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33" w:rsidRDefault="00CD4FC6">
      <w:pPr>
        <w:spacing w:line="560" w:lineRule="exact"/>
        <w:ind w:right="480"/>
        <w:jc w:val="left"/>
        <w:rPr>
          <w:rFonts w:ascii="黑体" w:eastAsia="黑体" w:hAnsi="黑体" w:cs="宋体"/>
          <w:kern w:val="0"/>
          <w:sz w:val="32"/>
          <w:szCs w:val="32"/>
          <w:lang w:bidi="zh-CN"/>
        </w:rPr>
      </w:pPr>
      <w:r>
        <w:rPr>
          <w:rFonts w:ascii="黑体" w:eastAsia="黑体" w:hAnsi="黑体" w:cs="宋体" w:hint="eastAsia"/>
          <w:kern w:val="0"/>
          <w:sz w:val="32"/>
          <w:szCs w:val="32"/>
          <w:lang w:bidi="zh-CN"/>
        </w:rPr>
        <w:t>附件</w:t>
      </w:r>
    </w:p>
    <w:p w:rsidR="00A63D33" w:rsidRDefault="00A63D33">
      <w:pPr>
        <w:spacing w:line="560" w:lineRule="exact"/>
        <w:ind w:right="480"/>
        <w:jc w:val="left"/>
        <w:rPr>
          <w:rFonts w:ascii="仿宋_GB2312" w:eastAsia="仿宋_GB2312" w:hAnsi="宋体" w:cs="宋体"/>
          <w:kern w:val="0"/>
          <w:sz w:val="32"/>
          <w:szCs w:val="32"/>
          <w:lang w:bidi="zh-CN"/>
        </w:rPr>
      </w:pPr>
    </w:p>
    <w:p w:rsidR="00A63D33" w:rsidRDefault="00CD4FC6">
      <w:pPr>
        <w:spacing w:line="560" w:lineRule="exact"/>
        <w:ind w:right="480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zh-CN"/>
        </w:rPr>
        <w:t>2021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lang w:bidi="zh-CN"/>
        </w:rPr>
        <w:t>年度科技体制机制改革优秀案例</w:t>
      </w:r>
    </w:p>
    <w:p w:rsidR="00A63D33" w:rsidRDefault="00CD4FC6">
      <w:pPr>
        <w:spacing w:line="560" w:lineRule="exact"/>
        <w:ind w:right="480"/>
        <w:jc w:val="center"/>
        <w:rPr>
          <w:rFonts w:ascii="楷体_GB2312" w:eastAsia="楷体_GB2312" w:hAnsi="楷体_GB2312" w:cs="楷体_GB2312"/>
          <w:kern w:val="0"/>
          <w:sz w:val="32"/>
          <w:szCs w:val="32"/>
          <w:lang w:bidi="zh-CN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zh-CN"/>
        </w:rPr>
        <w:t>（按评分从高到低排列）</w:t>
      </w:r>
    </w:p>
    <w:p w:rsidR="00A63D33" w:rsidRDefault="00A63D33">
      <w:pPr>
        <w:spacing w:line="560" w:lineRule="exact"/>
        <w:ind w:right="480"/>
        <w:jc w:val="center"/>
        <w:rPr>
          <w:rFonts w:ascii="仿宋_GB2312" w:eastAsia="仿宋_GB2312" w:hAnsi="宋体" w:cs="宋体"/>
          <w:kern w:val="0"/>
          <w:sz w:val="32"/>
          <w:szCs w:val="32"/>
          <w:lang w:bidi="zh-CN"/>
        </w:rPr>
      </w:pPr>
    </w:p>
    <w:p w:rsidR="00A63D33" w:rsidRDefault="00CD4FC6">
      <w:pPr>
        <w:spacing w:line="560" w:lineRule="exact"/>
        <w:ind w:right="482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创新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技术攻关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人才共育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成果转化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产学研协同机制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引导高校院所服务产业创新发展（桂林市）</w:t>
      </w:r>
    </w:p>
    <w:p w:rsidR="00A63D33" w:rsidRDefault="00CD4FC6">
      <w:pPr>
        <w:spacing w:line="560" w:lineRule="exact"/>
        <w:ind w:right="482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2.“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四链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融通激发创新潜能助推高质量发展（玉林市）</w:t>
      </w:r>
    </w:p>
    <w:p w:rsidR="00A63D33" w:rsidRDefault="00CD4FC6">
      <w:pPr>
        <w:spacing w:line="560" w:lineRule="exact"/>
        <w:ind w:right="482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推进龙头企业建设孵化器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打造柳州大中小企业融通发展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双创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升级版（柳州市）</w:t>
      </w:r>
    </w:p>
    <w:p w:rsidR="00A63D33" w:rsidRDefault="00CD4FC6">
      <w:pPr>
        <w:spacing w:line="560" w:lineRule="exact"/>
        <w:ind w:right="482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以创新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引擎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推动高质量发展（南宁市）</w:t>
      </w:r>
    </w:p>
    <w:p w:rsidR="00A63D33" w:rsidRPr="00587074" w:rsidRDefault="00CD4FC6" w:rsidP="00587074">
      <w:pPr>
        <w:spacing w:line="560" w:lineRule="exact"/>
        <w:ind w:right="482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5.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探索技术转移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一体三链五平台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新模式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zh-CN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促进科技成果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落地开花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zh-CN"/>
        </w:rPr>
        <w:t>（北海市）</w:t>
      </w:r>
      <w:bookmarkStart w:id="0" w:name="_GoBack"/>
      <w:bookmarkEnd w:id="0"/>
    </w:p>
    <w:sectPr w:rsidR="00A63D33" w:rsidRPr="00587074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C6" w:rsidRDefault="00CD4FC6">
      <w:r>
        <w:separator/>
      </w:r>
    </w:p>
  </w:endnote>
  <w:endnote w:type="continuationSeparator" w:id="0">
    <w:p w:rsidR="00CD4FC6" w:rsidRDefault="00CD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33" w:rsidRDefault="00587074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D33" w:rsidRDefault="00CD4FC6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707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A63D33" w:rsidRDefault="00CD4FC6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8707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33" w:rsidRDefault="00587074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D33" w:rsidRDefault="00CD4FC6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707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A63D33" w:rsidRDefault="00CD4FC6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8707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C6" w:rsidRDefault="00CD4FC6">
      <w:r>
        <w:separator/>
      </w:r>
    </w:p>
  </w:footnote>
  <w:footnote w:type="continuationSeparator" w:id="0">
    <w:p w:rsidR="00CD4FC6" w:rsidRDefault="00CD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33" w:rsidRDefault="00A63D3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87074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63D33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CD4FC6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8900690"/>
    <w:rsid w:val="2C3E0543"/>
    <w:rsid w:val="2DCC054E"/>
    <w:rsid w:val="55625F0C"/>
    <w:rsid w:val="5A2D3159"/>
    <w:rsid w:val="5AF35FEF"/>
    <w:rsid w:val="5CC44C22"/>
    <w:rsid w:val="642971E3"/>
    <w:rsid w:val="66C9548A"/>
    <w:rsid w:val="71140DF3"/>
    <w:rsid w:val="72D83FE7"/>
    <w:rsid w:val="75477E01"/>
    <w:rsid w:val="7CA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7E794-6F32-43D9-B5D1-F5854F38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Gxsti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2021-12-29T03:40:00Z</cp:lastPrinted>
  <dcterms:created xsi:type="dcterms:W3CDTF">2021-12-29T09:16:00Z</dcterms:created>
  <dcterms:modified xsi:type="dcterms:W3CDTF">2021-12-29T09:16:00Z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B96EB4C15A6F4528BF17F2F07807241F</vt:lpwstr>
  </property>
</Properties>
</file>