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eastAsia="黑体" w:cs="Times New Roman"/>
          <w:kern w:val="0"/>
          <w:szCs w:val="32"/>
          <w:lang w:val="en-US" w:eastAsia="zh-CN"/>
          <w:rPrChange w:id="44" w:author="谢静" w:date="2021-05-06T17:56:55Z">
            <w:rPr>
              <w:rFonts w:hint="eastAsia" w:ascii="黑体" w:hAnsi="黑体" w:eastAsia="黑体" w:cs="宋体"/>
              <w:kern w:val="0"/>
              <w:szCs w:val="32"/>
              <w:lang w:val="en-US" w:eastAsia="zh-CN"/>
            </w:rPr>
          </w:rPrChange>
        </w:rPr>
      </w:pPr>
      <w:r>
        <w:rPr>
          <w:rFonts w:hint="default" w:ascii="Times New Roman" w:hAnsi="Times New Roman" w:eastAsia="黑体" w:cs="Times New Roman"/>
          <w:kern w:val="0"/>
          <w:szCs w:val="32"/>
          <w:rPrChange w:id="45" w:author="谢静" w:date="2021-05-06T17:56:55Z">
            <w:rPr>
              <w:rFonts w:hint="eastAsia" w:ascii="黑体" w:hAnsi="黑体" w:eastAsia="黑体" w:cs="宋体"/>
              <w:kern w:val="0"/>
              <w:szCs w:val="32"/>
            </w:rPr>
          </w:rPrChange>
        </w:rPr>
        <w:t>附件</w:t>
      </w:r>
      <w:ins w:id="46" w:author="谢静" w:date="2021-05-06T17:56:52Z">
        <w:r>
          <w:rPr>
            <w:rFonts w:hint="default" w:ascii="Times New Roman" w:hAnsi="Times New Roman" w:eastAsia="黑体" w:cs="Times New Roman"/>
            <w:kern w:val="0"/>
            <w:szCs w:val="32"/>
            <w:lang w:val="en-US" w:eastAsia="zh-CN"/>
            <w:rPrChange w:id="47" w:author="谢静" w:date="2021-05-06T17:56:55Z">
              <w:rPr>
                <w:rFonts w:hint="eastAsia" w:ascii="黑体" w:hAnsi="黑体" w:eastAsia="黑体" w:cs="宋体"/>
                <w:kern w:val="0"/>
                <w:szCs w:val="32"/>
                <w:lang w:val="en-US" w:eastAsia="zh-CN"/>
              </w:rPr>
            </w:rPrChange>
          </w:rPr>
          <w:t>1</w:t>
        </w:r>
      </w:ins>
    </w:p>
    <w:p>
      <w:pPr>
        <w:adjustRightInd w:val="0"/>
        <w:snapToGrid w:val="0"/>
        <w:spacing w:line="560" w:lineRule="exact"/>
        <w:jc w:val="center"/>
        <w:rPr>
          <w:rFonts w:ascii="方正小标宋简体" w:hAnsi="宋体" w:eastAsia="方正小标宋简体" w:cs="宋体"/>
          <w:kern w:val="0"/>
          <w:sz w:val="44"/>
          <w:szCs w:val="44"/>
        </w:rPr>
      </w:pPr>
    </w:p>
    <w:p>
      <w:pPr>
        <w:adjustRightInd w:val="0"/>
        <w:snapToGrid w:val="0"/>
        <w:spacing w:line="600" w:lineRule="exact"/>
        <w:jc w:val="center"/>
        <w:rPr>
          <w:rFonts w:ascii="方正小标宋简体" w:hAnsi="宋体" w:eastAsia="方正小标宋简体" w:cs="宋体"/>
          <w:kern w:val="0"/>
          <w:sz w:val="44"/>
          <w:szCs w:val="44"/>
        </w:rPr>
        <w:pPrChange w:id="49" w:author="谢静" w:date="2021-05-06T17:57:10Z">
          <w:pPr>
            <w:adjustRightInd w:val="0"/>
            <w:snapToGrid w:val="0"/>
            <w:spacing w:line="560" w:lineRule="exact"/>
            <w:jc w:val="center"/>
          </w:pPr>
        </w:pPrChange>
      </w:pPr>
      <w:r>
        <w:rPr>
          <w:rFonts w:hint="eastAsia" w:ascii="方正小标宋简体" w:hAnsi="宋体" w:eastAsia="方正小标宋简体" w:cs="宋体"/>
          <w:kern w:val="0"/>
          <w:sz w:val="44"/>
          <w:szCs w:val="44"/>
        </w:rPr>
        <w:t>自治区本级财政科技计划监督工作规定</w:t>
      </w:r>
    </w:p>
    <w:p>
      <w:pPr>
        <w:adjustRightInd w:val="0"/>
        <w:snapToGrid w:val="0"/>
        <w:spacing w:line="560" w:lineRule="exact"/>
        <w:jc w:val="center"/>
        <w:rPr>
          <w:rFonts w:hint="eastAsia" w:ascii="楷体_GB2312" w:hAnsi="楷体_GB2312" w:eastAsia="楷体_GB2312" w:cs="楷体_GB2312"/>
          <w:kern w:val="0"/>
          <w:szCs w:val="32"/>
          <w:rPrChange w:id="50" w:author="谢静" w:date="2021-05-06T17:57:13Z">
            <w:rPr>
              <w:rFonts w:ascii="Times New Roman" w:eastAsia="方正楷体_GBK"/>
              <w:kern w:val="0"/>
              <w:szCs w:val="32"/>
            </w:rPr>
          </w:rPrChange>
        </w:rPr>
      </w:pPr>
      <w:r>
        <w:rPr>
          <w:rFonts w:hint="eastAsia" w:ascii="楷体_GB2312" w:hAnsi="楷体_GB2312" w:eastAsia="楷体_GB2312" w:cs="楷体_GB2312"/>
          <w:kern w:val="0"/>
          <w:szCs w:val="32"/>
          <w:rPrChange w:id="51" w:author="谢静" w:date="2021-05-06T17:57:13Z">
            <w:rPr>
              <w:rFonts w:hint="eastAsia" w:ascii="Times New Roman" w:eastAsia="方正楷体_GBK"/>
              <w:kern w:val="0"/>
              <w:szCs w:val="32"/>
            </w:rPr>
          </w:rPrChange>
        </w:rPr>
        <w:t>（修改</w:t>
      </w:r>
      <w:r>
        <w:rPr>
          <w:rFonts w:hint="eastAsia" w:ascii="楷体_GB2312" w:hAnsi="楷体_GB2312" w:eastAsia="楷体_GB2312" w:cs="楷体_GB2312"/>
          <w:kern w:val="0"/>
          <w:szCs w:val="32"/>
          <w:lang w:eastAsia="zh-CN"/>
          <w:rPrChange w:id="52" w:author="谢静" w:date="2021-05-06T17:57:13Z">
            <w:rPr>
              <w:rFonts w:hint="eastAsia" w:ascii="Times New Roman" w:eastAsia="方正楷体_GBK"/>
              <w:kern w:val="0"/>
              <w:szCs w:val="32"/>
              <w:lang w:eastAsia="zh-CN"/>
            </w:rPr>
          </w:rPrChange>
        </w:rPr>
        <w:t>征求意见</w:t>
      </w:r>
      <w:r>
        <w:rPr>
          <w:rFonts w:hint="eastAsia" w:ascii="楷体_GB2312" w:hAnsi="楷体_GB2312" w:eastAsia="楷体_GB2312" w:cs="楷体_GB2312"/>
          <w:kern w:val="0"/>
          <w:szCs w:val="32"/>
          <w:rPrChange w:id="53" w:author="谢静" w:date="2021-05-06T17:57:13Z">
            <w:rPr>
              <w:rFonts w:hint="eastAsia" w:ascii="Times New Roman" w:eastAsia="方正楷体_GBK"/>
              <w:kern w:val="0"/>
              <w:szCs w:val="32"/>
            </w:rPr>
          </w:rPrChange>
        </w:rPr>
        <w:t>稿）</w:t>
      </w:r>
    </w:p>
    <w:p>
      <w:pPr>
        <w:adjustRightInd w:val="0"/>
        <w:snapToGrid w:val="0"/>
        <w:spacing w:line="560" w:lineRule="exact"/>
        <w:rPr>
          <w:rFonts w:ascii="Times New Roman" w:eastAsia="方正楷体_GBK"/>
          <w:kern w:val="0"/>
          <w:szCs w:val="32"/>
        </w:rPr>
      </w:pPr>
    </w:p>
    <w:p>
      <w:pPr>
        <w:numPr>
          <w:ilvl w:val="-1"/>
          <w:numId w:val="0"/>
        </w:numPr>
        <w:adjustRightInd w:val="0"/>
        <w:snapToGrid w:val="0"/>
        <w:spacing w:line="560" w:lineRule="exact"/>
        <w:ind w:firstLine="0" w:firstLineChars="0"/>
        <w:jc w:val="center"/>
        <w:rPr>
          <w:rFonts w:ascii="黑体" w:hAnsi="黑体" w:eastAsia="黑体"/>
          <w:bCs/>
          <w:szCs w:val="32"/>
        </w:rPr>
        <w:pPrChange w:id="54" w:author="谢静" w:date="2021-05-06T17:58:20Z">
          <w:pPr>
            <w:numPr>
              <w:ilvl w:val="0"/>
              <w:numId w:val="1"/>
            </w:numPr>
            <w:adjustRightInd w:val="0"/>
            <w:snapToGrid w:val="0"/>
            <w:spacing w:line="560" w:lineRule="exact"/>
            <w:jc w:val="center"/>
          </w:pPr>
        </w:pPrChange>
      </w:pPr>
      <w:ins w:id="55" w:author="谢静" w:date="2021-05-06T17:57:40Z">
        <w:r>
          <w:rPr>
            <w:rFonts w:hint="eastAsia" w:ascii="黑体" w:hAnsi="黑体" w:eastAsia="黑体"/>
            <w:bCs/>
            <w:szCs w:val="32"/>
            <w:lang w:eastAsia="zh-CN"/>
          </w:rPr>
          <w:t>第一章</w:t>
        </w:r>
      </w:ins>
      <w:ins w:id="56" w:author="谢静" w:date="2021-05-06T17:58:21Z">
        <w:r>
          <w:rPr>
            <w:rFonts w:hint="eastAsia" w:ascii="黑体" w:hAnsi="黑体" w:eastAsia="黑体"/>
            <w:bCs/>
            <w:szCs w:val="32"/>
            <w:lang w:val="en-US" w:eastAsia="zh-CN"/>
          </w:rPr>
          <w:t xml:space="preserve"> </w:t>
        </w:r>
      </w:ins>
      <w:ins w:id="57" w:author="谢静" w:date="2021-05-06T17:58:22Z">
        <w:r>
          <w:rPr>
            <w:rFonts w:hint="eastAsia" w:ascii="黑体" w:hAnsi="黑体" w:eastAsia="黑体"/>
            <w:bCs/>
            <w:szCs w:val="32"/>
            <w:lang w:val="en-US" w:eastAsia="zh-CN"/>
          </w:rPr>
          <w:t xml:space="preserve"> </w:t>
        </w:r>
      </w:ins>
      <w:r>
        <w:rPr>
          <w:rFonts w:hint="eastAsia" w:ascii="黑体" w:hAnsi="黑体" w:eastAsia="黑体"/>
          <w:bCs/>
          <w:szCs w:val="32"/>
        </w:rPr>
        <w:t>总则</w:t>
      </w:r>
    </w:p>
    <w:p>
      <w:pPr>
        <w:adjustRightInd w:val="0"/>
        <w:snapToGrid w:val="0"/>
        <w:spacing w:line="560" w:lineRule="exact"/>
        <w:ind w:firstLine="640" w:firstLineChars="200"/>
        <w:rPr>
          <w:rFonts w:ascii="Times New Roman"/>
          <w:bCs/>
          <w:szCs w:val="32"/>
          <w:rPrChange w:id="58" w:author="谢静" w:date="2021-05-06T18:02:29Z">
            <w:rPr>
              <w:bCs/>
              <w:szCs w:val="32"/>
            </w:rPr>
          </w:rPrChange>
        </w:rPr>
      </w:pPr>
      <w:r>
        <w:rPr>
          <w:rFonts w:hint="eastAsia" w:ascii="黑体" w:hAnsi="黑体" w:eastAsia="黑体"/>
          <w:bCs/>
          <w:szCs w:val="32"/>
        </w:rPr>
        <w:t>第一条</w:t>
      </w:r>
      <w:r>
        <w:rPr>
          <w:rFonts w:hint="eastAsia" w:ascii="黑体" w:hAnsi="黑体" w:eastAsia="黑体"/>
          <w:szCs w:val="32"/>
        </w:rPr>
        <w:t>【</w:t>
      </w:r>
      <w:r>
        <w:rPr>
          <w:rFonts w:hint="eastAsia" w:hAnsi="黑体"/>
          <w:szCs w:val="32"/>
        </w:rPr>
        <w:t>制定目的</w:t>
      </w:r>
      <w:r>
        <w:rPr>
          <w:rFonts w:hint="eastAsia" w:ascii="黑体" w:hAnsi="黑体" w:eastAsia="黑体"/>
          <w:szCs w:val="32"/>
        </w:rPr>
        <w:t>】</w:t>
      </w:r>
      <w:del w:id="59" w:author="谢静" w:date="2021-05-06T17:58:23Z">
        <w:r>
          <w:rPr>
            <w:rFonts w:hint="default" w:ascii="Times New Roman" w:eastAsia="方正仿宋_GBK"/>
            <w:bCs/>
            <w:szCs w:val="32"/>
            <w:lang w:val="en-US"/>
          </w:rPr>
          <w:delText xml:space="preserve"> </w:delText>
        </w:r>
      </w:del>
      <w:ins w:id="60" w:author="谢静" w:date="2021-05-06T17:58:23Z">
        <w:r>
          <w:rPr>
            <w:rFonts w:hint="eastAsia" w:ascii="Times New Roman" w:eastAsia="方正仿宋_GBK"/>
            <w:bCs/>
            <w:szCs w:val="32"/>
            <w:lang w:val="en-US" w:eastAsia="zh-CN"/>
          </w:rPr>
          <w:t xml:space="preserve">  </w:t>
        </w:r>
      </w:ins>
      <w:r>
        <w:rPr>
          <w:rFonts w:hint="default" w:ascii="Times New Roman"/>
          <w:bCs/>
          <w:szCs w:val="32"/>
          <w:rPrChange w:id="61" w:author="谢静" w:date="2021-05-06T18:02:29Z">
            <w:rPr>
              <w:rFonts w:hint="eastAsia"/>
              <w:bCs/>
              <w:szCs w:val="32"/>
            </w:rPr>
          </w:rPrChange>
        </w:rPr>
        <w:t>为加强和规范自治区本级财政科技计划（专项、基金等，以下简称科技计划）监督工作，根据《中华人民共和国科学技术进步法》《科技部、财政部关于印发〈中央财政科技计划（专项、基金等）监督工作暂行规定〉的通知》（国科发政〔2015〕471号）、《广西壮族自治区人民政府印发关于深化自治区本级财政科技计划和科技项目管理改革实施</w:t>
      </w:r>
      <w:r>
        <w:rPr>
          <w:rFonts w:hint="default" w:ascii="Times New Roman"/>
          <w:bCs/>
          <w:spacing w:val="4"/>
          <w:szCs w:val="32"/>
          <w:rPrChange w:id="62" w:author="谢静" w:date="2021-05-06T18:02:29Z">
            <w:rPr>
              <w:rFonts w:hint="eastAsia"/>
              <w:bCs/>
              <w:spacing w:val="4"/>
              <w:szCs w:val="32"/>
            </w:rPr>
          </w:rPrChange>
        </w:rPr>
        <w:t>方案的通知》（桂政发〔2015〕57号）、《自治区党委办公厅 自治区人民政府办公厅印发〈关于进一步深化科技体制改革推动科技创新促进广西高质量发展的若干措施〉的通知》（厅发〔2020〕29号）和其他有关法律法规，结合自治区实际，制定本规</w:t>
      </w:r>
      <w:r>
        <w:rPr>
          <w:rFonts w:hint="default" w:ascii="Times New Roman"/>
          <w:bCs/>
          <w:szCs w:val="32"/>
          <w:rPrChange w:id="63" w:author="谢静" w:date="2021-05-06T18:02:29Z">
            <w:rPr>
              <w:rFonts w:hint="eastAsia"/>
              <w:bCs/>
              <w:szCs w:val="32"/>
            </w:rPr>
          </w:rPrChange>
        </w:rPr>
        <w:t>定。</w:t>
      </w:r>
    </w:p>
    <w:p>
      <w:pPr>
        <w:adjustRightInd w:val="0"/>
        <w:snapToGrid w:val="0"/>
        <w:spacing w:line="560" w:lineRule="exact"/>
        <w:ind w:firstLine="640" w:firstLineChars="200"/>
        <w:rPr>
          <w:bCs/>
          <w:szCs w:val="32"/>
        </w:rPr>
      </w:pPr>
      <w:r>
        <w:rPr>
          <w:rFonts w:hint="eastAsia" w:ascii="黑体" w:hAnsi="黑体" w:eastAsia="黑体"/>
          <w:bCs/>
          <w:szCs w:val="32"/>
        </w:rPr>
        <w:t>第二条</w:t>
      </w:r>
      <w:r>
        <w:rPr>
          <w:rFonts w:hint="eastAsia"/>
          <w:bCs/>
          <w:szCs w:val="32"/>
        </w:rPr>
        <w:t>【适用范围】</w:t>
      </w:r>
      <w:del w:id="64" w:author="谢静" w:date="2021-05-06T17:58:25Z">
        <w:r>
          <w:rPr>
            <w:rFonts w:hint="default"/>
            <w:bCs/>
            <w:szCs w:val="32"/>
            <w:lang w:val="en-US"/>
          </w:rPr>
          <w:delText xml:space="preserve"> </w:delText>
        </w:r>
      </w:del>
      <w:ins w:id="65" w:author="谢静" w:date="2021-05-06T17:58:25Z">
        <w:r>
          <w:rPr>
            <w:rFonts w:hint="eastAsia"/>
            <w:bCs/>
            <w:szCs w:val="32"/>
            <w:lang w:val="en-US" w:eastAsia="zh-CN"/>
          </w:rPr>
          <w:t xml:space="preserve">  </w:t>
        </w:r>
      </w:ins>
      <w:r>
        <w:rPr>
          <w:rFonts w:hint="eastAsia"/>
          <w:bCs/>
          <w:szCs w:val="32"/>
        </w:rPr>
        <w:t>本规定适用于对自治区本级财政资金支持的科技计划项目组织实施、资金管理等情况进行的监督。</w:t>
      </w:r>
    </w:p>
    <w:p>
      <w:pPr>
        <w:adjustRightInd w:val="0"/>
        <w:snapToGrid w:val="0"/>
        <w:spacing w:line="560" w:lineRule="exact"/>
        <w:ind w:firstLine="640" w:firstLineChars="200"/>
        <w:rPr>
          <w:bCs/>
          <w:szCs w:val="32"/>
        </w:rPr>
      </w:pPr>
      <w:r>
        <w:rPr>
          <w:rFonts w:hint="eastAsia" w:ascii="黑体" w:hAnsi="黑体" w:eastAsia="黑体"/>
          <w:bCs/>
          <w:szCs w:val="32"/>
        </w:rPr>
        <w:t>第三条</w:t>
      </w:r>
      <w:r>
        <w:rPr>
          <w:rFonts w:hint="eastAsia" w:ascii="黑体" w:hAnsi="黑体" w:eastAsia="黑体"/>
          <w:szCs w:val="32"/>
        </w:rPr>
        <w:t>【</w:t>
      </w:r>
      <w:r>
        <w:rPr>
          <w:rFonts w:hint="eastAsia" w:hAnsi="黑体"/>
          <w:szCs w:val="32"/>
        </w:rPr>
        <w:t>监督定义</w:t>
      </w:r>
      <w:r>
        <w:rPr>
          <w:rFonts w:hint="eastAsia" w:ascii="黑体" w:hAnsi="黑体" w:eastAsia="黑体"/>
          <w:szCs w:val="32"/>
        </w:rPr>
        <w:t>】</w:t>
      </w:r>
      <w:ins w:id="66" w:author="谢静" w:date="2021-05-06T17:58:25Z">
        <w:r>
          <w:rPr>
            <w:rFonts w:hint="eastAsia" w:ascii="黑体" w:hAnsi="黑体" w:eastAsia="黑体"/>
            <w:szCs w:val="32"/>
            <w:lang w:val="en-US" w:eastAsia="zh-CN"/>
          </w:rPr>
          <w:t xml:space="preserve"> </w:t>
        </w:r>
      </w:ins>
      <w:ins w:id="67" w:author="谢静" w:date="2021-05-06T17:58:26Z">
        <w:r>
          <w:rPr>
            <w:rFonts w:hint="eastAsia" w:ascii="黑体" w:hAnsi="黑体" w:eastAsia="黑体"/>
            <w:szCs w:val="32"/>
            <w:lang w:val="en-US" w:eastAsia="zh-CN"/>
          </w:rPr>
          <w:t xml:space="preserve"> </w:t>
        </w:r>
      </w:ins>
      <w:r>
        <w:rPr>
          <w:rFonts w:hint="eastAsia"/>
          <w:bCs/>
          <w:szCs w:val="32"/>
        </w:rPr>
        <w:t>本规定所指的监督是指按照有关规章制度，对科技计划、项目、资金的管理和执行情况所开展的检查、督导、评价和问责，以促进管理的科学规范、公开公正，提高财政科技资金使用效益。</w:t>
      </w:r>
    </w:p>
    <w:p>
      <w:pPr>
        <w:adjustRightInd w:val="0"/>
        <w:snapToGrid w:val="0"/>
        <w:spacing w:line="560" w:lineRule="exact"/>
        <w:ind w:firstLine="640" w:firstLineChars="200"/>
        <w:rPr>
          <w:bCs/>
          <w:szCs w:val="32"/>
        </w:rPr>
      </w:pPr>
      <w:r>
        <w:rPr>
          <w:rFonts w:hint="eastAsia" w:ascii="黑体" w:hAnsi="黑体" w:eastAsia="黑体"/>
          <w:bCs/>
          <w:szCs w:val="32"/>
        </w:rPr>
        <w:t>第四条</w:t>
      </w:r>
      <w:r>
        <w:rPr>
          <w:rFonts w:hint="eastAsia" w:ascii="黑体" w:hAnsi="黑体" w:eastAsia="黑体"/>
          <w:szCs w:val="32"/>
        </w:rPr>
        <w:t>【</w:t>
      </w:r>
      <w:r>
        <w:rPr>
          <w:rFonts w:hint="eastAsia"/>
          <w:bCs/>
          <w:szCs w:val="32"/>
        </w:rPr>
        <w:t>监督内容</w:t>
      </w:r>
      <w:r>
        <w:rPr>
          <w:rFonts w:hint="eastAsia" w:ascii="黑体" w:hAnsi="黑体" w:eastAsia="黑体"/>
          <w:szCs w:val="32"/>
        </w:rPr>
        <w:t>】</w:t>
      </w:r>
      <w:ins w:id="68" w:author="谢静" w:date="2021-05-06T17:58:29Z">
        <w:r>
          <w:rPr>
            <w:rFonts w:hint="eastAsia" w:ascii="黑体" w:hAnsi="黑体" w:eastAsia="黑体"/>
            <w:szCs w:val="32"/>
            <w:lang w:val="en-US" w:eastAsia="zh-CN"/>
          </w:rPr>
          <w:t xml:space="preserve">  </w:t>
        </w:r>
      </w:ins>
      <w:r>
        <w:rPr>
          <w:rFonts w:hint="eastAsia"/>
          <w:bCs/>
          <w:szCs w:val="32"/>
        </w:rPr>
        <w:t>监督的主要内容包括：</w:t>
      </w:r>
    </w:p>
    <w:p>
      <w:pPr>
        <w:adjustRightInd w:val="0"/>
        <w:snapToGrid w:val="0"/>
        <w:spacing w:line="560" w:lineRule="exact"/>
        <w:ind w:firstLine="640" w:firstLineChars="200"/>
        <w:rPr>
          <w:bCs/>
          <w:szCs w:val="32"/>
        </w:rPr>
      </w:pPr>
      <w:r>
        <w:rPr>
          <w:rFonts w:hint="eastAsia"/>
          <w:bCs/>
          <w:szCs w:val="32"/>
        </w:rPr>
        <w:t>（一）科技计划相关管理部门管理科技计划及资源配置的科学性、规范性，科技计划的实施绩效；</w:t>
      </w:r>
    </w:p>
    <w:p>
      <w:pPr>
        <w:adjustRightInd w:val="0"/>
        <w:snapToGrid w:val="0"/>
        <w:spacing w:line="560" w:lineRule="exact"/>
        <w:ind w:firstLine="640" w:firstLineChars="200"/>
        <w:rPr>
          <w:bCs/>
          <w:szCs w:val="32"/>
        </w:rPr>
      </w:pPr>
      <w:r>
        <w:rPr>
          <w:rFonts w:hint="eastAsia"/>
          <w:bCs/>
          <w:szCs w:val="32"/>
        </w:rPr>
        <w:t>（二）项目管理专业机构管理工作的科学性、规范性，及其在项目管理过程中的履职尽责和绩效情况；</w:t>
      </w:r>
    </w:p>
    <w:p>
      <w:pPr>
        <w:adjustRightInd w:val="0"/>
        <w:snapToGrid w:val="0"/>
        <w:spacing w:line="560" w:lineRule="exact"/>
        <w:ind w:firstLine="640" w:firstLineChars="200"/>
        <w:rPr>
          <w:bCs/>
          <w:szCs w:val="32"/>
        </w:rPr>
      </w:pPr>
      <w:r>
        <w:rPr>
          <w:rFonts w:hint="eastAsia"/>
          <w:bCs/>
          <w:szCs w:val="32"/>
        </w:rPr>
        <w:t>（三）项目承担单位法人责任制落实情况、项目执行情况及资金的管理使用情况；</w:t>
      </w:r>
    </w:p>
    <w:p>
      <w:pPr>
        <w:adjustRightInd w:val="0"/>
        <w:snapToGrid w:val="0"/>
        <w:spacing w:line="560" w:lineRule="exact"/>
        <w:ind w:firstLine="640" w:firstLineChars="200"/>
        <w:rPr>
          <w:bCs/>
          <w:szCs w:val="32"/>
        </w:rPr>
      </w:pPr>
      <w:r>
        <w:rPr>
          <w:rFonts w:hint="eastAsia"/>
          <w:bCs/>
          <w:szCs w:val="32"/>
        </w:rPr>
        <w:t>（四）参与科技计划、项目咨询评审和监督工作的专家，以及支撑机构的履职尽责情况；</w:t>
      </w:r>
    </w:p>
    <w:p>
      <w:pPr>
        <w:adjustRightInd w:val="0"/>
        <w:snapToGrid w:val="0"/>
        <w:spacing w:line="560" w:lineRule="exact"/>
        <w:ind w:firstLine="640" w:firstLineChars="200"/>
        <w:rPr>
          <w:bCs/>
          <w:szCs w:val="32"/>
        </w:rPr>
      </w:pPr>
      <w:r>
        <w:rPr>
          <w:rFonts w:hint="eastAsia"/>
          <w:bCs/>
          <w:szCs w:val="32"/>
        </w:rPr>
        <w:t>（五）科研人员在项目实施和资金管理使用中的科研诚信和履职尽责情况。</w:t>
      </w:r>
    </w:p>
    <w:p>
      <w:pPr>
        <w:adjustRightInd w:val="0"/>
        <w:snapToGrid w:val="0"/>
        <w:spacing w:line="560" w:lineRule="exact"/>
        <w:ind w:firstLine="640" w:firstLineChars="200"/>
        <w:rPr>
          <w:bCs/>
          <w:szCs w:val="32"/>
        </w:rPr>
      </w:pPr>
      <w:r>
        <w:rPr>
          <w:rFonts w:hint="eastAsia" w:ascii="黑体" w:hAnsi="黑体" w:eastAsia="黑体"/>
          <w:bCs/>
          <w:szCs w:val="32"/>
        </w:rPr>
        <w:t>第五条【</w:t>
      </w:r>
      <w:r>
        <w:rPr>
          <w:rFonts w:hint="eastAsia"/>
          <w:bCs/>
          <w:szCs w:val="32"/>
        </w:rPr>
        <w:t>建立科技特邀监督员制度</w:t>
      </w:r>
      <w:r>
        <w:rPr>
          <w:rFonts w:hint="eastAsia" w:ascii="黑体" w:hAnsi="黑体" w:eastAsia="黑体"/>
          <w:bCs/>
          <w:szCs w:val="32"/>
        </w:rPr>
        <w:t>】</w:t>
      </w:r>
      <w:del w:id="69" w:author="谢静" w:date="2021-05-06T17:58:33Z">
        <w:r>
          <w:rPr>
            <w:rFonts w:hint="default"/>
            <w:bCs/>
            <w:szCs w:val="32"/>
            <w:lang w:val="en-US"/>
          </w:rPr>
          <w:delText xml:space="preserve"> </w:delText>
        </w:r>
      </w:del>
      <w:ins w:id="70" w:author="谢静" w:date="2021-05-06T17:58:33Z">
        <w:r>
          <w:rPr>
            <w:rFonts w:hint="eastAsia"/>
            <w:bCs/>
            <w:szCs w:val="32"/>
            <w:lang w:val="en-US" w:eastAsia="zh-CN"/>
          </w:rPr>
          <w:t xml:space="preserve">  </w:t>
        </w:r>
      </w:ins>
      <w:r>
        <w:rPr>
          <w:rFonts w:hint="eastAsia"/>
          <w:bCs/>
          <w:szCs w:val="32"/>
        </w:rPr>
        <w:t>建立科技特邀监督员制度。自治区科技厅负责选聘科技特邀监督员，对科技计划项目的组织实施情况进行监督。科技特邀监督员应具备相应的专业知识和业务能力，独立、客观、公正开展监督工作。</w:t>
      </w:r>
    </w:p>
    <w:p>
      <w:pPr>
        <w:adjustRightInd w:val="0"/>
        <w:snapToGrid w:val="0"/>
        <w:spacing w:line="560" w:lineRule="exact"/>
        <w:ind w:firstLine="640" w:firstLineChars="200"/>
        <w:rPr>
          <w:bCs/>
          <w:szCs w:val="32"/>
        </w:rPr>
      </w:pPr>
      <w:r>
        <w:rPr>
          <w:rFonts w:hint="eastAsia" w:ascii="黑体" w:hAnsi="黑体" w:eastAsia="黑体"/>
          <w:bCs/>
          <w:szCs w:val="32"/>
        </w:rPr>
        <w:t>第六条</w:t>
      </w:r>
      <w:r>
        <w:rPr>
          <w:rFonts w:hint="eastAsia" w:ascii="黑体" w:hAnsi="黑体" w:eastAsia="黑体"/>
          <w:szCs w:val="32"/>
        </w:rPr>
        <w:t>【</w:t>
      </w:r>
      <w:r>
        <w:rPr>
          <w:rFonts w:hint="eastAsia"/>
          <w:bCs/>
          <w:szCs w:val="32"/>
        </w:rPr>
        <w:t>监督原则</w:t>
      </w:r>
      <w:r>
        <w:rPr>
          <w:rFonts w:hint="eastAsia" w:ascii="黑体" w:hAnsi="黑体" w:eastAsia="黑体"/>
          <w:szCs w:val="32"/>
        </w:rPr>
        <w:t>】</w:t>
      </w:r>
      <w:del w:id="71" w:author="谢静" w:date="2021-05-06T17:58:34Z">
        <w:r>
          <w:rPr>
            <w:rFonts w:hint="default"/>
            <w:bCs/>
            <w:szCs w:val="32"/>
            <w:lang w:val="en-US"/>
          </w:rPr>
          <w:delText xml:space="preserve"> </w:delText>
        </w:r>
      </w:del>
      <w:ins w:id="72" w:author="谢静" w:date="2021-05-06T17:58:34Z">
        <w:r>
          <w:rPr>
            <w:rFonts w:hint="eastAsia"/>
            <w:bCs/>
            <w:szCs w:val="32"/>
            <w:lang w:val="en-US" w:eastAsia="zh-CN"/>
          </w:rPr>
          <w:t xml:space="preserve">  </w:t>
        </w:r>
      </w:ins>
      <w:r>
        <w:rPr>
          <w:rFonts w:hint="eastAsia"/>
          <w:bCs/>
          <w:szCs w:val="32"/>
        </w:rPr>
        <w:t>监督工作应当遵循以下原则：</w:t>
      </w:r>
    </w:p>
    <w:p>
      <w:pPr>
        <w:adjustRightInd w:val="0"/>
        <w:snapToGrid w:val="0"/>
        <w:spacing w:line="560" w:lineRule="exact"/>
        <w:ind w:firstLine="640" w:firstLineChars="200"/>
        <w:rPr>
          <w:bCs/>
          <w:szCs w:val="32"/>
        </w:rPr>
      </w:pPr>
      <w:r>
        <w:rPr>
          <w:rFonts w:hint="eastAsia"/>
          <w:bCs/>
          <w:szCs w:val="32"/>
        </w:rPr>
        <w:t>（一）坚持决策、执行、监督相互制约又相互协调原则。监督工作既要将有关内容和要求融入管理工作，又独立于管理工作开展，确保客观、公正。</w:t>
      </w:r>
    </w:p>
    <w:p>
      <w:pPr>
        <w:adjustRightInd w:val="0"/>
        <w:snapToGrid w:val="0"/>
        <w:spacing w:line="560" w:lineRule="exact"/>
        <w:ind w:firstLine="640" w:firstLineChars="200"/>
        <w:rPr>
          <w:bCs/>
          <w:szCs w:val="32"/>
        </w:rPr>
      </w:pPr>
      <w:r>
        <w:rPr>
          <w:rFonts w:hint="eastAsia"/>
          <w:bCs/>
          <w:szCs w:val="32"/>
        </w:rPr>
        <w:t>（二）坚持分层分级监督原则。结合科技计划管理层级，实行分层分级监督机制，强化事中、事后监督和绩效评估评价，加强责任倒查，突出对关键环节的监督。</w:t>
      </w:r>
    </w:p>
    <w:p>
      <w:pPr>
        <w:adjustRightInd w:val="0"/>
        <w:snapToGrid w:val="0"/>
        <w:spacing w:line="560" w:lineRule="exact"/>
        <w:ind w:firstLine="640" w:firstLineChars="200"/>
        <w:rPr>
          <w:bCs/>
          <w:szCs w:val="32"/>
        </w:rPr>
      </w:pPr>
      <w:r>
        <w:rPr>
          <w:rFonts w:hint="eastAsia"/>
          <w:bCs/>
          <w:szCs w:val="32"/>
        </w:rPr>
        <w:t>（三）坚持内部管理与外部监督相结合原则。在完善有关规章制度的基础上，强化内部管理、法人负责和科研人员自律，加强公开公示和外部监督，减少对正常科技管理和科研活动的影响。</w:t>
      </w:r>
    </w:p>
    <w:p>
      <w:pPr>
        <w:adjustRightInd w:val="0"/>
        <w:snapToGrid w:val="0"/>
        <w:spacing w:line="560" w:lineRule="exact"/>
        <w:ind w:firstLine="640" w:firstLineChars="200"/>
        <w:rPr>
          <w:bCs/>
          <w:szCs w:val="32"/>
        </w:rPr>
      </w:pPr>
      <w:r>
        <w:rPr>
          <w:rFonts w:hint="eastAsia"/>
          <w:bCs/>
          <w:szCs w:val="32"/>
        </w:rPr>
        <w:t>（四）坚持绩效导向原则。加强绩效评估评价，强化监督结果运用，完善考核问责机制，加大对违规行为的惩处力度，突出有力有效，构建科研信用体系，促进管理优化。</w:t>
      </w:r>
    </w:p>
    <w:p>
      <w:pPr>
        <w:adjustRightInd w:val="0"/>
        <w:snapToGrid w:val="0"/>
        <w:spacing w:line="560" w:lineRule="exact"/>
        <w:ind w:firstLine="640" w:firstLineChars="200"/>
        <w:rPr>
          <w:bCs/>
          <w:szCs w:val="32"/>
        </w:rPr>
      </w:pPr>
      <w:r>
        <w:rPr>
          <w:rFonts w:hint="eastAsia"/>
          <w:bCs/>
          <w:szCs w:val="32"/>
        </w:rPr>
        <w:t>（五）坚持放管结合原则。既要强化监督的刚性要求，又要</w:t>
      </w:r>
      <w:r>
        <w:rPr>
          <w:bCs/>
          <w:szCs w:val="32"/>
        </w:rPr>
        <w:t>按照科研活动规律，精简优化</w:t>
      </w:r>
      <w:r>
        <w:rPr>
          <w:rFonts w:hint="eastAsia"/>
          <w:bCs/>
          <w:szCs w:val="32"/>
        </w:rPr>
        <w:t>监督</w:t>
      </w:r>
      <w:r>
        <w:rPr>
          <w:bCs/>
          <w:szCs w:val="32"/>
        </w:rPr>
        <w:t>流程，充分尊重科研人员主体地位，减轻科研人员负担</w:t>
      </w:r>
      <w:r>
        <w:rPr>
          <w:rFonts w:hint="eastAsia"/>
          <w:bCs/>
          <w:szCs w:val="32"/>
        </w:rPr>
        <w:t>，</w:t>
      </w:r>
      <w:r>
        <w:rPr>
          <w:bCs/>
          <w:szCs w:val="32"/>
        </w:rPr>
        <w:t>充分</w:t>
      </w:r>
      <w:r>
        <w:rPr>
          <w:rFonts w:hint="eastAsia"/>
          <w:bCs/>
          <w:szCs w:val="32"/>
        </w:rPr>
        <w:t>发挥</w:t>
      </w:r>
      <w:r>
        <w:rPr>
          <w:bCs/>
          <w:szCs w:val="32"/>
        </w:rPr>
        <w:t>科研人员</w:t>
      </w:r>
      <w:r>
        <w:rPr>
          <w:rFonts w:hint="eastAsia"/>
          <w:bCs/>
          <w:szCs w:val="32"/>
        </w:rPr>
        <w:t>自律性</w:t>
      </w:r>
      <w:r>
        <w:rPr>
          <w:bCs/>
          <w:szCs w:val="32"/>
        </w:rPr>
        <w:t>，</w:t>
      </w:r>
      <w:r>
        <w:rPr>
          <w:rFonts w:hint="eastAsia"/>
          <w:bCs/>
          <w:szCs w:val="32"/>
        </w:rPr>
        <w:t>强化科研学风作风建设，激发科研人员创新活力，营造求真务实的科研创新环境。</w:t>
      </w:r>
    </w:p>
    <w:p>
      <w:pPr>
        <w:adjustRightInd w:val="0"/>
        <w:snapToGrid w:val="0"/>
        <w:spacing w:line="400" w:lineRule="exact"/>
        <w:ind w:firstLine="640" w:firstLineChars="200"/>
        <w:rPr>
          <w:ins w:id="74" w:author="谢静" w:date="2021-05-06T17:58:39Z"/>
          <w:bCs/>
          <w:szCs w:val="32"/>
        </w:rPr>
        <w:pPrChange w:id="73" w:author="谢静" w:date="2021-05-06T17:58:45Z">
          <w:pPr>
            <w:adjustRightInd w:val="0"/>
            <w:snapToGrid w:val="0"/>
            <w:spacing w:line="560" w:lineRule="exact"/>
            <w:ind w:firstLine="640" w:firstLineChars="200"/>
          </w:pPr>
        </w:pPrChange>
      </w:pPr>
    </w:p>
    <w:p>
      <w:pPr>
        <w:adjustRightInd w:val="0"/>
        <w:snapToGrid w:val="0"/>
        <w:spacing w:line="560" w:lineRule="exact"/>
        <w:ind w:firstLine="640" w:firstLineChars="200"/>
        <w:rPr>
          <w:del w:id="75" w:author="谢静" w:date="2021-05-06T17:58:38Z"/>
          <w:bCs/>
          <w:szCs w:val="32"/>
        </w:rPr>
      </w:pPr>
    </w:p>
    <w:p>
      <w:pPr>
        <w:numPr>
          <w:ilvl w:val="-1"/>
          <w:numId w:val="0"/>
        </w:numPr>
        <w:adjustRightInd w:val="0"/>
        <w:snapToGrid w:val="0"/>
        <w:spacing w:line="560" w:lineRule="exact"/>
        <w:jc w:val="center"/>
        <w:rPr>
          <w:rFonts w:ascii="黑体" w:hAnsi="黑体" w:eastAsia="黑体"/>
          <w:bCs/>
          <w:szCs w:val="32"/>
        </w:rPr>
        <w:pPrChange w:id="76" w:author="谢静" w:date="2021-05-06T17:58:41Z">
          <w:pPr>
            <w:numPr>
              <w:ilvl w:val="0"/>
              <w:numId w:val="2"/>
            </w:numPr>
            <w:adjustRightInd w:val="0"/>
            <w:snapToGrid w:val="0"/>
            <w:spacing w:line="560" w:lineRule="exact"/>
            <w:jc w:val="center"/>
          </w:pPr>
        </w:pPrChange>
      </w:pPr>
      <w:ins w:id="77" w:author="谢静" w:date="2021-05-06T17:57:45Z">
        <w:r>
          <w:rPr>
            <w:rFonts w:hint="eastAsia" w:ascii="黑体" w:hAnsi="黑体" w:eastAsia="黑体"/>
            <w:bCs/>
            <w:szCs w:val="32"/>
            <w:lang w:eastAsia="zh-CN"/>
          </w:rPr>
          <w:t>第二</w:t>
        </w:r>
      </w:ins>
      <w:ins w:id="78" w:author="谢静" w:date="2021-05-06T17:57:46Z">
        <w:r>
          <w:rPr>
            <w:rFonts w:hint="eastAsia" w:ascii="黑体" w:hAnsi="黑体" w:eastAsia="黑体"/>
            <w:bCs/>
            <w:szCs w:val="32"/>
            <w:lang w:eastAsia="zh-CN"/>
          </w:rPr>
          <w:t>章</w:t>
        </w:r>
      </w:ins>
      <w:ins w:id="79" w:author="谢静" w:date="2021-05-06T17:58:40Z">
        <w:r>
          <w:rPr>
            <w:rFonts w:hint="eastAsia" w:ascii="黑体" w:hAnsi="黑体" w:eastAsia="黑体"/>
            <w:bCs/>
            <w:szCs w:val="32"/>
            <w:lang w:val="en-US" w:eastAsia="zh-CN"/>
          </w:rPr>
          <w:t xml:space="preserve">  </w:t>
        </w:r>
      </w:ins>
      <w:r>
        <w:rPr>
          <w:rFonts w:hint="eastAsia" w:ascii="黑体" w:hAnsi="黑体" w:eastAsia="黑体"/>
          <w:bCs/>
          <w:szCs w:val="32"/>
        </w:rPr>
        <w:t>监督职责</w:t>
      </w:r>
    </w:p>
    <w:p>
      <w:pPr>
        <w:adjustRightInd w:val="0"/>
        <w:snapToGrid w:val="0"/>
        <w:spacing w:line="560" w:lineRule="exact"/>
        <w:ind w:firstLine="640" w:firstLineChars="200"/>
        <w:rPr>
          <w:bCs/>
          <w:szCs w:val="32"/>
        </w:rPr>
      </w:pPr>
      <w:r>
        <w:rPr>
          <w:rFonts w:hint="eastAsia" w:ascii="黑体" w:hAnsi="黑体" w:eastAsia="黑体"/>
          <w:bCs/>
          <w:szCs w:val="32"/>
        </w:rPr>
        <w:t>第七条</w:t>
      </w:r>
      <w:r>
        <w:rPr>
          <w:rFonts w:hint="eastAsia"/>
          <w:bCs/>
          <w:szCs w:val="32"/>
        </w:rPr>
        <w:t>【接受监督义务】</w:t>
      </w:r>
      <w:del w:id="80" w:author="谢静" w:date="2021-05-06T17:58:50Z">
        <w:r>
          <w:rPr>
            <w:rFonts w:hint="default"/>
            <w:bCs/>
            <w:szCs w:val="32"/>
            <w:lang w:val="en-US"/>
          </w:rPr>
          <w:delText xml:space="preserve"> </w:delText>
        </w:r>
      </w:del>
      <w:ins w:id="81" w:author="谢静" w:date="2021-05-06T17:58:50Z">
        <w:r>
          <w:rPr>
            <w:rFonts w:hint="eastAsia"/>
            <w:bCs/>
            <w:szCs w:val="32"/>
            <w:lang w:val="en-US" w:eastAsia="zh-CN"/>
          </w:rPr>
          <w:t xml:space="preserve">  </w:t>
        </w:r>
      </w:ins>
      <w:r>
        <w:rPr>
          <w:rFonts w:hint="eastAsia"/>
          <w:bCs/>
          <w:szCs w:val="32"/>
        </w:rPr>
        <w:t>各类科技计划、项目组织实施的各个环节都应当明确责任主体。按照谁主责谁接受监督、权责对等、全程监管的原则，各责任主体都要自觉接受监督。</w:t>
      </w:r>
    </w:p>
    <w:p>
      <w:pPr>
        <w:adjustRightInd w:val="0"/>
        <w:snapToGrid w:val="0"/>
        <w:spacing w:line="560" w:lineRule="exact"/>
        <w:ind w:firstLine="640" w:firstLineChars="200"/>
        <w:rPr>
          <w:bCs/>
          <w:szCs w:val="32"/>
        </w:rPr>
      </w:pPr>
      <w:r>
        <w:rPr>
          <w:rFonts w:hint="eastAsia" w:ascii="黑体" w:hAnsi="黑体" w:eastAsia="黑体"/>
          <w:bCs/>
          <w:szCs w:val="32"/>
        </w:rPr>
        <w:t>第八条</w:t>
      </w:r>
      <w:r>
        <w:rPr>
          <w:rFonts w:hint="eastAsia"/>
          <w:bCs/>
          <w:szCs w:val="32"/>
        </w:rPr>
        <w:t>【各监督主体责任】</w:t>
      </w:r>
      <w:ins w:id="82" w:author="谢静" w:date="2021-05-06T17:58:51Z">
        <w:r>
          <w:rPr>
            <w:rFonts w:hint="eastAsia"/>
            <w:bCs/>
            <w:szCs w:val="32"/>
            <w:lang w:val="en-US" w:eastAsia="zh-CN"/>
          </w:rPr>
          <w:t xml:space="preserve"> </w:t>
        </w:r>
      </w:ins>
      <w:ins w:id="83" w:author="谢静" w:date="2021-05-06T17:59:18Z">
        <w:r>
          <w:rPr>
            <w:rFonts w:hint="eastAsia"/>
            <w:bCs/>
            <w:szCs w:val="32"/>
            <w:lang w:val="en-US" w:eastAsia="zh-CN"/>
          </w:rPr>
          <w:t xml:space="preserve"> </w:t>
        </w:r>
      </w:ins>
      <w:r>
        <w:rPr>
          <w:rFonts w:hint="eastAsia"/>
          <w:bCs/>
          <w:szCs w:val="32"/>
        </w:rPr>
        <w:t>自治区科技厅和财政厅、项目主管部门和项目管理专业机构以及项目承担单位等各监督主体，对受其管理或委托的责任主体履职尽责情况进行监督、评价、问责。</w:t>
      </w:r>
    </w:p>
    <w:p>
      <w:pPr>
        <w:adjustRightInd w:val="0"/>
        <w:snapToGrid w:val="0"/>
        <w:spacing w:line="560" w:lineRule="exact"/>
        <w:ind w:firstLine="640" w:firstLineChars="200"/>
        <w:rPr>
          <w:ins w:id="84" w:author="谢静" w:date="2021-05-06T17:57:26Z"/>
          <w:rFonts w:hint="eastAsia"/>
          <w:bCs/>
          <w:szCs w:val="32"/>
        </w:rPr>
      </w:pPr>
      <w:r>
        <w:rPr>
          <w:rFonts w:hint="eastAsia"/>
          <w:bCs/>
          <w:szCs w:val="32"/>
        </w:rPr>
        <w:t>本规定所称的项目主管部门，包括区直有关行业管理部门，设区市、县（市、区）人民政府科学技术主管部门，高等学校，科学技术研究开发机构等具有协同管理或项目推荐权的单位。</w:t>
      </w:r>
    </w:p>
    <w:p>
      <w:pPr>
        <w:adjustRightInd w:val="0"/>
        <w:snapToGrid w:val="0"/>
        <w:spacing w:line="560" w:lineRule="exact"/>
        <w:ind w:firstLine="640" w:firstLineChars="200"/>
        <w:rPr>
          <w:bCs/>
          <w:szCs w:val="32"/>
        </w:rPr>
      </w:pPr>
      <w:r>
        <w:rPr>
          <w:rFonts w:hint="eastAsia" w:ascii="黑体" w:hAnsi="黑体" w:eastAsia="黑体"/>
          <w:bCs/>
          <w:szCs w:val="32"/>
        </w:rPr>
        <w:t>第九条</w:t>
      </w:r>
      <w:r>
        <w:rPr>
          <w:rFonts w:hint="eastAsia"/>
          <w:bCs/>
          <w:szCs w:val="32"/>
        </w:rPr>
        <w:t>【监督部门职责】</w:t>
      </w:r>
      <w:del w:id="85" w:author="谢静" w:date="2021-05-06T17:59:19Z">
        <w:r>
          <w:rPr>
            <w:rFonts w:hint="default"/>
            <w:bCs/>
            <w:szCs w:val="32"/>
            <w:lang w:val="en-US"/>
          </w:rPr>
          <w:delText xml:space="preserve"> </w:delText>
        </w:r>
      </w:del>
      <w:ins w:id="86" w:author="谢静" w:date="2021-05-06T17:59:19Z">
        <w:r>
          <w:rPr>
            <w:rFonts w:hint="eastAsia"/>
            <w:bCs/>
            <w:szCs w:val="32"/>
            <w:lang w:val="en-US" w:eastAsia="zh-CN"/>
          </w:rPr>
          <w:t xml:space="preserve"> </w:t>
        </w:r>
      </w:ins>
      <w:ins w:id="87" w:author="谢静" w:date="2021-05-06T17:59:20Z">
        <w:r>
          <w:rPr>
            <w:rFonts w:hint="eastAsia"/>
            <w:bCs/>
            <w:szCs w:val="32"/>
            <w:lang w:val="en-US" w:eastAsia="zh-CN"/>
          </w:rPr>
          <w:t xml:space="preserve"> </w:t>
        </w:r>
      </w:ins>
      <w:r>
        <w:rPr>
          <w:rFonts w:hint="eastAsia"/>
          <w:bCs/>
          <w:szCs w:val="32"/>
        </w:rPr>
        <w:t>自治区科技厅和财政厅牵头负责科技计划监督工作。</w:t>
      </w:r>
    </w:p>
    <w:p>
      <w:pPr>
        <w:adjustRightInd w:val="0"/>
        <w:snapToGrid w:val="0"/>
        <w:spacing w:line="560" w:lineRule="exact"/>
        <w:ind w:firstLine="640" w:firstLineChars="200"/>
        <w:rPr>
          <w:bCs/>
          <w:szCs w:val="32"/>
        </w:rPr>
      </w:pPr>
      <w:r>
        <w:rPr>
          <w:rFonts w:hint="eastAsia"/>
          <w:bCs/>
          <w:szCs w:val="32"/>
        </w:rPr>
        <w:t>自治区科技厅的监督职责包括：</w:t>
      </w:r>
    </w:p>
    <w:p>
      <w:pPr>
        <w:adjustRightInd w:val="0"/>
        <w:snapToGrid w:val="0"/>
        <w:spacing w:line="560" w:lineRule="exact"/>
        <w:ind w:firstLine="640" w:firstLineChars="200"/>
        <w:rPr>
          <w:bCs/>
          <w:szCs w:val="32"/>
        </w:rPr>
      </w:pPr>
      <w:r>
        <w:rPr>
          <w:rFonts w:hint="eastAsia"/>
          <w:bCs/>
          <w:szCs w:val="32"/>
        </w:rPr>
        <w:t>（一）研究制定科技计划监督工作相关制度，加强监督工作的统筹协调、综合指导和基础能力建设；</w:t>
      </w:r>
    </w:p>
    <w:p>
      <w:pPr>
        <w:adjustRightInd w:val="0"/>
        <w:snapToGrid w:val="0"/>
        <w:spacing w:line="560" w:lineRule="exact"/>
        <w:ind w:firstLine="640" w:firstLineChars="200"/>
        <w:rPr>
          <w:bCs/>
          <w:szCs w:val="32"/>
        </w:rPr>
      </w:pPr>
      <w:r>
        <w:rPr>
          <w:rFonts w:hint="eastAsia"/>
          <w:bCs/>
          <w:szCs w:val="32"/>
        </w:rPr>
        <w:t>（二）对科技计划项目申报指南编制、项目评审论证、项目管理专业机构遴选和委托等重点环节的规范性、科学性进行监督；</w:t>
      </w:r>
    </w:p>
    <w:p>
      <w:pPr>
        <w:adjustRightInd w:val="0"/>
        <w:snapToGrid w:val="0"/>
        <w:spacing w:line="560" w:lineRule="exact"/>
        <w:ind w:firstLine="640" w:firstLineChars="200"/>
        <w:rPr>
          <w:bCs/>
          <w:szCs w:val="32"/>
        </w:rPr>
      </w:pPr>
      <w:r>
        <w:rPr>
          <w:rFonts w:hint="eastAsia"/>
          <w:bCs/>
          <w:szCs w:val="32"/>
        </w:rPr>
        <w:t>（三）组织或</w:t>
      </w:r>
      <w:r>
        <w:rPr>
          <w:rFonts w:hint="eastAsia"/>
          <w:bCs/>
          <w:spacing w:val="-6"/>
          <w:szCs w:val="32"/>
        </w:rPr>
        <w:t>会同有关部门对科技计划项目实施情况开展随机抽查和专项检查；</w:t>
      </w:r>
    </w:p>
    <w:p>
      <w:pPr>
        <w:adjustRightInd w:val="0"/>
        <w:snapToGrid w:val="0"/>
        <w:spacing w:line="560" w:lineRule="exact"/>
        <w:ind w:firstLine="640" w:firstLineChars="200"/>
        <w:rPr>
          <w:bCs/>
          <w:szCs w:val="32"/>
        </w:rPr>
      </w:pPr>
      <w:r>
        <w:rPr>
          <w:rFonts w:hint="eastAsia"/>
          <w:bCs/>
          <w:szCs w:val="32"/>
        </w:rPr>
        <w:t>（四）对项目主管部门协同管理工作进行监督或指导；</w:t>
      </w:r>
    </w:p>
    <w:p>
      <w:pPr>
        <w:adjustRightInd w:val="0"/>
        <w:snapToGrid w:val="0"/>
        <w:spacing w:line="560" w:lineRule="exact"/>
        <w:ind w:firstLine="640" w:firstLineChars="200"/>
        <w:rPr>
          <w:bCs/>
          <w:szCs w:val="32"/>
        </w:rPr>
      </w:pPr>
      <w:r>
        <w:rPr>
          <w:rFonts w:hint="eastAsia"/>
          <w:bCs/>
          <w:szCs w:val="32"/>
        </w:rPr>
        <w:t>（五）对项目管理专业机构法人治理结构、内部管理以及项目管理的规范性、有效性进行监督；</w:t>
      </w:r>
    </w:p>
    <w:p>
      <w:pPr>
        <w:adjustRightInd w:val="0"/>
        <w:snapToGrid w:val="0"/>
        <w:spacing w:line="560" w:lineRule="exact"/>
        <w:ind w:firstLine="640" w:firstLineChars="200"/>
        <w:rPr>
          <w:bCs/>
          <w:szCs w:val="32"/>
        </w:rPr>
      </w:pPr>
      <w:r>
        <w:rPr>
          <w:rFonts w:hint="eastAsia"/>
          <w:bCs/>
          <w:szCs w:val="32"/>
        </w:rPr>
        <w:t>（六）组织开展对战略咨询和综合评审委员会履职的独立、客观、公正性，以及廉洁自律、保密制度和回避规则遵守和执行情况等监督；</w:t>
      </w:r>
    </w:p>
    <w:p>
      <w:pPr>
        <w:adjustRightInd w:val="0"/>
        <w:snapToGrid w:val="0"/>
        <w:spacing w:line="560" w:lineRule="exact"/>
        <w:ind w:firstLine="640" w:firstLineChars="200"/>
        <w:rPr>
          <w:bCs/>
          <w:szCs w:val="32"/>
        </w:rPr>
      </w:pPr>
      <w:r>
        <w:rPr>
          <w:rFonts w:hint="eastAsia"/>
          <w:bCs/>
          <w:szCs w:val="32"/>
        </w:rPr>
        <w:t>（七）</w:t>
      </w:r>
      <w:r>
        <w:rPr>
          <w:rFonts w:hint="eastAsia"/>
          <w:bCs/>
          <w:spacing w:val="-6"/>
          <w:szCs w:val="32"/>
        </w:rPr>
        <w:t>对科技计划项目相关财政法规、财政资金管理规定的执行以及财政资金的使用情况进行监督</w:t>
      </w:r>
      <w:r>
        <w:rPr>
          <w:rFonts w:hint="eastAsia"/>
          <w:bCs/>
          <w:szCs w:val="32"/>
        </w:rPr>
        <w:t>；</w:t>
      </w:r>
    </w:p>
    <w:p>
      <w:pPr>
        <w:adjustRightInd w:val="0"/>
        <w:snapToGrid w:val="0"/>
        <w:spacing w:line="560" w:lineRule="exact"/>
        <w:ind w:firstLine="640" w:firstLineChars="200"/>
        <w:rPr>
          <w:bCs/>
          <w:szCs w:val="32"/>
        </w:rPr>
      </w:pPr>
      <w:r>
        <w:rPr>
          <w:rFonts w:hint="eastAsia"/>
          <w:bCs/>
          <w:szCs w:val="32"/>
        </w:rPr>
        <w:t>（八）对科技计划项目进行绩效评估和评价；</w:t>
      </w:r>
    </w:p>
    <w:p>
      <w:pPr>
        <w:adjustRightInd w:val="0"/>
        <w:snapToGrid w:val="0"/>
        <w:spacing w:line="560" w:lineRule="exact"/>
        <w:ind w:firstLine="640" w:firstLineChars="200"/>
        <w:rPr>
          <w:bCs/>
          <w:szCs w:val="32"/>
        </w:rPr>
      </w:pPr>
      <w:r>
        <w:rPr>
          <w:rFonts w:hint="eastAsia"/>
          <w:bCs/>
          <w:szCs w:val="32"/>
        </w:rPr>
        <w:t>（九）</w:t>
      </w:r>
      <w:r>
        <w:rPr>
          <w:rFonts w:hint="eastAsia"/>
          <w:bCs/>
          <w:spacing w:val="-6"/>
          <w:szCs w:val="32"/>
        </w:rPr>
        <w:t>加强监督结果的反馈和运用，牵头建立统一的科研信用体系</w:t>
      </w:r>
      <w:r>
        <w:rPr>
          <w:rFonts w:hint="eastAsia"/>
          <w:bCs/>
          <w:szCs w:val="32"/>
        </w:rPr>
        <w:t>；</w:t>
      </w:r>
    </w:p>
    <w:p>
      <w:pPr>
        <w:adjustRightInd w:val="0"/>
        <w:snapToGrid w:val="0"/>
        <w:spacing w:line="560" w:lineRule="exact"/>
        <w:ind w:firstLine="640" w:firstLineChars="200"/>
        <w:rPr>
          <w:bCs/>
          <w:szCs w:val="32"/>
        </w:rPr>
      </w:pPr>
      <w:r>
        <w:rPr>
          <w:rFonts w:hint="eastAsia"/>
          <w:bCs/>
          <w:szCs w:val="32"/>
        </w:rPr>
        <w:t>（十）法律法规规定的其他监督职责。</w:t>
      </w:r>
    </w:p>
    <w:p>
      <w:pPr>
        <w:adjustRightInd w:val="0"/>
        <w:snapToGrid w:val="0"/>
        <w:spacing w:line="560" w:lineRule="exact"/>
        <w:ind w:firstLine="640" w:firstLineChars="200"/>
        <w:rPr>
          <w:bCs/>
          <w:szCs w:val="32"/>
        </w:rPr>
      </w:pPr>
      <w:r>
        <w:rPr>
          <w:rFonts w:hint="eastAsia"/>
          <w:bCs/>
          <w:szCs w:val="32"/>
        </w:rPr>
        <w:t>自治区财政厅的监督职责包括：</w:t>
      </w:r>
    </w:p>
    <w:p>
      <w:pPr>
        <w:adjustRightInd w:val="0"/>
        <w:snapToGrid w:val="0"/>
        <w:spacing w:line="560" w:lineRule="exact"/>
        <w:ind w:firstLine="640" w:firstLineChars="200"/>
        <w:rPr>
          <w:bCs/>
          <w:szCs w:val="32"/>
        </w:rPr>
      </w:pPr>
      <w:r>
        <w:rPr>
          <w:rFonts w:hint="eastAsia"/>
          <w:bCs/>
          <w:szCs w:val="32"/>
        </w:rPr>
        <w:t>（一）对科技计划项目财政资金管理制度规范、预算编审、任务清单编制等重点环节的规范性、科学性进行监督；</w:t>
      </w:r>
    </w:p>
    <w:p>
      <w:pPr>
        <w:adjustRightInd w:val="0"/>
        <w:snapToGrid w:val="0"/>
        <w:spacing w:line="560" w:lineRule="exact"/>
        <w:ind w:firstLine="640" w:firstLineChars="200"/>
        <w:rPr>
          <w:bCs/>
          <w:szCs w:val="32"/>
        </w:rPr>
      </w:pPr>
      <w:r>
        <w:rPr>
          <w:rFonts w:hint="eastAsia"/>
          <w:bCs/>
          <w:szCs w:val="32"/>
        </w:rPr>
        <w:t>（二）对科技计划项目财政资金使用绩效及评价适时组织开展再评价；</w:t>
      </w:r>
    </w:p>
    <w:p>
      <w:pPr>
        <w:adjustRightInd w:val="0"/>
        <w:snapToGrid w:val="0"/>
        <w:spacing w:line="560" w:lineRule="exact"/>
        <w:ind w:firstLine="640" w:firstLineChars="200"/>
        <w:rPr>
          <w:bCs/>
          <w:szCs w:val="32"/>
        </w:rPr>
      </w:pPr>
      <w:r>
        <w:rPr>
          <w:rFonts w:hint="eastAsia"/>
          <w:bCs/>
          <w:szCs w:val="32"/>
        </w:rPr>
        <w:t>（三）法律法规规定的其他监督职责。</w:t>
      </w:r>
    </w:p>
    <w:p>
      <w:pPr>
        <w:adjustRightInd w:val="0"/>
        <w:snapToGrid w:val="0"/>
        <w:spacing w:line="560" w:lineRule="exact"/>
        <w:ind w:firstLine="640" w:firstLineChars="200"/>
        <w:rPr>
          <w:bCs/>
          <w:szCs w:val="32"/>
        </w:rPr>
      </w:pPr>
      <w:r>
        <w:rPr>
          <w:rFonts w:hint="eastAsia" w:ascii="黑体" w:hAnsi="黑体" w:eastAsia="黑体"/>
          <w:bCs/>
          <w:szCs w:val="32"/>
        </w:rPr>
        <w:t>第十条</w:t>
      </w:r>
      <w:r>
        <w:rPr>
          <w:rFonts w:hint="eastAsia"/>
          <w:bCs/>
          <w:szCs w:val="32"/>
        </w:rPr>
        <w:t>【监督部门职责】</w:t>
      </w:r>
      <w:del w:id="88" w:author="谢静" w:date="2021-05-06T17:59:25Z">
        <w:r>
          <w:rPr>
            <w:rFonts w:hint="default"/>
            <w:bCs/>
            <w:szCs w:val="32"/>
            <w:lang w:val="en-US"/>
          </w:rPr>
          <w:delText xml:space="preserve"> </w:delText>
        </w:r>
      </w:del>
      <w:ins w:id="89" w:author="谢静" w:date="2021-05-06T17:59:25Z">
        <w:r>
          <w:rPr>
            <w:rFonts w:hint="eastAsia"/>
            <w:bCs/>
            <w:szCs w:val="32"/>
            <w:lang w:val="en-US" w:eastAsia="zh-CN"/>
          </w:rPr>
          <w:t xml:space="preserve">  </w:t>
        </w:r>
      </w:ins>
      <w:r>
        <w:rPr>
          <w:rFonts w:hint="eastAsia"/>
          <w:bCs/>
          <w:szCs w:val="32"/>
        </w:rPr>
        <w:t>有关部门和设区市、县（市、区）科学技术主管部门，应当加强监督工作，主要监督职责包括：</w:t>
      </w:r>
    </w:p>
    <w:p>
      <w:pPr>
        <w:adjustRightInd w:val="0"/>
        <w:snapToGrid w:val="0"/>
        <w:spacing w:line="560" w:lineRule="exact"/>
        <w:ind w:firstLine="640" w:firstLineChars="200"/>
        <w:rPr>
          <w:bCs/>
          <w:szCs w:val="32"/>
        </w:rPr>
      </w:pPr>
      <w:r>
        <w:rPr>
          <w:rFonts w:hint="eastAsia"/>
          <w:bCs/>
          <w:szCs w:val="32"/>
        </w:rPr>
        <w:t>（一）按照有关科技计划管理职责，加强对相关科技计划、项目和资金的监督；</w:t>
      </w:r>
    </w:p>
    <w:p>
      <w:pPr>
        <w:adjustRightInd w:val="0"/>
        <w:snapToGrid w:val="0"/>
        <w:spacing w:line="560" w:lineRule="exact"/>
        <w:ind w:firstLine="640" w:firstLineChars="200"/>
        <w:rPr>
          <w:bCs/>
          <w:szCs w:val="32"/>
        </w:rPr>
      </w:pPr>
      <w:r>
        <w:rPr>
          <w:rFonts w:hint="eastAsia"/>
          <w:bCs/>
          <w:szCs w:val="32"/>
        </w:rPr>
        <w:t>（二）负责组织对承担科技计划、项目的所属单位日常管理和监督，配合相关监督主体对所属单位存在的重点问题和线索进行核查；</w:t>
      </w:r>
    </w:p>
    <w:p>
      <w:pPr>
        <w:adjustRightInd w:val="0"/>
        <w:snapToGrid w:val="0"/>
        <w:spacing w:line="560" w:lineRule="exact"/>
        <w:ind w:firstLine="640" w:firstLineChars="200"/>
        <w:rPr>
          <w:bCs/>
          <w:szCs w:val="32"/>
        </w:rPr>
      </w:pPr>
      <w:r>
        <w:rPr>
          <w:rFonts w:hint="eastAsia"/>
          <w:bCs/>
          <w:szCs w:val="32"/>
        </w:rPr>
        <w:t xml:space="preserve">（三）加强对所属单位作为项目管理专业机构建设、日常运行的管理和监督； </w:t>
      </w:r>
    </w:p>
    <w:p>
      <w:pPr>
        <w:adjustRightInd w:val="0"/>
        <w:snapToGrid w:val="0"/>
        <w:spacing w:line="560" w:lineRule="exact"/>
        <w:ind w:firstLine="640" w:firstLineChars="200"/>
        <w:rPr>
          <w:bCs/>
          <w:szCs w:val="32"/>
        </w:rPr>
      </w:pPr>
      <w:r>
        <w:rPr>
          <w:rFonts w:hint="eastAsia"/>
          <w:bCs/>
          <w:szCs w:val="32"/>
        </w:rPr>
        <w:t>（四）参与对相关领域科技计划、项目的研发质量、成果转化应用以及绩效目标实现等绩效评估评价；</w:t>
      </w:r>
    </w:p>
    <w:p>
      <w:pPr>
        <w:adjustRightInd w:val="0"/>
        <w:snapToGrid w:val="0"/>
        <w:spacing w:line="560" w:lineRule="exact"/>
        <w:ind w:firstLine="640" w:firstLineChars="200"/>
        <w:rPr>
          <w:bCs/>
          <w:szCs w:val="32"/>
        </w:rPr>
      </w:pPr>
      <w:r>
        <w:rPr>
          <w:rFonts w:hint="eastAsia"/>
          <w:bCs/>
          <w:szCs w:val="32"/>
        </w:rPr>
        <w:t>（五）配合自治区科技厅、财政厅开展相关监督工作。</w:t>
      </w:r>
    </w:p>
    <w:p>
      <w:pPr>
        <w:adjustRightInd w:val="0"/>
        <w:snapToGrid w:val="0"/>
        <w:spacing w:line="560" w:lineRule="exact"/>
        <w:ind w:firstLine="640" w:firstLineChars="200"/>
        <w:rPr>
          <w:bCs/>
          <w:szCs w:val="32"/>
        </w:rPr>
      </w:pPr>
      <w:r>
        <w:rPr>
          <w:rFonts w:hint="eastAsia" w:ascii="黑体" w:hAnsi="黑体" w:eastAsia="黑体"/>
          <w:bCs/>
          <w:szCs w:val="32"/>
        </w:rPr>
        <w:t>第十一条</w:t>
      </w:r>
      <w:r>
        <w:rPr>
          <w:rFonts w:hint="eastAsia"/>
          <w:bCs/>
          <w:szCs w:val="32"/>
        </w:rPr>
        <w:t>【专业机构监督职责】</w:t>
      </w:r>
      <w:del w:id="90" w:author="谢静" w:date="2021-05-06T17:59:27Z">
        <w:r>
          <w:rPr>
            <w:rFonts w:hint="default"/>
            <w:bCs/>
            <w:szCs w:val="32"/>
            <w:lang w:val="en-US"/>
          </w:rPr>
          <w:delText xml:space="preserve"> </w:delText>
        </w:r>
      </w:del>
      <w:ins w:id="91" w:author="谢静" w:date="2021-05-06T17:59:27Z">
        <w:r>
          <w:rPr>
            <w:rFonts w:hint="eastAsia"/>
            <w:bCs/>
            <w:szCs w:val="32"/>
            <w:lang w:val="en-US" w:eastAsia="zh-CN"/>
          </w:rPr>
          <w:t xml:space="preserve"> </w:t>
        </w:r>
      </w:ins>
      <w:ins w:id="92" w:author="谢静" w:date="2021-05-06T17:59:28Z">
        <w:r>
          <w:rPr>
            <w:rFonts w:hint="eastAsia"/>
            <w:bCs/>
            <w:szCs w:val="32"/>
            <w:lang w:val="en-US" w:eastAsia="zh-CN"/>
          </w:rPr>
          <w:t xml:space="preserve"> </w:t>
        </w:r>
      </w:ins>
      <w:r>
        <w:rPr>
          <w:rFonts w:hint="eastAsia"/>
          <w:bCs/>
          <w:szCs w:val="32"/>
        </w:rPr>
        <w:t>项目管理专业机构依据委托管理协议负责对科技计划、项目的日常监督，主要监督职责包括：</w:t>
      </w:r>
    </w:p>
    <w:p>
      <w:pPr>
        <w:adjustRightInd w:val="0"/>
        <w:snapToGrid w:val="0"/>
        <w:spacing w:line="560" w:lineRule="exact"/>
        <w:ind w:firstLine="640" w:firstLineChars="200"/>
        <w:rPr>
          <w:bCs/>
          <w:szCs w:val="32"/>
        </w:rPr>
      </w:pPr>
      <w:r>
        <w:rPr>
          <w:rFonts w:hint="eastAsia"/>
          <w:bCs/>
          <w:szCs w:val="32"/>
        </w:rPr>
        <w:t>（一）开展对相关项目和资金使用管理情况监督；</w:t>
      </w:r>
    </w:p>
    <w:p>
      <w:pPr>
        <w:adjustRightInd w:val="0"/>
        <w:snapToGrid w:val="0"/>
        <w:spacing w:line="560" w:lineRule="exact"/>
        <w:ind w:firstLine="640" w:firstLineChars="200"/>
        <w:rPr>
          <w:bCs/>
          <w:szCs w:val="32"/>
        </w:rPr>
      </w:pPr>
      <w:r>
        <w:rPr>
          <w:rFonts w:hint="eastAsia"/>
          <w:bCs/>
          <w:szCs w:val="32"/>
        </w:rPr>
        <w:t>（二）开展对相关项目的绩效评估评价；</w:t>
      </w:r>
    </w:p>
    <w:p>
      <w:pPr>
        <w:adjustRightInd w:val="0"/>
        <w:snapToGrid w:val="0"/>
        <w:spacing w:line="560" w:lineRule="exact"/>
        <w:ind w:firstLine="640" w:firstLineChars="200"/>
        <w:rPr>
          <w:bCs/>
          <w:szCs w:val="32"/>
        </w:rPr>
      </w:pPr>
      <w:r>
        <w:rPr>
          <w:rFonts w:hint="eastAsia"/>
          <w:bCs/>
          <w:szCs w:val="32"/>
        </w:rPr>
        <w:t>（三）开展对参与项目立项、过程管理和验收等咨询评审专家履职尽责情况的监督。</w:t>
      </w:r>
    </w:p>
    <w:p>
      <w:pPr>
        <w:adjustRightInd w:val="0"/>
        <w:snapToGrid w:val="0"/>
        <w:spacing w:line="560" w:lineRule="exact"/>
        <w:ind w:firstLine="640" w:firstLineChars="200"/>
        <w:rPr>
          <w:bCs/>
          <w:szCs w:val="32"/>
        </w:rPr>
      </w:pPr>
      <w:r>
        <w:rPr>
          <w:rFonts w:hint="eastAsia" w:ascii="黑体" w:hAnsi="黑体" w:eastAsia="黑体"/>
          <w:bCs/>
          <w:szCs w:val="32"/>
        </w:rPr>
        <w:t>第十二条</w:t>
      </w:r>
      <w:r>
        <w:rPr>
          <w:rFonts w:hint="eastAsia"/>
          <w:bCs/>
          <w:szCs w:val="32"/>
        </w:rPr>
        <w:t>【项目承担单位职责】</w:t>
      </w:r>
      <w:del w:id="93" w:author="谢静" w:date="2021-05-06T17:59:30Z">
        <w:r>
          <w:rPr>
            <w:rFonts w:hint="default"/>
            <w:bCs/>
            <w:szCs w:val="32"/>
            <w:lang w:val="en-US"/>
          </w:rPr>
          <w:delText xml:space="preserve"> </w:delText>
        </w:r>
      </w:del>
      <w:ins w:id="94" w:author="谢静" w:date="2021-05-06T17:59:30Z">
        <w:r>
          <w:rPr>
            <w:rFonts w:hint="eastAsia"/>
            <w:bCs/>
            <w:szCs w:val="32"/>
            <w:lang w:val="en-US" w:eastAsia="zh-CN"/>
          </w:rPr>
          <w:t xml:space="preserve">  </w:t>
        </w:r>
      </w:ins>
      <w:r>
        <w:rPr>
          <w:rFonts w:hint="eastAsia"/>
          <w:bCs/>
          <w:szCs w:val="32"/>
        </w:rPr>
        <w:t>项目承担单位是项目实施主体，主要监督职责包括：</w:t>
      </w:r>
    </w:p>
    <w:p>
      <w:pPr>
        <w:adjustRightInd w:val="0"/>
        <w:snapToGrid w:val="0"/>
        <w:spacing w:line="560" w:lineRule="exact"/>
        <w:ind w:firstLine="640" w:firstLineChars="200"/>
        <w:rPr>
          <w:bCs/>
          <w:szCs w:val="32"/>
        </w:rPr>
      </w:pPr>
      <w:r>
        <w:rPr>
          <w:rFonts w:hint="eastAsia"/>
          <w:bCs/>
          <w:szCs w:val="32"/>
        </w:rPr>
        <w:t>（一）负责对项目实施及资金使用情况的日常监督和管理；</w:t>
      </w:r>
    </w:p>
    <w:p>
      <w:pPr>
        <w:adjustRightInd w:val="0"/>
        <w:snapToGrid w:val="0"/>
        <w:spacing w:line="560" w:lineRule="exact"/>
        <w:ind w:firstLine="640" w:firstLineChars="200"/>
        <w:rPr>
          <w:bCs/>
          <w:szCs w:val="32"/>
        </w:rPr>
      </w:pPr>
      <w:r>
        <w:rPr>
          <w:rFonts w:hint="eastAsia"/>
          <w:bCs/>
          <w:szCs w:val="32"/>
        </w:rPr>
        <w:t>（二）开展科研人员遵规守纪宣传和培训，强化科研人员自律意识和科研诚信。</w:t>
      </w:r>
    </w:p>
    <w:p>
      <w:pPr>
        <w:adjustRightInd w:val="0"/>
        <w:snapToGrid w:val="0"/>
        <w:spacing w:line="560" w:lineRule="exact"/>
        <w:ind w:firstLine="640" w:firstLineChars="200"/>
        <w:rPr>
          <w:bCs/>
          <w:szCs w:val="32"/>
        </w:rPr>
      </w:pPr>
      <w:r>
        <w:rPr>
          <w:rFonts w:hint="eastAsia" w:ascii="黑体" w:hAnsi="黑体" w:eastAsia="黑体"/>
          <w:bCs/>
          <w:szCs w:val="32"/>
        </w:rPr>
        <w:t>第十三条</w:t>
      </w:r>
      <w:r>
        <w:rPr>
          <w:rFonts w:hint="eastAsia"/>
          <w:bCs/>
          <w:szCs w:val="32"/>
        </w:rPr>
        <w:t>【监督会商机制】</w:t>
      </w:r>
      <w:ins w:id="95" w:author="谢静" w:date="2021-05-06T17:59:34Z">
        <w:r>
          <w:rPr>
            <w:rFonts w:hint="eastAsia"/>
            <w:bCs/>
            <w:szCs w:val="32"/>
            <w:lang w:val="en-US" w:eastAsia="zh-CN"/>
          </w:rPr>
          <w:t xml:space="preserve">  </w:t>
        </w:r>
      </w:ins>
      <w:r>
        <w:rPr>
          <w:rFonts w:hint="eastAsia"/>
          <w:bCs/>
          <w:szCs w:val="32"/>
        </w:rPr>
        <w:t>自治区科技厅牵头建立部门间会商机制，加强监督制度、年度计划、结果运用等的统筹协调，重大事项向自治区财政科技计划管理厅际联席会议报告。</w:t>
      </w:r>
    </w:p>
    <w:p>
      <w:pPr>
        <w:adjustRightInd w:val="0"/>
        <w:snapToGrid w:val="0"/>
        <w:spacing w:line="560" w:lineRule="exact"/>
        <w:ind w:firstLine="640" w:firstLineChars="200"/>
        <w:rPr>
          <w:bCs/>
          <w:szCs w:val="32"/>
        </w:rPr>
      </w:pPr>
      <w:r>
        <w:rPr>
          <w:rFonts w:hint="eastAsia" w:ascii="黑体" w:hAnsi="黑体" w:eastAsia="黑体"/>
          <w:bCs/>
          <w:szCs w:val="32"/>
        </w:rPr>
        <w:t>第十四条</w:t>
      </w:r>
      <w:r>
        <w:rPr>
          <w:rFonts w:hint="eastAsia"/>
          <w:bCs/>
          <w:szCs w:val="32"/>
        </w:rPr>
        <w:t>【再监督】</w:t>
      </w:r>
      <w:ins w:id="96" w:author="谢静" w:date="2021-05-06T17:59:35Z">
        <w:r>
          <w:rPr>
            <w:rFonts w:hint="eastAsia"/>
            <w:bCs/>
            <w:szCs w:val="32"/>
            <w:lang w:val="en-US" w:eastAsia="zh-CN"/>
          </w:rPr>
          <w:t xml:space="preserve">  </w:t>
        </w:r>
      </w:ins>
      <w:r>
        <w:rPr>
          <w:rFonts w:hint="eastAsia"/>
          <w:bCs/>
          <w:szCs w:val="32"/>
        </w:rPr>
        <w:t>自治区科技厅、财政厅，有关部门和设区市、县（市、区）科学技术主管部门以及项目管理专业机构等各监督主体都应接受审计、纪检等部门监督。</w:t>
      </w:r>
    </w:p>
    <w:p>
      <w:pPr>
        <w:adjustRightInd w:val="0"/>
        <w:snapToGrid w:val="0"/>
        <w:spacing w:line="560" w:lineRule="exact"/>
        <w:ind w:firstLine="640" w:firstLineChars="200"/>
        <w:rPr>
          <w:rFonts w:ascii="Times New Roman" w:eastAsia="方正仿宋_GBK"/>
          <w:bCs/>
          <w:szCs w:val="32"/>
        </w:rPr>
      </w:pPr>
    </w:p>
    <w:p>
      <w:pPr>
        <w:adjustRightInd w:val="0"/>
        <w:snapToGrid w:val="0"/>
        <w:spacing w:line="560" w:lineRule="exact"/>
        <w:jc w:val="center"/>
        <w:rPr>
          <w:rFonts w:ascii="黑体" w:hAnsi="黑体" w:eastAsia="黑体"/>
          <w:bCs/>
          <w:szCs w:val="32"/>
        </w:rPr>
        <w:pPrChange w:id="97" w:author="谢静" w:date="2021-05-06T17:59:39Z">
          <w:pPr>
            <w:adjustRightInd w:val="0"/>
            <w:snapToGrid w:val="0"/>
            <w:spacing w:line="560" w:lineRule="exact"/>
            <w:jc w:val="center"/>
          </w:pPr>
        </w:pPrChange>
      </w:pPr>
      <w:r>
        <w:rPr>
          <w:rFonts w:hint="eastAsia" w:ascii="黑体" w:hAnsi="黑体" w:eastAsia="黑体"/>
          <w:bCs/>
          <w:szCs w:val="32"/>
        </w:rPr>
        <w:t>第三章  监督要求</w:t>
      </w:r>
    </w:p>
    <w:p>
      <w:pPr>
        <w:adjustRightInd w:val="0"/>
        <w:snapToGrid w:val="0"/>
        <w:spacing w:line="560" w:lineRule="exact"/>
        <w:ind w:firstLine="640" w:firstLineChars="200"/>
        <w:rPr>
          <w:bCs/>
          <w:spacing w:val="-6"/>
          <w:szCs w:val="32"/>
        </w:rPr>
      </w:pPr>
      <w:r>
        <w:rPr>
          <w:rFonts w:hint="eastAsia" w:ascii="黑体" w:hAnsi="黑体" w:eastAsia="黑体"/>
          <w:bCs/>
          <w:szCs w:val="32"/>
        </w:rPr>
        <w:t>第十五条</w:t>
      </w:r>
      <w:r>
        <w:rPr>
          <w:rFonts w:hint="eastAsia"/>
          <w:bCs/>
          <w:szCs w:val="32"/>
        </w:rPr>
        <w:t>【自治区科技厅任务】</w:t>
      </w:r>
      <w:ins w:id="98" w:author="谢静" w:date="2021-05-06T17:59:41Z">
        <w:r>
          <w:rPr>
            <w:rFonts w:hint="eastAsia"/>
            <w:bCs/>
            <w:szCs w:val="32"/>
            <w:lang w:val="en-US" w:eastAsia="zh-CN"/>
          </w:rPr>
          <w:t xml:space="preserve">  </w:t>
        </w:r>
      </w:ins>
      <w:r>
        <w:rPr>
          <w:rFonts w:hint="eastAsia"/>
          <w:bCs/>
          <w:spacing w:val="-6"/>
          <w:szCs w:val="32"/>
        </w:rPr>
        <w:t>自治区科技厅应当将监督内容和要求纳入有关实施方案或者制定工作规程，明确监督职责。</w:t>
      </w:r>
    </w:p>
    <w:p>
      <w:pPr>
        <w:adjustRightInd w:val="0"/>
        <w:snapToGrid w:val="0"/>
        <w:spacing w:line="560" w:lineRule="exact"/>
        <w:ind w:firstLine="616" w:firstLineChars="200"/>
        <w:rPr>
          <w:bCs/>
          <w:spacing w:val="-6"/>
          <w:szCs w:val="32"/>
        </w:rPr>
      </w:pPr>
      <w:r>
        <w:rPr>
          <w:rFonts w:hint="eastAsia"/>
          <w:bCs/>
          <w:spacing w:val="-6"/>
          <w:szCs w:val="32"/>
        </w:rPr>
        <w:t>自治区科技厅在科技计划项目组织实施过程中，涉及工作委托和任务下达的，应当按照要求在合同、任务书或者协议中明确工作任务、工作期限、考核目标和指标、监督考核方式、科研诚信义务、违约情形、违约责任、解决争议的方法等具体事项。</w:t>
      </w:r>
    </w:p>
    <w:p>
      <w:pPr>
        <w:adjustRightInd w:val="0"/>
        <w:snapToGrid w:val="0"/>
        <w:spacing w:line="560" w:lineRule="exact"/>
        <w:ind w:firstLine="616" w:firstLineChars="200"/>
        <w:rPr>
          <w:bCs/>
          <w:spacing w:val="-6"/>
          <w:szCs w:val="32"/>
        </w:rPr>
      </w:pPr>
      <w:r>
        <w:rPr>
          <w:rFonts w:hint="eastAsia"/>
          <w:bCs/>
          <w:spacing w:val="-6"/>
          <w:szCs w:val="32"/>
        </w:rPr>
        <w:t>自治区科技厅应当建立健全科技咨询专家管理制度和工作规范，完善专家评价责任机制，实行专家随机抽取产生、动态调整管理和选任回避等制度。</w:t>
      </w:r>
    </w:p>
    <w:p>
      <w:pPr>
        <w:adjustRightInd w:val="0"/>
        <w:snapToGrid w:val="0"/>
        <w:spacing w:line="560" w:lineRule="exact"/>
        <w:ind w:firstLine="616" w:firstLineChars="200"/>
        <w:rPr>
          <w:bCs/>
          <w:spacing w:val="-6"/>
          <w:szCs w:val="32"/>
        </w:rPr>
      </w:pPr>
      <w:r>
        <w:rPr>
          <w:rFonts w:hint="eastAsia" w:ascii="黑体" w:hAnsi="黑体" w:eastAsia="黑体"/>
          <w:bCs/>
          <w:spacing w:val="-6"/>
          <w:szCs w:val="32"/>
        </w:rPr>
        <w:t>第十六条</w:t>
      </w:r>
      <w:r>
        <w:rPr>
          <w:rFonts w:hint="eastAsia" w:hAnsi="黑体"/>
          <w:bCs/>
          <w:spacing w:val="-6"/>
          <w:szCs w:val="32"/>
        </w:rPr>
        <w:t>【自治区财政厅任务】</w:t>
      </w:r>
      <w:del w:id="99" w:author="谢静" w:date="2021-05-06T17:59:45Z">
        <w:r>
          <w:rPr>
            <w:rFonts w:hint="default"/>
            <w:bCs/>
            <w:spacing w:val="-6"/>
            <w:szCs w:val="32"/>
            <w:lang w:val="en-US"/>
          </w:rPr>
          <w:delText xml:space="preserve"> </w:delText>
        </w:r>
      </w:del>
      <w:ins w:id="100" w:author="谢静" w:date="2021-05-06T17:59:45Z">
        <w:r>
          <w:rPr>
            <w:rFonts w:hint="eastAsia"/>
            <w:bCs/>
            <w:spacing w:val="-6"/>
            <w:szCs w:val="32"/>
            <w:lang w:val="en-US" w:eastAsia="zh-CN"/>
          </w:rPr>
          <w:t xml:space="preserve">  </w:t>
        </w:r>
      </w:ins>
      <w:r>
        <w:rPr>
          <w:rFonts w:hint="eastAsia"/>
          <w:bCs/>
          <w:spacing w:val="-6"/>
          <w:szCs w:val="32"/>
        </w:rPr>
        <w:t>财政部门应配合科技部门完善科技计划相关管理制度。</w:t>
      </w:r>
    </w:p>
    <w:p>
      <w:pPr>
        <w:adjustRightInd w:val="0"/>
        <w:snapToGrid w:val="0"/>
        <w:spacing w:line="560" w:lineRule="exact"/>
        <w:ind w:firstLine="640" w:firstLineChars="200"/>
        <w:rPr>
          <w:bCs/>
          <w:spacing w:val="-6"/>
          <w:szCs w:val="32"/>
        </w:rPr>
      </w:pPr>
      <w:r>
        <w:rPr>
          <w:rFonts w:hint="eastAsia" w:ascii="黑体" w:hAnsi="黑体" w:eastAsia="黑体"/>
          <w:bCs/>
          <w:szCs w:val="32"/>
        </w:rPr>
        <w:t>第十七条</w:t>
      </w:r>
      <w:r>
        <w:rPr>
          <w:rFonts w:hint="eastAsia"/>
          <w:bCs/>
          <w:szCs w:val="32"/>
        </w:rPr>
        <w:t>【项目管理专业机构任务】</w:t>
      </w:r>
      <w:del w:id="101" w:author="谢静" w:date="2021-05-06T17:59:46Z">
        <w:r>
          <w:rPr>
            <w:rFonts w:hint="default"/>
            <w:bCs/>
            <w:szCs w:val="32"/>
            <w:lang w:val="en-US"/>
          </w:rPr>
          <w:delText xml:space="preserve"> </w:delText>
        </w:r>
      </w:del>
      <w:ins w:id="102" w:author="谢静" w:date="2021-05-06T17:59:46Z">
        <w:r>
          <w:rPr>
            <w:rFonts w:hint="eastAsia"/>
            <w:bCs/>
            <w:szCs w:val="32"/>
            <w:lang w:val="en-US" w:eastAsia="zh-CN"/>
          </w:rPr>
          <w:t xml:space="preserve">  </w:t>
        </w:r>
      </w:ins>
      <w:r>
        <w:rPr>
          <w:rFonts w:hint="eastAsia"/>
          <w:bCs/>
          <w:szCs w:val="32"/>
        </w:rPr>
        <w:t>项目管理专业机构应当完善法人治理结构，建立健全机构管理和运行的各类规章制度，提高专业化监管水平。</w:t>
      </w:r>
      <w:r>
        <w:rPr>
          <w:rFonts w:hint="eastAsia"/>
          <w:bCs/>
          <w:spacing w:val="-6"/>
          <w:szCs w:val="32"/>
        </w:rPr>
        <w:t>定期向自治区科技厅报告科技业务服务工作的组织管理和经费使用管理等情况；遇有重大事项或者特殊情况，应当及时报告。</w:t>
      </w:r>
    </w:p>
    <w:p>
      <w:pPr>
        <w:adjustRightInd w:val="0"/>
        <w:snapToGrid w:val="0"/>
        <w:spacing w:line="560" w:lineRule="exact"/>
        <w:ind w:firstLine="619" w:firstLineChars="200"/>
        <w:rPr>
          <w:bCs/>
          <w:spacing w:val="-6"/>
          <w:szCs w:val="32"/>
        </w:rPr>
      </w:pPr>
      <w:r>
        <w:rPr>
          <w:rFonts w:hint="eastAsia"/>
          <w:b/>
          <w:spacing w:val="-6"/>
          <w:szCs w:val="32"/>
        </w:rPr>
        <w:t>第十八条</w:t>
      </w:r>
      <w:r>
        <w:rPr>
          <w:rFonts w:hint="eastAsia"/>
          <w:bCs/>
          <w:spacing w:val="-6"/>
          <w:szCs w:val="32"/>
        </w:rPr>
        <w:t>【项目主管部门任务】</w:t>
      </w:r>
      <w:del w:id="103" w:author="谢静" w:date="2021-05-06T17:59:49Z">
        <w:r>
          <w:rPr>
            <w:rFonts w:hint="default"/>
            <w:b/>
            <w:spacing w:val="-6"/>
            <w:szCs w:val="32"/>
            <w:lang w:val="en-US"/>
          </w:rPr>
          <w:delText xml:space="preserve"> </w:delText>
        </w:r>
      </w:del>
      <w:ins w:id="104" w:author="谢静" w:date="2021-05-06T17:59:49Z">
        <w:r>
          <w:rPr>
            <w:rFonts w:hint="eastAsia"/>
            <w:b/>
            <w:spacing w:val="-6"/>
            <w:szCs w:val="32"/>
            <w:lang w:val="en-US" w:eastAsia="zh-CN"/>
          </w:rPr>
          <w:t xml:space="preserve">  </w:t>
        </w:r>
      </w:ins>
      <w:r>
        <w:rPr>
          <w:rFonts w:hint="eastAsia"/>
          <w:bCs/>
          <w:spacing w:val="-6"/>
          <w:szCs w:val="32"/>
        </w:rPr>
        <w:t>项目主管部门应当对所属或者所辖单位的项目管理流程和责任分工作出规范，完善监督机制，并督促相关单位加强内部管理，落实科技计划项目及财政资金管理责任。</w:t>
      </w:r>
    </w:p>
    <w:p>
      <w:pPr>
        <w:adjustRightInd w:val="0"/>
        <w:snapToGrid w:val="0"/>
        <w:spacing w:line="560" w:lineRule="exact"/>
        <w:ind w:firstLine="616" w:firstLineChars="200"/>
        <w:rPr>
          <w:bCs/>
          <w:spacing w:val="-6"/>
          <w:szCs w:val="32"/>
        </w:rPr>
      </w:pPr>
      <w:r>
        <w:rPr>
          <w:rFonts w:hint="eastAsia" w:ascii="黑体" w:hAnsi="黑体" w:eastAsia="黑体"/>
          <w:bCs/>
          <w:spacing w:val="-6"/>
          <w:szCs w:val="32"/>
        </w:rPr>
        <w:t>第十九条</w:t>
      </w:r>
      <w:r>
        <w:rPr>
          <w:rFonts w:hint="eastAsia" w:hAnsi="黑体"/>
          <w:bCs/>
          <w:spacing w:val="-6"/>
          <w:szCs w:val="32"/>
        </w:rPr>
        <w:t>【</w:t>
      </w:r>
      <w:r>
        <w:rPr>
          <w:rFonts w:hint="default" w:ascii="Times New Roman" w:hAnsi="Times New Roman"/>
          <w:bCs/>
          <w:spacing w:val="-6"/>
          <w:szCs w:val="32"/>
          <w:rPrChange w:id="105" w:author="谢静" w:date="2021-05-06T17:59:52Z">
            <w:rPr>
              <w:rFonts w:hint="eastAsia" w:hAnsi="黑体"/>
              <w:bCs/>
              <w:spacing w:val="-6"/>
              <w:szCs w:val="32"/>
            </w:rPr>
          </w:rPrChange>
        </w:rPr>
        <w:t>项目承担单位具体任务1</w:t>
      </w:r>
      <w:r>
        <w:rPr>
          <w:rFonts w:hint="eastAsia" w:hAnsi="黑体"/>
          <w:bCs/>
          <w:spacing w:val="-6"/>
          <w:szCs w:val="32"/>
        </w:rPr>
        <w:t>】</w:t>
      </w:r>
      <w:ins w:id="106" w:author="谢静" w:date="2021-05-06T17:59:49Z">
        <w:r>
          <w:rPr>
            <w:rFonts w:hint="eastAsia" w:hAnsi="黑体"/>
            <w:bCs/>
            <w:spacing w:val="-6"/>
            <w:szCs w:val="32"/>
            <w:lang w:val="en-US" w:eastAsia="zh-CN"/>
          </w:rPr>
          <w:t xml:space="preserve"> </w:t>
        </w:r>
      </w:ins>
      <w:ins w:id="107" w:author="谢静" w:date="2021-05-06T17:59:50Z">
        <w:r>
          <w:rPr>
            <w:rFonts w:hint="eastAsia" w:hAnsi="黑体"/>
            <w:bCs/>
            <w:spacing w:val="-6"/>
            <w:szCs w:val="32"/>
            <w:lang w:val="en-US" w:eastAsia="zh-CN"/>
          </w:rPr>
          <w:t xml:space="preserve"> </w:t>
        </w:r>
      </w:ins>
      <w:r>
        <w:rPr>
          <w:rFonts w:hint="eastAsia"/>
          <w:bCs/>
          <w:szCs w:val="32"/>
        </w:rPr>
        <w:t>项目承担单位要强化法人责任，</w:t>
      </w:r>
      <w:r>
        <w:rPr>
          <w:rFonts w:hint="eastAsia" w:hAnsi="微软雅黑"/>
          <w:szCs w:val="32"/>
        </w:rPr>
        <w:t>加强内部管理，完善内部控制和监督制约机制，保障项目资金使用的合法性和安全性。</w:t>
      </w:r>
    </w:p>
    <w:p>
      <w:pPr>
        <w:shd w:val="clear" w:color="auto" w:fill="FFFFFF"/>
        <w:spacing w:line="560" w:lineRule="exact"/>
        <w:ind w:firstLine="616" w:firstLineChars="200"/>
        <w:rPr>
          <w:bCs/>
          <w:spacing w:val="-6"/>
          <w:szCs w:val="32"/>
        </w:rPr>
      </w:pPr>
      <w:r>
        <w:rPr>
          <w:rFonts w:hint="eastAsia" w:ascii="黑体" w:hAnsi="黑体" w:eastAsia="黑体"/>
          <w:bCs/>
          <w:spacing w:val="-6"/>
          <w:szCs w:val="32"/>
        </w:rPr>
        <w:t>第二十条</w:t>
      </w:r>
      <w:r>
        <w:rPr>
          <w:rFonts w:hint="eastAsia" w:hAnsi="黑体"/>
          <w:bCs/>
          <w:spacing w:val="-6"/>
          <w:szCs w:val="32"/>
        </w:rPr>
        <w:t>【</w:t>
      </w:r>
      <w:r>
        <w:rPr>
          <w:rFonts w:hint="default" w:ascii="Times New Roman" w:hAnsi="Times New Roman"/>
          <w:bCs/>
          <w:spacing w:val="-6"/>
          <w:szCs w:val="32"/>
          <w:rPrChange w:id="108" w:author="谢静" w:date="2021-05-06T17:59:56Z">
            <w:rPr>
              <w:rFonts w:hint="eastAsia" w:hAnsi="黑体"/>
              <w:bCs/>
              <w:spacing w:val="-6"/>
              <w:szCs w:val="32"/>
            </w:rPr>
          </w:rPrChange>
        </w:rPr>
        <w:t>项目承担单位具体任务2</w:t>
      </w:r>
      <w:r>
        <w:rPr>
          <w:rFonts w:hint="eastAsia" w:hAnsi="黑体"/>
          <w:bCs/>
          <w:spacing w:val="-6"/>
          <w:szCs w:val="32"/>
        </w:rPr>
        <w:t>】</w:t>
      </w:r>
      <w:ins w:id="109" w:author="谢静" w:date="2021-05-06T17:59:57Z">
        <w:r>
          <w:rPr>
            <w:rFonts w:hint="eastAsia" w:hAnsi="黑体"/>
            <w:bCs/>
            <w:spacing w:val="-6"/>
            <w:szCs w:val="32"/>
            <w:lang w:val="en-US" w:eastAsia="zh-CN"/>
          </w:rPr>
          <w:t xml:space="preserve"> </w:t>
        </w:r>
      </w:ins>
      <w:ins w:id="110" w:author="谢静" w:date="2021-05-06T17:59:58Z">
        <w:r>
          <w:rPr>
            <w:rFonts w:hint="eastAsia" w:hAnsi="黑体"/>
            <w:bCs/>
            <w:spacing w:val="-6"/>
            <w:szCs w:val="32"/>
            <w:lang w:val="en-US" w:eastAsia="zh-CN"/>
          </w:rPr>
          <w:t xml:space="preserve"> </w:t>
        </w:r>
      </w:ins>
      <w:r>
        <w:rPr>
          <w:rFonts w:hint="eastAsia"/>
          <w:bCs/>
          <w:spacing w:val="-6"/>
          <w:szCs w:val="32"/>
        </w:rPr>
        <w:t>项目承担单位应当在科技计划项目实施中加强管理工作记录，将有关信息录入自治区科技管理信息系统，并按照国家档案技术规范要求整理归档和集中管理项目档案，使科技计划项目实施全过程可查询、可追溯。</w:t>
      </w:r>
    </w:p>
    <w:p>
      <w:pPr>
        <w:shd w:val="clear" w:color="auto" w:fill="FFFFFF"/>
        <w:spacing w:line="560" w:lineRule="exact"/>
        <w:ind w:firstLine="616" w:firstLineChars="200"/>
        <w:rPr>
          <w:bCs/>
          <w:dstrike/>
          <w:szCs w:val="32"/>
        </w:rPr>
      </w:pPr>
      <w:r>
        <w:rPr>
          <w:rFonts w:hint="eastAsia" w:ascii="黑体" w:hAnsi="黑体" w:eastAsia="黑体"/>
          <w:bCs/>
          <w:spacing w:val="-6"/>
          <w:szCs w:val="32"/>
        </w:rPr>
        <w:t>第二十一条</w:t>
      </w:r>
      <w:r>
        <w:rPr>
          <w:rFonts w:hint="eastAsia" w:hAnsi="黑体"/>
          <w:bCs/>
          <w:spacing w:val="-6"/>
          <w:szCs w:val="32"/>
        </w:rPr>
        <w:t>【</w:t>
      </w:r>
      <w:r>
        <w:rPr>
          <w:rFonts w:hint="default" w:ascii="Times New Roman" w:hAnsi="Times New Roman"/>
          <w:bCs/>
          <w:spacing w:val="-6"/>
          <w:szCs w:val="32"/>
          <w:rPrChange w:id="111" w:author="谢静" w:date="2021-05-06T18:00:01Z">
            <w:rPr>
              <w:rFonts w:hint="eastAsia" w:hAnsi="黑体"/>
              <w:bCs/>
              <w:spacing w:val="-6"/>
              <w:szCs w:val="32"/>
            </w:rPr>
          </w:rPrChange>
        </w:rPr>
        <w:t>项目承担单位具体任务3</w:t>
      </w:r>
      <w:r>
        <w:rPr>
          <w:rFonts w:hint="eastAsia" w:hAnsi="黑体"/>
          <w:bCs/>
          <w:spacing w:val="-6"/>
          <w:szCs w:val="32"/>
        </w:rPr>
        <w:t>】</w:t>
      </w:r>
      <w:del w:id="112" w:author="谢静" w:date="2021-05-06T18:00:02Z">
        <w:r>
          <w:rPr>
            <w:rFonts w:hint="default"/>
            <w:bCs/>
            <w:spacing w:val="-6"/>
            <w:szCs w:val="32"/>
            <w:lang w:val="en-US"/>
          </w:rPr>
          <w:delText xml:space="preserve"> </w:delText>
        </w:r>
      </w:del>
      <w:ins w:id="113" w:author="谢静" w:date="2021-05-06T18:00:02Z">
        <w:r>
          <w:rPr>
            <w:rFonts w:hint="eastAsia"/>
            <w:bCs/>
            <w:spacing w:val="-6"/>
            <w:szCs w:val="32"/>
            <w:lang w:val="en-US" w:eastAsia="zh-CN"/>
          </w:rPr>
          <w:t xml:space="preserve"> </w:t>
        </w:r>
      </w:ins>
      <w:ins w:id="114" w:author="谢静" w:date="2021-05-06T18:00:03Z">
        <w:r>
          <w:rPr>
            <w:rFonts w:hint="eastAsia"/>
            <w:bCs/>
            <w:spacing w:val="-6"/>
            <w:szCs w:val="32"/>
            <w:lang w:val="en-US" w:eastAsia="zh-CN"/>
          </w:rPr>
          <w:t xml:space="preserve"> </w:t>
        </w:r>
      </w:ins>
      <w:r>
        <w:rPr>
          <w:rFonts w:hint="eastAsia"/>
          <w:bCs/>
          <w:spacing w:val="-6"/>
          <w:szCs w:val="32"/>
        </w:rPr>
        <w:t>项目承担单位应当按照有关管理规定，定期向自治区科技厅和项目主管部门报告科技计划项目的实施进度、资金使用和组织管理等相关工作情况；遇有重大事项或者特殊情况，应当及时报告。</w:t>
      </w:r>
    </w:p>
    <w:p>
      <w:pPr>
        <w:adjustRightInd w:val="0"/>
        <w:snapToGrid w:val="0"/>
        <w:spacing w:line="560" w:lineRule="exact"/>
        <w:ind w:firstLine="640" w:firstLineChars="200"/>
        <w:rPr>
          <w:bCs/>
          <w:szCs w:val="32"/>
        </w:rPr>
      </w:pPr>
      <w:r>
        <w:rPr>
          <w:rFonts w:hint="eastAsia" w:ascii="黑体" w:hAnsi="黑体" w:eastAsia="黑体"/>
          <w:bCs/>
          <w:szCs w:val="32"/>
        </w:rPr>
        <w:t>第二十二条</w:t>
      </w:r>
      <w:r>
        <w:rPr>
          <w:rFonts w:hint="eastAsia"/>
          <w:bCs/>
          <w:szCs w:val="32"/>
        </w:rPr>
        <w:t>【专家及制度】</w:t>
      </w:r>
      <w:del w:id="115" w:author="谢静" w:date="2021-05-06T18:00:04Z">
        <w:r>
          <w:rPr>
            <w:rFonts w:hint="default"/>
            <w:bCs/>
            <w:szCs w:val="32"/>
            <w:lang w:val="en-US"/>
          </w:rPr>
          <w:delText xml:space="preserve"> </w:delText>
        </w:r>
      </w:del>
      <w:ins w:id="116" w:author="谢静" w:date="2021-05-06T18:00:04Z">
        <w:r>
          <w:rPr>
            <w:rFonts w:hint="eastAsia"/>
            <w:bCs/>
            <w:szCs w:val="32"/>
            <w:lang w:val="en-US" w:eastAsia="zh-CN"/>
          </w:rPr>
          <w:t xml:space="preserve">  </w:t>
        </w:r>
      </w:ins>
      <w:r>
        <w:rPr>
          <w:rFonts w:hint="eastAsia"/>
          <w:bCs/>
          <w:szCs w:val="32"/>
        </w:rPr>
        <w:t>自治区科技厅建立广西科技专家数据库，建立健全专家管理制度和工作规范。专家选择应当从广西科技专家库中随机抽取，专家管理实行轮换、调整机制和回避制度。</w:t>
      </w:r>
    </w:p>
    <w:p>
      <w:pPr>
        <w:adjustRightInd w:val="0"/>
        <w:snapToGrid w:val="0"/>
        <w:spacing w:line="560" w:lineRule="exact"/>
        <w:ind w:firstLine="640" w:firstLineChars="200"/>
        <w:rPr>
          <w:ins w:id="117" w:author="谢静" w:date="2021-05-06T18:00:11Z"/>
          <w:rFonts w:hint="eastAsia"/>
          <w:bCs/>
          <w:szCs w:val="32"/>
        </w:rPr>
      </w:pPr>
      <w:r>
        <w:rPr>
          <w:rFonts w:hint="eastAsia" w:ascii="黑体" w:hAnsi="黑体" w:eastAsia="黑体"/>
          <w:bCs/>
          <w:szCs w:val="32"/>
        </w:rPr>
        <w:t>第二十三条</w:t>
      </w:r>
      <w:r>
        <w:rPr>
          <w:rFonts w:hint="eastAsia"/>
          <w:bCs/>
          <w:szCs w:val="32"/>
        </w:rPr>
        <w:t>【科技工作者要求】</w:t>
      </w:r>
      <w:del w:id="118" w:author="谢静" w:date="2021-05-06T18:00:06Z">
        <w:r>
          <w:rPr>
            <w:rFonts w:hint="default"/>
            <w:bCs/>
            <w:szCs w:val="32"/>
            <w:lang w:val="en-US"/>
          </w:rPr>
          <w:delText xml:space="preserve"> </w:delText>
        </w:r>
      </w:del>
      <w:ins w:id="119" w:author="谢静" w:date="2021-05-06T18:00:06Z">
        <w:r>
          <w:rPr>
            <w:rFonts w:hint="eastAsia"/>
            <w:bCs/>
            <w:szCs w:val="32"/>
            <w:lang w:val="en-US" w:eastAsia="zh-CN"/>
          </w:rPr>
          <w:t xml:space="preserve">  </w:t>
        </w:r>
      </w:ins>
      <w:r>
        <w:rPr>
          <w:rFonts w:hint="eastAsia"/>
          <w:bCs/>
          <w:szCs w:val="32"/>
        </w:rPr>
        <w:t>科研人员和专家要弘扬科学精神，恪守科研诚信，强化责任意识，严格遵守科技计划、项目和资金管理的各项规定，自觉接受有关方面的监督。</w:t>
      </w:r>
    </w:p>
    <w:p>
      <w:pPr>
        <w:adjustRightInd w:val="0"/>
        <w:snapToGrid w:val="0"/>
        <w:spacing w:line="560" w:lineRule="exact"/>
        <w:ind w:firstLine="640" w:firstLineChars="200"/>
        <w:rPr>
          <w:bCs/>
          <w:szCs w:val="32"/>
        </w:rPr>
      </w:pPr>
      <w:del w:id="120" w:author="谢静" w:date="2021-05-06T18:00:09Z">
        <w:r>
          <w:rPr>
            <w:rFonts w:hint="eastAsia"/>
            <w:bCs/>
            <w:szCs w:val="32"/>
          </w:rPr>
          <w:delText xml:space="preserve"> </w:delText>
        </w:r>
      </w:del>
    </w:p>
    <w:p>
      <w:pPr>
        <w:adjustRightInd w:val="0"/>
        <w:snapToGrid w:val="0"/>
        <w:spacing w:line="560" w:lineRule="exact"/>
        <w:jc w:val="center"/>
        <w:rPr>
          <w:bCs/>
          <w:spacing w:val="-6"/>
          <w:szCs w:val="32"/>
        </w:rPr>
      </w:pPr>
      <w:r>
        <w:rPr>
          <w:rFonts w:hint="eastAsia" w:ascii="黑体" w:hAnsi="黑体" w:eastAsia="黑体"/>
          <w:bCs/>
          <w:szCs w:val="32"/>
        </w:rPr>
        <w:t xml:space="preserve">第四章  </w:t>
      </w:r>
      <w:r>
        <w:rPr>
          <w:rFonts w:hint="eastAsia" w:ascii="黑体" w:hAnsi="黑体" w:eastAsia="黑体" w:cs="黑体"/>
          <w:bCs/>
          <w:spacing w:val="-6"/>
          <w:szCs w:val="32"/>
        </w:rPr>
        <w:t>监督方式</w:t>
      </w:r>
    </w:p>
    <w:p>
      <w:pPr>
        <w:shd w:val="clear" w:color="auto" w:fill="FFFFFF"/>
        <w:spacing w:line="560" w:lineRule="exact"/>
        <w:ind w:firstLine="616" w:firstLineChars="200"/>
        <w:rPr>
          <w:bCs/>
          <w:spacing w:val="-6"/>
          <w:szCs w:val="32"/>
        </w:rPr>
      </w:pPr>
      <w:r>
        <w:rPr>
          <w:rFonts w:hint="eastAsia" w:ascii="黑体" w:hAnsi="黑体" w:eastAsia="黑体"/>
          <w:bCs/>
          <w:spacing w:val="-6"/>
          <w:szCs w:val="32"/>
        </w:rPr>
        <w:t>第二十四条</w:t>
      </w:r>
      <w:r>
        <w:rPr>
          <w:rFonts w:hint="eastAsia"/>
          <w:bCs/>
          <w:spacing w:val="-6"/>
          <w:szCs w:val="32"/>
        </w:rPr>
        <w:t>【监督方式】</w:t>
      </w:r>
      <w:del w:id="121" w:author="谢静" w:date="2021-05-06T18:00:15Z">
        <w:r>
          <w:rPr>
            <w:rFonts w:hint="default"/>
            <w:bCs/>
            <w:spacing w:val="-6"/>
            <w:szCs w:val="32"/>
            <w:lang w:val="en-US"/>
          </w:rPr>
          <w:delText xml:space="preserve"> </w:delText>
        </w:r>
      </w:del>
      <w:ins w:id="122" w:author="谢静" w:date="2021-05-06T18:00:15Z">
        <w:r>
          <w:rPr>
            <w:rFonts w:hint="eastAsia"/>
            <w:bCs/>
            <w:spacing w:val="-6"/>
            <w:szCs w:val="32"/>
            <w:lang w:val="en-US" w:eastAsia="zh-CN"/>
          </w:rPr>
          <w:t xml:space="preserve">  </w:t>
        </w:r>
      </w:ins>
      <w:r>
        <w:rPr>
          <w:rFonts w:hint="eastAsia"/>
          <w:bCs/>
          <w:spacing w:val="-6"/>
          <w:szCs w:val="32"/>
        </w:rPr>
        <w:t>各监督主体可以采取日常监督、专项检查、专项审计、绩效评估和评价等方式实施监督。</w:t>
      </w:r>
    </w:p>
    <w:p>
      <w:pPr>
        <w:shd w:val="clear" w:color="auto" w:fill="FFFFFF"/>
        <w:spacing w:line="560" w:lineRule="exact"/>
        <w:ind w:firstLine="616" w:firstLineChars="200"/>
        <w:rPr>
          <w:bCs/>
          <w:spacing w:val="-6"/>
          <w:szCs w:val="32"/>
        </w:rPr>
      </w:pPr>
      <w:r>
        <w:rPr>
          <w:rFonts w:hint="eastAsia"/>
          <w:bCs/>
          <w:spacing w:val="-6"/>
          <w:szCs w:val="32"/>
        </w:rPr>
        <w:t>日常监督是指对科技计划项目组织实施、资金管理等情况进行的常规性、持续性监控，包括对有关投诉举报进行的核查。</w:t>
      </w:r>
    </w:p>
    <w:p>
      <w:pPr>
        <w:shd w:val="clear" w:color="auto" w:fill="FFFFFF"/>
        <w:spacing w:line="560" w:lineRule="exact"/>
        <w:ind w:firstLine="616" w:firstLineChars="200"/>
        <w:rPr>
          <w:bCs/>
          <w:spacing w:val="-6"/>
          <w:szCs w:val="32"/>
        </w:rPr>
      </w:pPr>
      <w:r>
        <w:rPr>
          <w:rFonts w:hint="eastAsia"/>
          <w:bCs/>
          <w:spacing w:val="-6"/>
          <w:szCs w:val="32"/>
        </w:rPr>
        <w:t>专项检查是指对项目承担单位落实法人治理结构责任、建立健全内部管理制度、执行相关政策法规和财政资金管理规定、使用财政资金等情况进行的检查。</w:t>
      </w:r>
    </w:p>
    <w:p>
      <w:pPr>
        <w:shd w:val="clear" w:color="auto" w:fill="FFFFFF"/>
        <w:spacing w:line="560" w:lineRule="exact"/>
        <w:ind w:firstLine="616" w:firstLineChars="200"/>
        <w:rPr>
          <w:bCs/>
          <w:spacing w:val="-6"/>
          <w:szCs w:val="32"/>
        </w:rPr>
      </w:pPr>
      <w:r>
        <w:rPr>
          <w:rFonts w:hint="eastAsia"/>
          <w:bCs/>
          <w:spacing w:val="-6"/>
          <w:szCs w:val="32"/>
        </w:rPr>
        <w:t>专项审计是指对科技计划项目财政资金使用的合规性和合理性，以及财务收支信息的真实性和完整性等进行的审计，一般委托社会审计力量开展。</w:t>
      </w:r>
    </w:p>
    <w:p>
      <w:pPr>
        <w:shd w:val="clear" w:color="auto" w:fill="FFFFFF"/>
        <w:spacing w:line="560" w:lineRule="exact"/>
        <w:ind w:firstLine="616" w:firstLineChars="200"/>
        <w:rPr>
          <w:bCs/>
          <w:spacing w:val="-6"/>
          <w:szCs w:val="32"/>
        </w:rPr>
      </w:pPr>
      <w:r>
        <w:rPr>
          <w:rFonts w:hint="eastAsia"/>
          <w:bCs/>
          <w:spacing w:val="-6"/>
          <w:szCs w:val="32"/>
        </w:rPr>
        <w:t>绩效评估和评价是指对科技计划项目的整体目标定位、组织管理、实施进展、财政资金使用、成果产出、效果和影响等情况进行的评估和评价。</w:t>
      </w:r>
    </w:p>
    <w:p>
      <w:pPr>
        <w:adjustRightInd w:val="0"/>
        <w:snapToGrid w:val="0"/>
        <w:spacing w:line="560" w:lineRule="exact"/>
        <w:ind w:firstLine="640" w:firstLineChars="200"/>
        <w:rPr>
          <w:bCs/>
          <w:szCs w:val="32"/>
        </w:rPr>
      </w:pPr>
      <w:r>
        <w:rPr>
          <w:rFonts w:hint="eastAsia" w:ascii="黑体" w:hAnsi="黑体" w:eastAsia="黑体"/>
          <w:bCs/>
          <w:szCs w:val="32"/>
        </w:rPr>
        <w:t>第二十五条</w:t>
      </w:r>
      <w:r>
        <w:rPr>
          <w:rFonts w:hint="eastAsia"/>
          <w:bCs/>
          <w:szCs w:val="32"/>
        </w:rPr>
        <w:t>【公示制度】</w:t>
      </w:r>
      <w:del w:id="123" w:author="谢静" w:date="2021-05-06T18:00:17Z">
        <w:r>
          <w:rPr>
            <w:rFonts w:hint="default"/>
            <w:bCs/>
            <w:szCs w:val="32"/>
            <w:lang w:val="en-US"/>
          </w:rPr>
          <w:delText xml:space="preserve"> </w:delText>
        </w:r>
      </w:del>
      <w:ins w:id="124" w:author="谢静" w:date="2021-05-06T18:00:17Z">
        <w:r>
          <w:rPr>
            <w:rFonts w:hint="eastAsia"/>
            <w:bCs/>
            <w:szCs w:val="32"/>
            <w:lang w:val="en-US" w:eastAsia="zh-CN"/>
          </w:rPr>
          <w:t xml:space="preserve"> </w:t>
        </w:r>
      </w:ins>
      <w:ins w:id="125" w:author="谢静" w:date="2021-05-06T18:00:18Z">
        <w:r>
          <w:rPr>
            <w:rFonts w:hint="eastAsia"/>
            <w:bCs/>
            <w:szCs w:val="32"/>
            <w:lang w:val="en-US" w:eastAsia="zh-CN"/>
          </w:rPr>
          <w:t xml:space="preserve"> </w:t>
        </w:r>
      </w:ins>
      <w:r>
        <w:rPr>
          <w:rFonts w:hint="eastAsia"/>
          <w:bCs/>
          <w:szCs w:val="32"/>
        </w:rPr>
        <w:t>按照“公开为常态，不公开为例外”的原则，各责任主体和监督主体都要建立公开公示制度，明确公开公示事项、渠道、时限等管理内容和要求。</w:t>
      </w:r>
    </w:p>
    <w:p>
      <w:pPr>
        <w:adjustRightInd w:val="0"/>
        <w:snapToGrid w:val="0"/>
        <w:spacing w:line="520" w:lineRule="exact"/>
        <w:ind w:firstLine="640" w:firstLineChars="200"/>
        <w:rPr>
          <w:bCs/>
          <w:szCs w:val="32"/>
        </w:rPr>
        <w:pPrChange w:id="126" w:author="谢静" w:date="2021-05-06T18:03:33Z">
          <w:pPr>
            <w:adjustRightInd w:val="0"/>
            <w:snapToGrid w:val="0"/>
            <w:spacing w:line="560" w:lineRule="exact"/>
            <w:ind w:firstLine="640" w:firstLineChars="200"/>
          </w:pPr>
        </w:pPrChange>
      </w:pPr>
      <w:r>
        <w:rPr>
          <w:rFonts w:hint="eastAsia" w:ascii="黑体" w:hAnsi="黑体" w:eastAsia="黑体"/>
          <w:bCs/>
          <w:szCs w:val="32"/>
        </w:rPr>
        <w:t>第二十六条</w:t>
      </w:r>
      <w:r>
        <w:rPr>
          <w:rFonts w:hint="eastAsia"/>
          <w:bCs/>
          <w:szCs w:val="32"/>
        </w:rPr>
        <w:t>【外部公开制度】</w:t>
      </w:r>
      <w:del w:id="127" w:author="谢静" w:date="2021-05-06T18:00:20Z">
        <w:r>
          <w:rPr>
            <w:rFonts w:hint="default"/>
            <w:bCs/>
            <w:szCs w:val="32"/>
            <w:lang w:val="en-US"/>
          </w:rPr>
          <w:delText xml:space="preserve"> </w:delText>
        </w:r>
      </w:del>
      <w:ins w:id="128" w:author="谢静" w:date="2021-05-06T18:00:20Z">
        <w:r>
          <w:rPr>
            <w:rFonts w:hint="eastAsia"/>
            <w:bCs/>
            <w:szCs w:val="32"/>
            <w:lang w:val="en-US" w:eastAsia="zh-CN"/>
          </w:rPr>
          <w:t xml:space="preserve"> </w:t>
        </w:r>
      </w:ins>
      <w:ins w:id="129" w:author="谢静" w:date="2021-05-06T18:00:21Z">
        <w:r>
          <w:rPr>
            <w:rFonts w:hint="eastAsia"/>
            <w:bCs/>
            <w:szCs w:val="32"/>
            <w:lang w:val="en-US" w:eastAsia="zh-CN"/>
          </w:rPr>
          <w:t xml:space="preserve"> </w:t>
        </w:r>
      </w:ins>
      <w:r>
        <w:rPr>
          <w:rFonts w:hint="eastAsia"/>
          <w:bCs/>
          <w:szCs w:val="32"/>
        </w:rPr>
        <w:t>科技计划相关管理部门、项目管理专业机构根据有关规定，应当将相关管理制度和规范、项</w:t>
      </w:r>
      <w:bookmarkStart w:id="0" w:name="_GoBack"/>
      <w:r>
        <w:rPr>
          <w:rFonts w:hint="eastAsia"/>
          <w:bCs/>
          <w:szCs w:val="32"/>
        </w:rPr>
        <w:t>目立项和资金安排、验收结果、绩效评价和监督报告以及专家管理和使用等信息，在自治区科技管理信息系统或政府官方网站上，及时主动向全社会公开，接受各方监督。涉密及法律法规另有规定的除外。</w:t>
      </w:r>
    </w:p>
    <w:p>
      <w:pPr>
        <w:adjustRightInd w:val="0"/>
        <w:snapToGrid w:val="0"/>
        <w:spacing w:line="520" w:lineRule="exact"/>
        <w:ind w:firstLine="640" w:firstLineChars="200"/>
        <w:rPr>
          <w:bCs/>
          <w:szCs w:val="32"/>
        </w:rPr>
        <w:pPrChange w:id="130" w:author="谢静" w:date="2021-05-06T18:03:33Z">
          <w:pPr>
            <w:adjustRightInd w:val="0"/>
            <w:snapToGrid w:val="0"/>
            <w:spacing w:line="560" w:lineRule="exact"/>
            <w:ind w:firstLine="640" w:firstLineChars="200"/>
          </w:pPr>
        </w:pPrChange>
      </w:pPr>
      <w:r>
        <w:rPr>
          <w:rFonts w:hint="eastAsia" w:ascii="黑体" w:hAnsi="黑体" w:eastAsia="黑体"/>
          <w:bCs/>
          <w:szCs w:val="32"/>
        </w:rPr>
        <w:t>第二十七条</w:t>
      </w:r>
      <w:r>
        <w:rPr>
          <w:rFonts w:hint="eastAsia"/>
          <w:bCs/>
          <w:szCs w:val="32"/>
        </w:rPr>
        <w:t>【内部公开制度】</w:t>
      </w:r>
      <w:del w:id="131" w:author="谢静" w:date="2021-05-06T18:00:22Z">
        <w:r>
          <w:rPr>
            <w:rFonts w:hint="default"/>
            <w:bCs/>
            <w:szCs w:val="32"/>
            <w:lang w:val="en-US"/>
          </w:rPr>
          <w:delText xml:space="preserve"> </w:delText>
        </w:r>
      </w:del>
      <w:ins w:id="132" w:author="谢静" w:date="2021-05-06T18:00:22Z">
        <w:r>
          <w:rPr>
            <w:rFonts w:hint="eastAsia"/>
            <w:bCs/>
            <w:szCs w:val="32"/>
            <w:lang w:val="en-US" w:eastAsia="zh-CN"/>
          </w:rPr>
          <w:t xml:space="preserve">  </w:t>
        </w:r>
      </w:ins>
      <w:r>
        <w:rPr>
          <w:rFonts w:hint="eastAsia"/>
          <w:bCs/>
          <w:szCs w:val="32"/>
        </w:rPr>
        <w:t>项目承担单位应当在单位内部公开项目立项、主要研究人员、科研资金使用、项目合作单位、大型仪器设备购置以及项目研究成果情况等信息，接受内部监督。</w:t>
      </w:r>
    </w:p>
    <w:p>
      <w:pPr>
        <w:adjustRightInd w:val="0"/>
        <w:snapToGrid w:val="0"/>
        <w:spacing w:line="520" w:lineRule="exact"/>
        <w:ind w:firstLine="640" w:firstLineChars="200"/>
        <w:rPr>
          <w:rFonts w:ascii="Times New Roman"/>
          <w:bCs/>
          <w:szCs w:val="32"/>
          <w:rPrChange w:id="134" w:author="谢静" w:date="2021-05-06T18:00:28Z">
            <w:rPr>
              <w:bCs/>
              <w:szCs w:val="32"/>
            </w:rPr>
          </w:rPrChange>
        </w:rPr>
        <w:pPrChange w:id="133" w:author="谢静" w:date="2021-05-06T18:03:33Z">
          <w:pPr>
            <w:adjustRightInd w:val="0"/>
            <w:snapToGrid w:val="0"/>
            <w:spacing w:line="560" w:lineRule="exact"/>
            <w:ind w:firstLine="640" w:firstLineChars="200"/>
          </w:pPr>
        </w:pPrChange>
      </w:pPr>
      <w:r>
        <w:rPr>
          <w:rFonts w:hint="eastAsia" w:ascii="黑体" w:hAnsi="黑体" w:eastAsia="黑体"/>
          <w:bCs/>
          <w:szCs w:val="32"/>
        </w:rPr>
        <w:t>第二十八条</w:t>
      </w:r>
      <w:r>
        <w:rPr>
          <w:rFonts w:hint="eastAsia"/>
          <w:bCs/>
          <w:szCs w:val="32"/>
        </w:rPr>
        <w:t>【公开公示时限】</w:t>
      </w:r>
      <w:del w:id="135" w:author="谢静" w:date="2021-05-06T18:00:24Z">
        <w:r>
          <w:rPr>
            <w:rFonts w:hint="default"/>
            <w:bCs/>
            <w:szCs w:val="32"/>
            <w:lang w:val="en-US"/>
          </w:rPr>
          <w:delText xml:space="preserve"> </w:delText>
        </w:r>
      </w:del>
      <w:ins w:id="136" w:author="谢静" w:date="2021-05-06T18:00:24Z">
        <w:r>
          <w:rPr>
            <w:rFonts w:hint="eastAsia"/>
            <w:bCs/>
            <w:szCs w:val="32"/>
            <w:lang w:val="en-US" w:eastAsia="zh-CN"/>
          </w:rPr>
          <w:t xml:space="preserve">  </w:t>
        </w:r>
      </w:ins>
      <w:r>
        <w:rPr>
          <w:rFonts w:hint="default" w:ascii="Times New Roman"/>
          <w:bCs/>
          <w:szCs w:val="32"/>
          <w:rPrChange w:id="137" w:author="谢静" w:date="2021-05-06T18:00:28Z">
            <w:rPr>
              <w:rFonts w:hint="eastAsia"/>
              <w:bCs/>
              <w:szCs w:val="32"/>
            </w:rPr>
          </w:rPrChange>
        </w:rPr>
        <w:t>公开公示应注重时效性。项目指南发布日到项目申报受理截止日，原则上不少于50天；拟立项项目公示10个工作日；其余各类事项公示时间一般不少于5个工作日。</w:t>
      </w:r>
    </w:p>
    <w:p>
      <w:pPr>
        <w:shd w:val="clear" w:color="auto" w:fill="FFFFFF"/>
        <w:spacing w:line="520" w:lineRule="exact"/>
        <w:ind w:firstLine="640" w:firstLineChars="200"/>
        <w:rPr>
          <w:rFonts w:ascii="微软雅黑" w:hAnsi="微软雅黑" w:eastAsia="微软雅黑" w:cs="宋体"/>
          <w:kern w:val="0"/>
          <w:sz w:val="27"/>
          <w:szCs w:val="27"/>
        </w:rPr>
        <w:pPrChange w:id="138" w:author="谢静" w:date="2021-05-06T18:03:33Z">
          <w:pPr>
            <w:shd w:val="clear" w:color="auto" w:fill="FFFFFF"/>
            <w:spacing w:line="560" w:lineRule="exact"/>
            <w:ind w:firstLine="640" w:firstLineChars="200"/>
          </w:pPr>
        </w:pPrChange>
      </w:pPr>
      <w:r>
        <w:rPr>
          <w:rFonts w:hint="eastAsia" w:ascii="黑体" w:hAnsi="黑体" w:eastAsia="黑体"/>
          <w:bCs/>
          <w:szCs w:val="32"/>
        </w:rPr>
        <w:t>第二十九条</w:t>
      </w:r>
      <w:r>
        <w:rPr>
          <w:rFonts w:hint="eastAsia"/>
          <w:bCs/>
          <w:spacing w:val="-6"/>
          <w:szCs w:val="32"/>
        </w:rPr>
        <w:t>【核查】</w:t>
      </w:r>
      <w:del w:id="139" w:author="谢静" w:date="2021-05-06T18:00:29Z">
        <w:r>
          <w:rPr>
            <w:rFonts w:hint="default"/>
            <w:bCs/>
            <w:spacing w:val="-6"/>
            <w:szCs w:val="32"/>
            <w:lang w:val="en-US"/>
          </w:rPr>
          <w:delText xml:space="preserve"> </w:delText>
        </w:r>
      </w:del>
      <w:ins w:id="140" w:author="谢静" w:date="2021-05-06T18:00:29Z">
        <w:r>
          <w:rPr>
            <w:rFonts w:hint="eastAsia"/>
            <w:bCs/>
            <w:spacing w:val="-6"/>
            <w:szCs w:val="32"/>
            <w:lang w:val="en-US" w:eastAsia="zh-CN"/>
          </w:rPr>
          <w:t xml:space="preserve"> </w:t>
        </w:r>
      </w:ins>
      <w:ins w:id="141" w:author="谢静" w:date="2021-05-06T18:00:30Z">
        <w:r>
          <w:rPr>
            <w:rFonts w:hint="eastAsia"/>
            <w:bCs/>
            <w:spacing w:val="-6"/>
            <w:szCs w:val="32"/>
            <w:lang w:val="en-US" w:eastAsia="zh-CN"/>
          </w:rPr>
          <w:t xml:space="preserve"> </w:t>
        </w:r>
      </w:ins>
      <w:r>
        <w:rPr>
          <w:rFonts w:hint="eastAsia"/>
          <w:bCs/>
          <w:spacing w:val="-6"/>
          <w:szCs w:val="32"/>
        </w:rPr>
        <w:t>监督主体应当对监督中发现的重要问题和线索的真实性、完整性进行核查。</w:t>
      </w:r>
    </w:p>
    <w:p>
      <w:pPr>
        <w:shd w:val="clear" w:color="auto" w:fill="FFFFFF"/>
        <w:spacing w:line="520" w:lineRule="exact"/>
        <w:ind w:firstLine="616" w:firstLineChars="200"/>
        <w:rPr>
          <w:bCs/>
          <w:spacing w:val="-6"/>
          <w:szCs w:val="32"/>
        </w:rPr>
        <w:pPrChange w:id="142" w:author="谢静" w:date="2021-05-06T18:03:33Z">
          <w:pPr>
            <w:shd w:val="clear" w:color="auto" w:fill="FFFFFF"/>
            <w:spacing w:line="560" w:lineRule="exact"/>
            <w:ind w:firstLine="616" w:firstLineChars="200"/>
          </w:pPr>
        </w:pPrChange>
      </w:pPr>
      <w:r>
        <w:rPr>
          <w:rFonts w:hint="eastAsia" w:ascii="黑体" w:hAnsi="黑体" w:eastAsia="黑体"/>
          <w:bCs/>
          <w:spacing w:val="-6"/>
          <w:szCs w:val="32"/>
        </w:rPr>
        <w:t>第三十条</w:t>
      </w:r>
      <w:r>
        <w:rPr>
          <w:rFonts w:hint="eastAsia"/>
          <w:bCs/>
          <w:spacing w:val="-6"/>
          <w:szCs w:val="32"/>
        </w:rPr>
        <w:t>【受理投诉举报】</w:t>
      </w:r>
      <w:del w:id="143" w:author="谢静" w:date="2021-05-06T18:00:31Z">
        <w:r>
          <w:rPr>
            <w:rFonts w:hint="default"/>
            <w:bCs/>
            <w:spacing w:val="-6"/>
            <w:szCs w:val="32"/>
            <w:lang w:val="en-US"/>
          </w:rPr>
          <w:delText xml:space="preserve"> </w:delText>
        </w:r>
      </w:del>
      <w:ins w:id="144" w:author="谢静" w:date="2021-05-06T18:00:31Z">
        <w:r>
          <w:rPr>
            <w:rFonts w:hint="eastAsia"/>
            <w:bCs/>
            <w:spacing w:val="-6"/>
            <w:szCs w:val="32"/>
            <w:lang w:val="en-US" w:eastAsia="zh-CN"/>
          </w:rPr>
          <w:t xml:space="preserve">  </w:t>
        </w:r>
      </w:ins>
      <w:r>
        <w:rPr>
          <w:rFonts w:hint="eastAsia"/>
          <w:bCs/>
          <w:spacing w:val="-6"/>
          <w:szCs w:val="32"/>
        </w:rPr>
        <w:t>监督主体应当建立公众参与监督机制，受理投诉举报，并按照有关规定进行登记和分类处理。投诉举报事项不在权限范围内的，应当按照有关规定移交有权部门处理，或者告知投诉举报人可以直接向有权受理的部门投诉举报。</w:t>
      </w:r>
    </w:p>
    <w:p>
      <w:pPr>
        <w:adjustRightInd w:val="0"/>
        <w:snapToGrid w:val="0"/>
        <w:spacing w:line="520" w:lineRule="exact"/>
        <w:ind w:firstLine="640" w:firstLineChars="200"/>
        <w:rPr>
          <w:bCs/>
          <w:szCs w:val="32"/>
        </w:rPr>
        <w:pPrChange w:id="145" w:author="谢静" w:date="2021-05-06T18:03:33Z">
          <w:pPr>
            <w:adjustRightInd w:val="0"/>
            <w:snapToGrid w:val="0"/>
            <w:spacing w:line="560" w:lineRule="exact"/>
            <w:ind w:firstLine="640" w:firstLineChars="200"/>
          </w:pPr>
        </w:pPrChange>
      </w:pPr>
      <w:r>
        <w:rPr>
          <w:rFonts w:hint="eastAsia" w:ascii="黑体" w:hAnsi="黑体" w:eastAsia="黑体"/>
          <w:bCs/>
          <w:szCs w:val="32"/>
        </w:rPr>
        <w:t>第三十一条</w:t>
      </w:r>
      <w:r>
        <w:rPr>
          <w:rFonts w:hint="eastAsia"/>
          <w:bCs/>
          <w:szCs w:val="32"/>
        </w:rPr>
        <w:t>【集中监督】</w:t>
      </w:r>
      <w:ins w:id="146" w:author="谢静" w:date="2021-05-06T18:00:31Z">
        <w:r>
          <w:rPr>
            <w:rFonts w:hint="eastAsia"/>
            <w:bCs/>
            <w:szCs w:val="32"/>
            <w:lang w:val="en-US" w:eastAsia="zh-CN"/>
          </w:rPr>
          <w:t xml:space="preserve"> </w:t>
        </w:r>
      </w:ins>
      <w:ins w:id="147" w:author="谢静" w:date="2021-05-06T18:00:32Z">
        <w:r>
          <w:rPr>
            <w:rFonts w:hint="eastAsia"/>
            <w:bCs/>
            <w:szCs w:val="32"/>
            <w:lang w:val="en-US" w:eastAsia="zh-CN"/>
          </w:rPr>
          <w:t xml:space="preserve"> </w:t>
        </w:r>
      </w:ins>
      <w:r>
        <w:rPr>
          <w:rFonts w:hint="eastAsia"/>
          <w:bCs/>
          <w:szCs w:val="32"/>
        </w:rPr>
        <w:t>监督主体根据工作需要，可形成联合监督工作组，集中开展监督。</w:t>
      </w:r>
    </w:p>
    <w:p>
      <w:pPr>
        <w:adjustRightInd w:val="0"/>
        <w:snapToGrid w:val="0"/>
        <w:spacing w:line="520" w:lineRule="exact"/>
        <w:ind w:firstLine="640" w:firstLineChars="200"/>
        <w:rPr>
          <w:bCs/>
          <w:szCs w:val="32"/>
        </w:rPr>
        <w:pPrChange w:id="148" w:author="谢静" w:date="2021-05-06T18:03:33Z">
          <w:pPr>
            <w:adjustRightInd w:val="0"/>
            <w:snapToGrid w:val="0"/>
            <w:spacing w:line="560" w:lineRule="exact"/>
            <w:ind w:firstLine="640" w:firstLineChars="200"/>
          </w:pPr>
        </w:pPrChange>
      </w:pPr>
      <w:r>
        <w:rPr>
          <w:rFonts w:hint="eastAsia" w:ascii="黑体" w:hAnsi="黑体" w:eastAsia="黑体"/>
          <w:bCs/>
          <w:szCs w:val="32"/>
        </w:rPr>
        <w:t>第三十二条</w:t>
      </w:r>
      <w:r>
        <w:rPr>
          <w:rFonts w:hint="eastAsia"/>
          <w:bCs/>
          <w:szCs w:val="32"/>
        </w:rPr>
        <w:t>【联合监督】</w:t>
      </w:r>
      <w:ins w:id="149" w:author="谢静" w:date="2021-05-06T18:00:33Z">
        <w:r>
          <w:rPr>
            <w:rFonts w:hint="eastAsia"/>
            <w:bCs/>
            <w:szCs w:val="32"/>
            <w:lang w:val="en-US" w:eastAsia="zh-CN"/>
          </w:rPr>
          <w:t xml:space="preserve">  </w:t>
        </w:r>
      </w:ins>
      <w:r>
        <w:rPr>
          <w:rFonts w:hint="eastAsia"/>
          <w:bCs/>
          <w:szCs w:val="32"/>
        </w:rPr>
        <w:t>监督主体应当加强与纪检监察、审计等部门的协调配合，形成监督工作合力。</w:t>
      </w:r>
    </w:p>
    <w:p>
      <w:pPr>
        <w:shd w:val="clear" w:color="auto" w:fill="FFFFFF"/>
        <w:spacing w:line="520" w:lineRule="exact"/>
        <w:ind w:firstLine="616" w:firstLineChars="200"/>
        <w:rPr>
          <w:del w:id="151" w:author="谢静" w:date="2021-05-06T17:57:59Z"/>
          <w:bCs/>
          <w:spacing w:val="-6"/>
          <w:szCs w:val="32"/>
        </w:rPr>
        <w:pPrChange w:id="150" w:author="谢静" w:date="2021-05-06T18:03:33Z">
          <w:pPr>
            <w:shd w:val="clear" w:color="auto" w:fill="FFFFFF"/>
            <w:spacing w:line="560" w:lineRule="exact"/>
            <w:ind w:firstLine="616" w:firstLineChars="200"/>
          </w:pPr>
        </w:pPrChange>
      </w:pPr>
      <w:r>
        <w:rPr>
          <w:rFonts w:hint="eastAsia" w:ascii="黑体" w:hAnsi="黑体" w:eastAsia="黑体"/>
          <w:bCs/>
          <w:spacing w:val="-6"/>
          <w:szCs w:val="32"/>
        </w:rPr>
        <w:t>第三十三条</w:t>
      </w:r>
      <w:r>
        <w:rPr>
          <w:rFonts w:hint="eastAsia"/>
          <w:bCs/>
          <w:spacing w:val="-6"/>
          <w:szCs w:val="32"/>
        </w:rPr>
        <w:t>【信息化监督】</w:t>
      </w:r>
      <w:del w:id="152" w:author="谢静" w:date="2021-05-06T18:00:34Z">
        <w:r>
          <w:rPr>
            <w:rFonts w:hint="default"/>
            <w:bCs/>
            <w:spacing w:val="-6"/>
            <w:szCs w:val="32"/>
            <w:lang w:val="en-US"/>
          </w:rPr>
          <w:delText xml:space="preserve"> </w:delText>
        </w:r>
      </w:del>
      <w:ins w:id="153" w:author="谢静" w:date="2021-05-06T18:00:34Z">
        <w:r>
          <w:rPr>
            <w:rFonts w:hint="eastAsia"/>
            <w:bCs/>
            <w:spacing w:val="-6"/>
            <w:szCs w:val="32"/>
            <w:lang w:val="en-US" w:eastAsia="zh-CN"/>
          </w:rPr>
          <w:t xml:space="preserve">  </w:t>
        </w:r>
      </w:ins>
      <w:r>
        <w:rPr>
          <w:rFonts w:hint="eastAsia"/>
          <w:bCs/>
          <w:spacing w:val="-6"/>
          <w:szCs w:val="32"/>
        </w:rPr>
        <w:t>监督主体应当运用信息化管理技术，提高监督工作时效性和精准度。对于项目承担单位已经按照规定在广西科技管理信息系统填报的材料和信息，或者已经按照规定要求提供的材料，不得要求重复提交。</w:t>
      </w:r>
    </w:p>
    <w:bookmarkEnd w:id="0"/>
    <w:p>
      <w:pPr>
        <w:shd w:val="clear" w:color="auto" w:fill="FFFFFF"/>
        <w:spacing w:line="540" w:lineRule="exact"/>
        <w:ind w:firstLine="540" w:firstLineChars="200"/>
        <w:rPr>
          <w:rFonts w:ascii="微软雅黑" w:hAnsi="微软雅黑" w:eastAsia="微软雅黑" w:cs="宋体"/>
          <w:kern w:val="0"/>
          <w:sz w:val="27"/>
          <w:szCs w:val="27"/>
        </w:rPr>
        <w:pPrChange w:id="154" w:author="谢静" w:date="2021-05-06T18:00:55Z">
          <w:pPr>
            <w:shd w:val="clear" w:color="auto" w:fill="FFFFFF"/>
            <w:spacing w:line="560" w:lineRule="exact"/>
          </w:pPr>
        </w:pPrChange>
      </w:pPr>
      <w:del w:id="155" w:author="谢静" w:date="2021-05-06T17:57:58Z">
        <w:r>
          <w:rPr>
            <w:rFonts w:hint="eastAsia" w:ascii="微软雅黑" w:hAnsi="微软雅黑" w:eastAsia="微软雅黑" w:cs="宋体"/>
            <w:b/>
            <w:bCs/>
            <w:kern w:val="0"/>
            <w:sz w:val="27"/>
            <w:szCs w:val="27"/>
          </w:rPr>
          <w:delText>　　</w:delText>
        </w:r>
      </w:del>
    </w:p>
    <w:p>
      <w:pPr>
        <w:adjustRightInd w:val="0"/>
        <w:snapToGrid w:val="0"/>
        <w:spacing w:line="560" w:lineRule="exact"/>
        <w:ind w:firstLine="0" w:firstLineChars="0"/>
        <w:jc w:val="center"/>
        <w:rPr>
          <w:rFonts w:ascii="黑体" w:hAnsi="黑体" w:eastAsia="黑体"/>
          <w:bCs/>
          <w:szCs w:val="32"/>
        </w:rPr>
      </w:pPr>
      <w:r>
        <w:rPr>
          <w:rFonts w:hint="eastAsia" w:ascii="黑体" w:hAnsi="黑体" w:eastAsia="黑体"/>
          <w:bCs/>
          <w:szCs w:val="32"/>
        </w:rPr>
        <w:t>第五章  监督程序</w:t>
      </w:r>
    </w:p>
    <w:p>
      <w:pPr>
        <w:adjustRightInd w:val="0"/>
        <w:snapToGrid w:val="0"/>
        <w:spacing w:line="560" w:lineRule="exact"/>
        <w:ind w:firstLine="640" w:firstLineChars="200"/>
        <w:rPr>
          <w:bCs/>
          <w:szCs w:val="32"/>
        </w:rPr>
      </w:pPr>
      <w:r>
        <w:rPr>
          <w:rFonts w:hint="eastAsia" w:ascii="黑体" w:hAnsi="黑体" w:eastAsia="黑体"/>
          <w:bCs/>
          <w:szCs w:val="32"/>
        </w:rPr>
        <w:t>第三十四条</w:t>
      </w:r>
      <w:r>
        <w:rPr>
          <w:rFonts w:hint="eastAsia"/>
          <w:bCs/>
          <w:szCs w:val="32"/>
        </w:rPr>
        <w:t>【监督对象确定】</w:t>
      </w:r>
      <w:del w:id="156" w:author="谢静" w:date="2021-05-06T18:00:58Z">
        <w:r>
          <w:rPr>
            <w:rFonts w:hint="default"/>
            <w:bCs/>
            <w:szCs w:val="32"/>
            <w:lang w:val="en-US"/>
          </w:rPr>
          <w:delText xml:space="preserve"> </w:delText>
        </w:r>
      </w:del>
      <w:ins w:id="157" w:author="谢静" w:date="2021-05-06T18:00:58Z">
        <w:r>
          <w:rPr>
            <w:rFonts w:hint="eastAsia"/>
            <w:bCs/>
            <w:szCs w:val="32"/>
            <w:lang w:val="en-US" w:eastAsia="zh-CN"/>
          </w:rPr>
          <w:t xml:space="preserve"> </w:t>
        </w:r>
      </w:ins>
      <w:ins w:id="158" w:author="谢静" w:date="2021-05-06T18:00:59Z">
        <w:r>
          <w:rPr>
            <w:rFonts w:hint="eastAsia"/>
            <w:bCs/>
            <w:szCs w:val="32"/>
            <w:lang w:val="en-US" w:eastAsia="zh-CN"/>
          </w:rPr>
          <w:t xml:space="preserve"> </w:t>
        </w:r>
      </w:ins>
      <w:r>
        <w:rPr>
          <w:rFonts w:hint="eastAsia"/>
          <w:bCs/>
          <w:szCs w:val="32"/>
        </w:rPr>
        <w:t>监督对象的选择应当根据工作需要，采用随机抽取和对风险度高、受理举报等重点抽取相结合的方式，合理确定对项目管理专业机构和项目承担单位开展现场监督的比例。</w:t>
      </w:r>
    </w:p>
    <w:p>
      <w:pPr>
        <w:adjustRightInd w:val="0"/>
        <w:snapToGrid w:val="0"/>
        <w:spacing w:line="560" w:lineRule="exact"/>
        <w:ind w:firstLine="640" w:firstLineChars="200"/>
        <w:rPr>
          <w:bCs/>
          <w:szCs w:val="32"/>
        </w:rPr>
      </w:pPr>
      <w:r>
        <w:rPr>
          <w:rFonts w:hint="eastAsia" w:ascii="黑体" w:hAnsi="黑体" w:eastAsia="黑体"/>
          <w:bCs/>
          <w:szCs w:val="32"/>
        </w:rPr>
        <w:t>第三十五条</w:t>
      </w:r>
      <w:r>
        <w:rPr>
          <w:rFonts w:hint="eastAsia"/>
          <w:bCs/>
          <w:szCs w:val="32"/>
        </w:rPr>
        <w:t>【监督方案】</w:t>
      </w:r>
      <w:del w:id="159" w:author="谢静" w:date="2021-05-06T18:00:59Z">
        <w:r>
          <w:rPr>
            <w:rFonts w:hint="default"/>
            <w:bCs/>
            <w:szCs w:val="32"/>
            <w:lang w:val="en-US"/>
          </w:rPr>
          <w:delText xml:space="preserve"> </w:delText>
        </w:r>
      </w:del>
      <w:ins w:id="160" w:author="谢静" w:date="2021-05-06T18:00:59Z">
        <w:r>
          <w:rPr>
            <w:rFonts w:hint="eastAsia"/>
            <w:bCs/>
            <w:szCs w:val="32"/>
            <w:lang w:val="en-US" w:eastAsia="zh-CN"/>
          </w:rPr>
          <w:t xml:space="preserve">  </w:t>
        </w:r>
      </w:ins>
      <w:r>
        <w:rPr>
          <w:rFonts w:hint="eastAsia"/>
          <w:bCs/>
          <w:szCs w:val="32"/>
        </w:rPr>
        <w:t>各监督主体应当根据各自职责统筹制定年度监督检查计划，明确监督对象、内容、时间、方式、实施主体等，并加强与项目管理专业机构的协调和衔接。</w:t>
      </w:r>
    </w:p>
    <w:p>
      <w:pPr>
        <w:adjustRightInd w:val="0"/>
        <w:snapToGrid w:val="0"/>
        <w:spacing w:line="560" w:lineRule="exact"/>
        <w:ind w:firstLine="640" w:firstLineChars="200"/>
        <w:rPr>
          <w:bCs/>
          <w:szCs w:val="32"/>
        </w:rPr>
      </w:pPr>
      <w:r>
        <w:rPr>
          <w:rFonts w:hint="eastAsia"/>
          <w:bCs/>
          <w:szCs w:val="32"/>
        </w:rPr>
        <w:t>自治区科技厅和财政厅加强监督工作与各监督主体年度监督工作计划的衔接，避免重复开展监督。</w:t>
      </w:r>
    </w:p>
    <w:p>
      <w:pPr>
        <w:adjustRightInd w:val="0"/>
        <w:snapToGrid w:val="0"/>
        <w:spacing w:line="560" w:lineRule="exact"/>
        <w:ind w:firstLine="640" w:firstLineChars="200"/>
        <w:rPr>
          <w:rFonts w:ascii="Times New Roman"/>
          <w:bCs/>
          <w:szCs w:val="32"/>
          <w:rPrChange w:id="161" w:author="谢静" w:date="2021-05-06T18:01:03Z">
            <w:rPr>
              <w:bCs/>
              <w:szCs w:val="32"/>
            </w:rPr>
          </w:rPrChange>
        </w:rPr>
      </w:pPr>
      <w:r>
        <w:rPr>
          <w:rFonts w:hint="eastAsia" w:ascii="黑体" w:hAnsi="黑体" w:eastAsia="黑体"/>
          <w:bCs/>
          <w:szCs w:val="32"/>
        </w:rPr>
        <w:t>第三十六条</w:t>
      </w:r>
      <w:r>
        <w:rPr>
          <w:rFonts w:hint="eastAsia"/>
          <w:bCs/>
          <w:szCs w:val="32"/>
        </w:rPr>
        <w:t>【监督频次】</w:t>
      </w:r>
      <w:del w:id="162" w:author="谢静" w:date="2021-05-06T18:01:00Z">
        <w:r>
          <w:rPr>
            <w:rFonts w:hint="default"/>
            <w:bCs/>
            <w:szCs w:val="32"/>
            <w:lang w:val="en-US"/>
          </w:rPr>
          <w:delText xml:space="preserve"> </w:delText>
        </w:r>
      </w:del>
      <w:ins w:id="163" w:author="谢静" w:date="2021-05-06T18:01:00Z">
        <w:r>
          <w:rPr>
            <w:rFonts w:hint="eastAsia"/>
            <w:bCs/>
            <w:szCs w:val="32"/>
            <w:lang w:val="en-US" w:eastAsia="zh-CN"/>
          </w:rPr>
          <w:t xml:space="preserve">  </w:t>
        </w:r>
      </w:ins>
      <w:r>
        <w:rPr>
          <w:rFonts w:hint="default" w:ascii="Times New Roman"/>
          <w:bCs/>
          <w:szCs w:val="32"/>
          <w:rPrChange w:id="164" w:author="谢静" w:date="2021-05-06T18:01:03Z">
            <w:rPr>
              <w:rFonts w:hint="eastAsia"/>
              <w:bCs/>
              <w:szCs w:val="32"/>
            </w:rPr>
          </w:rPrChange>
        </w:rPr>
        <w:t>现场监督一般应集中时间开展，加强项目执行情况和资金管理使用监督的协同。原则上，对一个项目执行情况现场监督一年内不超过1次，并应当在项目立项满1年后进行；执行期3年以内（含3年）的项目原则上执行情况现场监督只进行1次；自由探索类基础研究和实施周期3年以下（不含3年）的科技计划项目承担单位以自我管理为主，一般不开展过程检查。</w:t>
      </w:r>
    </w:p>
    <w:p>
      <w:pPr>
        <w:adjustRightInd w:val="0"/>
        <w:snapToGrid w:val="0"/>
        <w:spacing w:line="560" w:lineRule="exact"/>
        <w:ind w:firstLine="640" w:firstLineChars="200"/>
        <w:rPr>
          <w:bCs/>
          <w:szCs w:val="32"/>
        </w:rPr>
      </w:pPr>
      <w:r>
        <w:rPr>
          <w:rFonts w:hint="eastAsia"/>
          <w:bCs/>
          <w:szCs w:val="32"/>
        </w:rPr>
        <w:t>对违反项目合同、任务书或者协议约定义务以及风险较高、信用等级差的单位及所承担的科技计划项目，可增加现场监督频次。</w:t>
      </w:r>
    </w:p>
    <w:p>
      <w:pPr>
        <w:adjustRightInd w:val="0"/>
        <w:snapToGrid w:val="0"/>
        <w:spacing w:line="560" w:lineRule="exact"/>
        <w:ind w:firstLine="640" w:firstLineChars="200"/>
        <w:rPr>
          <w:del w:id="165" w:author="谢静" w:date="2021-05-06T17:58:04Z"/>
          <w:bCs/>
          <w:dstrike/>
          <w:szCs w:val="32"/>
        </w:rPr>
      </w:pPr>
      <w:r>
        <w:rPr>
          <w:rFonts w:hint="eastAsia" w:ascii="黑体" w:hAnsi="黑体" w:eastAsia="黑体"/>
          <w:bCs/>
          <w:szCs w:val="32"/>
        </w:rPr>
        <w:t>第三十七条</w:t>
      </w:r>
      <w:r>
        <w:rPr>
          <w:rFonts w:hint="eastAsia"/>
          <w:bCs/>
          <w:szCs w:val="32"/>
        </w:rPr>
        <w:t>【核实检查】</w:t>
      </w:r>
      <w:del w:id="166" w:author="谢静" w:date="2021-05-06T18:01:05Z">
        <w:r>
          <w:rPr>
            <w:rFonts w:hint="default"/>
            <w:bCs/>
            <w:szCs w:val="32"/>
            <w:lang w:val="en-US"/>
          </w:rPr>
          <w:delText xml:space="preserve"> </w:delText>
        </w:r>
      </w:del>
      <w:ins w:id="167" w:author="谢静" w:date="2021-05-06T18:01:05Z">
        <w:r>
          <w:rPr>
            <w:rFonts w:hint="eastAsia"/>
            <w:bCs/>
            <w:szCs w:val="32"/>
            <w:lang w:val="en-US" w:eastAsia="zh-CN"/>
          </w:rPr>
          <w:t xml:space="preserve">  </w:t>
        </w:r>
      </w:ins>
      <w:r>
        <w:rPr>
          <w:rFonts w:hint="eastAsia"/>
          <w:bCs/>
          <w:szCs w:val="32"/>
        </w:rPr>
        <w:t>各监督主体应当对监督中发现重要问题和线索的真实性、完整性进行核实检查。核查工作可根据需要责成有关责任主体所在法人单位或上级主管部门开展。</w:t>
      </w:r>
    </w:p>
    <w:p>
      <w:pPr>
        <w:adjustRightInd w:val="0"/>
        <w:snapToGrid w:val="0"/>
        <w:spacing w:line="560" w:lineRule="exact"/>
        <w:ind w:firstLine="640" w:firstLineChars="200"/>
        <w:rPr>
          <w:bCs/>
          <w:szCs w:val="32"/>
        </w:rPr>
        <w:pPrChange w:id="168" w:author="谢静" w:date="2021-05-06T17:58:04Z">
          <w:pPr>
            <w:adjustRightInd w:val="0"/>
            <w:snapToGrid w:val="0"/>
            <w:spacing w:line="560" w:lineRule="exact"/>
            <w:ind w:firstLine="640" w:firstLineChars="200"/>
          </w:pPr>
        </w:pPrChange>
      </w:pPr>
    </w:p>
    <w:p>
      <w:pPr>
        <w:shd w:val="clear" w:color="auto" w:fill="FFFFFF"/>
        <w:spacing w:line="560" w:lineRule="exact"/>
        <w:ind w:firstLine="0" w:firstLineChars="0"/>
        <w:jc w:val="center"/>
        <w:rPr>
          <w:rFonts w:ascii="黑体" w:hAnsi="黑体" w:eastAsia="黑体" w:cs="宋体"/>
          <w:bCs/>
          <w:kern w:val="0"/>
          <w:szCs w:val="32"/>
        </w:rPr>
      </w:pPr>
      <w:r>
        <w:rPr>
          <w:rFonts w:hint="eastAsia" w:ascii="黑体" w:hAnsi="黑体" w:eastAsia="黑体" w:cs="宋体"/>
          <w:bCs/>
          <w:kern w:val="0"/>
          <w:szCs w:val="32"/>
        </w:rPr>
        <w:t>第六章</w:t>
      </w:r>
      <w:del w:id="169" w:author="谢静" w:date="2021-05-06T17:58:05Z">
        <w:r>
          <w:rPr>
            <w:rFonts w:hint="default" w:ascii="黑体" w:hAnsi="黑体" w:eastAsia="黑体" w:cs="宋体"/>
            <w:bCs/>
            <w:kern w:val="0"/>
            <w:szCs w:val="32"/>
            <w:lang w:val="en-US"/>
          </w:rPr>
          <w:delText>　</w:delText>
        </w:r>
      </w:del>
      <w:ins w:id="170" w:author="谢静" w:date="2021-05-06T17:58:05Z">
        <w:r>
          <w:rPr>
            <w:rFonts w:hint="eastAsia" w:ascii="黑体" w:hAnsi="黑体" w:eastAsia="黑体" w:cs="宋体"/>
            <w:bCs/>
            <w:kern w:val="0"/>
            <w:szCs w:val="32"/>
            <w:lang w:val="en-US" w:eastAsia="zh-CN"/>
          </w:rPr>
          <w:t xml:space="preserve">  </w:t>
        </w:r>
      </w:ins>
      <w:r>
        <w:rPr>
          <w:rFonts w:hint="eastAsia" w:ascii="黑体" w:hAnsi="黑体" w:eastAsia="黑体" w:cs="宋体"/>
          <w:bCs/>
          <w:kern w:val="0"/>
          <w:szCs w:val="32"/>
        </w:rPr>
        <w:t>结果运用</w:t>
      </w:r>
    </w:p>
    <w:p>
      <w:pPr>
        <w:shd w:val="clear" w:color="auto" w:fill="FFFFFF"/>
        <w:spacing w:line="560" w:lineRule="exact"/>
        <w:ind w:firstLine="640" w:firstLineChars="200"/>
        <w:rPr>
          <w:bCs/>
          <w:szCs w:val="32"/>
        </w:rPr>
      </w:pPr>
      <w:r>
        <w:rPr>
          <w:rFonts w:hint="eastAsia" w:ascii="黑体" w:hAnsi="黑体" w:eastAsia="黑体" w:cs="宋体"/>
          <w:bCs/>
          <w:kern w:val="0"/>
          <w:szCs w:val="32"/>
        </w:rPr>
        <w:t>第</w:t>
      </w:r>
      <w:r>
        <w:rPr>
          <w:rFonts w:hint="eastAsia" w:ascii="黑体" w:hAnsi="黑体" w:eastAsia="黑体"/>
          <w:bCs/>
          <w:szCs w:val="32"/>
        </w:rPr>
        <w:t>三十八条</w:t>
      </w:r>
      <w:r>
        <w:rPr>
          <w:rFonts w:hint="eastAsia"/>
          <w:bCs/>
          <w:szCs w:val="32"/>
        </w:rPr>
        <w:t>【结果形式】</w:t>
      </w:r>
      <w:del w:id="171" w:author="谢静" w:date="2021-05-06T18:01:08Z">
        <w:r>
          <w:rPr>
            <w:rFonts w:hint="default"/>
            <w:bCs/>
            <w:szCs w:val="32"/>
            <w:lang w:val="en-US"/>
          </w:rPr>
          <w:delText xml:space="preserve"> </w:delText>
        </w:r>
      </w:del>
      <w:ins w:id="172" w:author="谢静" w:date="2021-05-06T18:01:08Z">
        <w:r>
          <w:rPr>
            <w:rFonts w:hint="eastAsia"/>
            <w:bCs/>
            <w:szCs w:val="32"/>
            <w:lang w:val="en-US" w:eastAsia="zh-CN"/>
          </w:rPr>
          <w:t xml:space="preserve">  </w:t>
        </w:r>
      </w:ins>
      <w:r>
        <w:rPr>
          <w:rFonts w:hint="eastAsia"/>
          <w:bCs/>
          <w:szCs w:val="32"/>
        </w:rPr>
        <w:t>监督主体在实施监督中发现问题的，应当按照相关规定下达监督结果、整改建议。相关单位和个人应当在规定时限内完成整改，并以书面形式报告整改情况。</w:t>
      </w:r>
    </w:p>
    <w:p>
      <w:pPr>
        <w:shd w:val="clear" w:color="auto" w:fill="FFFFFF"/>
        <w:spacing w:line="560" w:lineRule="exact"/>
        <w:ind w:firstLine="640" w:firstLineChars="200"/>
        <w:rPr>
          <w:bCs/>
          <w:szCs w:val="32"/>
        </w:rPr>
      </w:pPr>
      <w:r>
        <w:rPr>
          <w:rFonts w:hint="eastAsia"/>
          <w:bCs/>
          <w:szCs w:val="32"/>
        </w:rPr>
        <w:t>监督结果应当明确主体、对象、内容、时间、程序、结论和重要事项记录等内容。相关单位和个人对监督结果、整改建议有异议的，可以按照相关规定申请复核和申诉。</w:t>
      </w:r>
    </w:p>
    <w:p>
      <w:pPr>
        <w:shd w:val="clear" w:color="auto" w:fill="FFFFFF"/>
        <w:spacing w:line="560" w:lineRule="exact"/>
        <w:ind w:firstLine="640" w:firstLineChars="200"/>
        <w:rPr>
          <w:rFonts w:hAnsi="微软雅黑" w:cs="宋体"/>
          <w:kern w:val="0"/>
          <w:szCs w:val="32"/>
        </w:rPr>
      </w:pPr>
      <w:r>
        <w:rPr>
          <w:rFonts w:hint="eastAsia" w:ascii="黑体" w:hAnsi="黑体" w:eastAsia="黑体" w:cs="宋体"/>
          <w:bCs/>
          <w:kern w:val="0"/>
          <w:szCs w:val="32"/>
        </w:rPr>
        <w:t>第</w:t>
      </w:r>
      <w:r>
        <w:rPr>
          <w:rFonts w:hint="eastAsia" w:ascii="黑体" w:hAnsi="黑体" w:eastAsia="黑体"/>
          <w:bCs/>
          <w:szCs w:val="32"/>
        </w:rPr>
        <w:t>三十九条</w:t>
      </w:r>
      <w:r>
        <w:rPr>
          <w:rFonts w:hint="eastAsia" w:hAnsi="微软雅黑" w:cs="宋体"/>
          <w:kern w:val="0"/>
          <w:szCs w:val="32"/>
        </w:rPr>
        <w:t>【监督协调机制】</w:t>
      </w:r>
      <w:del w:id="173" w:author="谢静" w:date="2021-05-06T18:01:09Z">
        <w:r>
          <w:rPr>
            <w:rFonts w:hint="default" w:hAnsi="微软雅黑" w:cs="宋体"/>
            <w:kern w:val="0"/>
            <w:szCs w:val="32"/>
            <w:lang w:val="en-US"/>
          </w:rPr>
          <w:delText xml:space="preserve"> </w:delText>
        </w:r>
      </w:del>
      <w:ins w:id="174" w:author="谢静" w:date="2021-05-06T18:01:09Z">
        <w:r>
          <w:rPr>
            <w:rFonts w:hint="eastAsia" w:hAnsi="微软雅黑" w:cs="宋体"/>
            <w:kern w:val="0"/>
            <w:szCs w:val="32"/>
            <w:lang w:val="en-US" w:eastAsia="zh-CN"/>
          </w:rPr>
          <w:t xml:space="preserve">  </w:t>
        </w:r>
      </w:ins>
      <w:r>
        <w:rPr>
          <w:rFonts w:hint="eastAsia" w:hAnsi="微软雅黑" w:cs="宋体"/>
          <w:kern w:val="0"/>
          <w:szCs w:val="32"/>
        </w:rPr>
        <w:t>监督主体应当协作配合，建立健全监督信息共享、结果互认、情况通报、线索移送等协调机制。</w:t>
      </w:r>
    </w:p>
    <w:p>
      <w:pPr>
        <w:shd w:val="clear" w:color="auto" w:fill="FFFFFF"/>
        <w:spacing w:line="560" w:lineRule="exact"/>
        <w:ind w:firstLine="640" w:firstLineChars="200"/>
        <w:rPr>
          <w:rFonts w:hAnsi="微软雅黑" w:cs="宋体"/>
          <w:kern w:val="0"/>
          <w:szCs w:val="32"/>
        </w:rPr>
      </w:pPr>
      <w:r>
        <w:rPr>
          <w:rFonts w:hint="eastAsia" w:ascii="黑体" w:hAnsi="黑体" w:eastAsia="黑体" w:cs="宋体"/>
          <w:kern w:val="0"/>
          <w:szCs w:val="32"/>
        </w:rPr>
        <w:t>第</w:t>
      </w:r>
      <w:r>
        <w:rPr>
          <w:rFonts w:hint="eastAsia" w:ascii="黑体" w:hAnsi="黑体" w:eastAsia="黑体"/>
          <w:bCs/>
          <w:szCs w:val="32"/>
        </w:rPr>
        <w:t>四十条</w:t>
      </w:r>
      <w:r>
        <w:rPr>
          <w:rFonts w:hint="eastAsia"/>
          <w:bCs/>
          <w:szCs w:val="32"/>
        </w:rPr>
        <w:t>【</w:t>
      </w:r>
      <w:r>
        <w:rPr>
          <w:rFonts w:hint="eastAsia" w:hAnsi="微软雅黑" w:cs="宋体"/>
          <w:kern w:val="0"/>
          <w:szCs w:val="32"/>
        </w:rPr>
        <w:t>监督结果运用】</w:t>
      </w:r>
      <w:ins w:id="175" w:author="谢静" w:date="2021-05-06T18:01:10Z">
        <w:r>
          <w:rPr>
            <w:rFonts w:hint="eastAsia" w:hAnsi="微软雅黑" w:cs="宋体"/>
            <w:kern w:val="0"/>
            <w:szCs w:val="32"/>
            <w:lang w:val="en-US" w:eastAsia="zh-CN"/>
          </w:rPr>
          <w:t xml:space="preserve">  </w:t>
        </w:r>
      </w:ins>
      <w:r>
        <w:rPr>
          <w:rFonts w:hint="eastAsia" w:hAnsi="微软雅黑" w:cs="宋体"/>
          <w:kern w:val="0"/>
          <w:szCs w:val="32"/>
        </w:rPr>
        <w:t>监督主体应当根据监督结果、整改情况、绩效评估和评价以及诚信分级评价，优化科技计划项目管理。</w:t>
      </w:r>
    </w:p>
    <w:p>
      <w:pPr>
        <w:shd w:val="clear" w:color="auto" w:fill="FFFFFF"/>
        <w:spacing w:line="560" w:lineRule="exact"/>
        <w:ind w:firstLine="640" w:firstLineChars="200"/>
        <w:rPr>
          <w:rFonts w:hAnsi="微软雅黑" w:cs="宋体"/>
          <w:kern w:val="0"/>
          <w:szCs w:val="32"/>
        </w:rPr>
      </w:pPr>
      <w:r>
        <w:rPr>
          <w:rFonts w:hint="eastAsia" w:ascii="黑体" w:hAnsi="黑体" w:eastAsia="黑体" w:cs="宋体"/>
          <w:bCs/>
          <w:kern w:val="0"/>
          <w:szCs w:val="32"/>
        </w:rPr>
        <w:t>第</w:t>
      </w:r>
      <w:r>
        <w:rPr>
          <w:rFonts w:hint="eastAsia" w:ascii="黑体" w:hAnsi="黑体" w:eastAsia="黑体"/>
          <w:bCs/>
          <w:szCs w:val="32"/>
        </w:rPr>
        <w:t>四十</w:t>
      </w:r>
      <w:r>
        <w:rPr>
          <w:rFonts w:hint="eastAsia" w:ascii="黑体" w:hAnsi="黑体" w:eastAsia="黑体" w:cs="黑体"/>
          <w:bCs/>
          <w:szCs w:val="32"/>
        </w:rPr>
        <w:t>一</w:t>
      </w:r>
      <w:r>
        <w:rPr>
          <w:rFonts w:hint="eastAsia" w:ascii="黑体" w:hAnsi="黑体" w:eastAsia="黑体" w:cs="黑体"/>
          <w:bCs/>
          <w:kern w:val="0"/>
          <w:szCs w:val="32"/>
        </w:rPr>
        <w:t>条</w:t>
      </w:r>
      <w:r>
        <w:rPr>
          <w:rFonts w:hint="eastAsia"/>
          <w:bCs/>
          <w:szCs w:val="32"/>
        </w:rPr>
        <w:t>【容错机制】</w:t>
      </w:r>
      <w:del w:id="176" w:author="谢静" w:date="2021-05-06T18:01:11Z">
        <w:r>
          <w:rPr>
            <w:rFonts w:hint="default" w:ascii="微软雅黑" w:hAnsi="微软雅黑" w:eastAsia="微软雅黑" w:cs="宋体"/>
            <w:b/>
            <w:bCs/>
            <w:kern w:val="0"/>
            <w:sz w:val="27"/>
            <w:szCs w:val="27"/>
            <w:lang w:val="en-US"/>
          </w:rPr>
          <w:delText xml:space="preserve"> </w:delText>
        </w:r>
      </w:del>
      <w:ins w:id="177" w:author="谢静" w:date="2021-05-06T18:01:11Z">
        <w:r>
          <w:rPr>
            <w:rFonts w:hint="eastAsia" w:ascii="微软雅黑" w:hAnsi="微软雅黑" w:eastAsia="微软雅黑" w:cs="宋体"/>
            <w:b/>
            <w:bCs/>
            <w:kern w:val="0"/>
            <w:sz w:val="27"/>
            <w:szCs w:val="27"/>
            <w:lang w:val="en-US" w:eastAsia="zh-CN"/>
          </w:rPr>
          <w:t xml:space="preserve">  </w:t>
        </w:r>
      </w:ins>
      <w:r>
        <w:rPr>
          <w:rFonts w:hint="eastAsia" w:hAnsi="微软雅黑" w:cs="宋体"/>
          <w:kern w:val="0"/>
          <w:szCs w:val="32"/>
        </w:rPr>
        <w:t>监督主体应当建立宽容失败的机制，对于探索性强、风险性高的科技计划项目，原始记录证明项目承担单位和人员已经履行勤勉尽责义务仍不能完成的，可以按照有关规定允许结题，且不要求退缴已合法使用完毕的财政资金，不纳入严重失信记录，不限制项目承担人员再次申报科技计划项目。</w:t>
      </w:r>
    </w:p>
    <w:p>
      <w:pPr>
        <w:adjustRightInd w:val="0"/>
        <w:snapToGrid w:val="0"/>
        <w:spacing w:line="560" w:lineRule="exact"/>
        <w:ind w:firstLine="640" w:firstLineChars="200"/>
        <w:rPr>
          <w:bCs/>
          <w:szCs w:val="32"/>
        </w:rPr>
      </w:pPr>
      <w:r>
        <w:rPr>
          <w:rFonts w:hint="eastAsia" w:ascii="黑体" w:hAnsi="黑体" w:eastAsia="黑体"/>
          <w:bCs/>
          <w:szCs w:val="32"/>
        </w:rPr>
        <w:t>第四十二条</w:t>
      </w:r>
      <w:r>
        <w:rPr>
          <w:rFonts w:hint="eastAsia"/>
          <w:bCs/>
          <w:szCs w:val="32"/>
        </w:rPr>
        <w:t>【结果共享】</w:t>
      </w:r>
      <w:del w:id="178" w:author="谢静" w:date="2021-05-06T18:01:12Z">
        <w:r>
          <w:rPr>
            <w:rFonts w:hint="default"/>
            <w:bCs/>
            <w:szCs w:val="32"/>
            <w:lang w:val="en-US"/>
          </w:rPr>
          <w:delText xml:space="preserve"> </w:delText>
        </w:r>
      </w:del>
      <w:ins w:id="179" w:author="谢静" w:date="2021-05-06T18:01:12Z">
        <w:r>
          <w:rPr>
            <w:rFonts w:hint="eastAsia"/>
            <w:bCs/>
            <w:szCs w:val="32"/>
            <w:lang w:val="en-US" w:eastAsia="zh-CN"/>
          </w:rPr>
          <w:t xml:space="preserve"> </w:t>
        </w:r>
      </w:ins>
      <w:ins w:id="180" w:author="谢静" w:date="2021-05-06T18:01:13Z">
        <w:r>
          <w:rPr>
            <w:rFonts w:hint="eastAsia"/>
            <w:bCs/>
            <w:szCs w:val="32"/>
            <w:lang w:val="en-US" w:eastAsia="zh-CN"/>
          </w:rPr>
          <w:t xml:space="preserve"> </w:t>
        </w:r>
      </w:ins>
      <w:r>
        <w:rPr>
          <w:rFonts w:hint="eastAsia"/>
          <w:bCs/>
          <w:szCs w:val="32"/>
        </w:rPr>
        <w:t>各监督主体应按照统一要求，将有关监督结果汇总到自治区科技管理信息系统，并按有关规定，及时向社会公布监督工作情况和监督结果等信息。</w:t>
      </w:r>
    </w:p>
    <w:p>
      <w:pPr>
        <w:adjustRightInd w:val="0"/>
        <w:snapToGrid w:val="0"/>
        <w:spacing w:line="560" w:lineRule="exact"/>
        <w:ind w:firstLine="640" w:firstLineChars="200"/>
        <w:rPr>
          <w:bCs/>
          <w:szCs w:val="32"/>
        </w:rPr>
      </w:pPr>
      <w:r>
        <w:rPr>
          <w:rFonts w:hint="eastAsia" w:ascii="黑体" w:hAnsi="黑体" w:eastAsia="黑体"/>
          <w:bCs/>
          <w:szCs w:val="32"/>
        </w:rPr>
        <w:t>第四十三条</w:t>
      </w:r>
      <w:r>
        <w:rPr>
          <w:rFonts w:hint="eastAsia"/>
          <w:bCs/>
          <w:szCs w:val="32"/>
        </w:rPr>
        <w:t>【立项运用】</w:t>
      </w:r>
      <w:del w:id="181" w:author="谢静" w:date="2021-05-06T18:01:13Z">
        <w:r>
          <w:rPr>
            <w:rFonts w:hint="default"/>
            <w:bCs/>
            <w:szCs w:val="32"/>
            <w:lang w:val="en-US"/>
          </w:rPr>
          <w:delText xml:space="preserve"> </w:delText>
        </w:r>
      </w:del>
      <w:ins w:id="182" w:author="谢静" w:date="2021-05-06T18:01:13Z">
        <w:r>
          <w:rPr>
            <w:rFonts w:hint="eastAsia"/>
            <w:bCs/>
            <w:szCs w:val="32"/>
            <w:lang w:val="en-US" w:eastAsia="zh-CN"/>
          </w:rPr>
          <w:t xml:space="preserve">  </w:t>
        </w:r>
      </w:ins>
      <w:r>
        <w:rPr>
          <w:rFonts w:hint="eastAsia"/>
          <w:bCs/>
          <w:szCs w:val="32"/>
        </w:rPr>
        <w:t>自治区科技厅、财政厅会同有关部门，根据监督结果和有关责任主体整改情况，提出科技计划和项目管理专业机构的动态调整意见，优化科技计划和项目管理，并将监督结果作为自治区本级财政予以支持的重要依据；项目管理专业机构根据监督结果和项目承担单位整改情况，提出项目动态调整意见。</w:t>
      </w:r>
    </w:p>
    <w:p>
      <w:pPr>
        <w:adjustRightInd w:val="0"/>
        <w:snapToGrid w:val="0"/>
        <w:spacing w:line="560" w:lineRule="exact"/>
        <w:ind w:firstLine="640" w:firstLineChars="200"/>
        <w:rPr>
          <w:bCs/>
          <w:szCs w:val="32"/>
        </w:rPr>
      </w:pPr>
      <w:r>
        <w:rPr>
          <w:rFonts w:hint="eastAsia" w:ascii="黑体" w:hAnsi="黑体" w:eastAsia="黑体"/>
          <w:bCs/>
          <w:szCs w:val="32"/>
        </w:rPr>
        <w:t>第四十四条</w:t>
      </w:r>
      <w:r>
        <w:rPr>
          <w:rFonts w:hint="eastAsia"/>
          <w:bCs/>
          <w:szCs w:val="32"/>
        </w:rPr>
        <w:t>【责任追究】</w:t>
      </w:r>
      <w:del w:id="183" w:author="谢静" w:date="2021-05-06T18:01:15Z">
        <w:r>
          <w:rPr>
            <w:rFonts w:hint="default"/>
            <w:bCs/>
            <w:szCs w:val="32"/>
            <w:lang w:val="en-US"/>
          </w:rPr>
          <w:delText xml:space="preserve"> </w:delText>
        </w:r>
      </w:del>
      <w:ins w:id="184" w:author="谢静" w:date="2021-05-06T18:01:15Z">
        <w:r>
          <w:rPr>
            <w:rFonts w:hint="eastAsia"/>
            <w:bCs/>
            <w:szCs w:val="32"/>
            <w:lang w:val="en-US" w:eastAsia="zh-CN"/>
          </w:rPr>
          <w:t xml:space="preserve">  </w:t>
        </w:r>
      </w:ins>
      <w:r>
        <w:rPr>
          <w:rFonts w:hint="eastAsia"/>
          <w:bCs/>
          <w:szCs w:val="32"/>
        </w:rPr>
        <w:t>各监督主体应当严肃处理违规行为，处理结果向社会公开。对有违规行为的项目管理专业机构，采取约谈、通报批评、解除委托合同、追回已拨管理资金、取消项目管理专业机构项目管理资格等处理措施；对有违规行为的项目承担单位和科研人员，责成项目管理专业机构采取约谈、通报批评、暂停项目拨款、追回已拨项目资金、终止项目执行、取消项目承担者一定期限内项目申报资格等处理措施。涉嫌违纪的移交纪检监察部门处理，涉嫌违法犯罪的移交司法机关处理。对有违规行为的专家，采取给予警告、责令限期改正、通报批评、取消一定期限内咨询评审和监督资格等处理措施。</w:t>
      </w:r>
    </w:p>
    <w:p>
      <w:pPr>
        <w:adjustRightInd w:val="0"/>
        <w:snapToGrid w:val="0"/>
        <w:spacing w:line="560" w:lineRule="exact"/>
        <w:ind w:firstLine="640" w:firstLineChars="200"/>
        <w:rPr>
          <w:bCs/>
          <w:szCs w:val="32"/>
        </w:rPr>
      </w:pPr>
      <w:r>
        <w:rPr>
          <w:rFonts w:hint="eastAsia"/>
          <w:bCs/>
          <w:szCs w:val="32"/>
        </w:rPr>
        <w:t>建立责任倒查制度，针对出现的问题倒查各责任主体及相关人员的履职尽责和廉洁自律情况，经查实存在问题的，依法依规追究责任。</w:t>
      </w:r>
    </w:p>
    <w:p>
      <w:pPr>
        <w:adjustRightInd w:val="0"/>
        <w:snapToGrid w:val="0"/>
        <w:spacing w:line="560" w:lineRule="exact"/>
        <w:ind w:firstLine="640" w:firstLineChars="200"/>
        <w:rPr>
          <w:bCs/>
          <w:szCs w:val="32"/>
        </w:rPr>
      </w:pPr>
      <w:r>
        <w:rPr>
          <w:rFonts w:hint="eastAsia" w:ascii="黑体" w:hAnsi="黑体" w:eastAsia="黑体"/>
          <w:bCs/>
          <w:szCs w:val="32"/>
        </w:rPr>
        <w:t>第四十五条</w:t>
      </w:r>
      <w:r>
        <w:rPr>
          <w:rFonts w:hint="eastAsia"/>
          <w:bCs/>
          <w:szCs w:val="32"/>
        </w:rPr>
        <w:t>【激励与惩戒】</w:t>
      </w:r>
      <w:del w:id="185" w:author="谢静" w:date="2021-05-06T18:01:17Z">
        <w:r>
          <w:rPr>
            <w:rFonts w:hint="default"/>
            <w:bCs/>
            <w:szCs w:val="32"/>
            <w:lang w:val="en-US"/>
          </w:rPr>
          <w:delText xml:space="preserve"> </w:delText>
        </w:r>
      </w:del>
      <w:ins w:id="186" w:author="谢静" w:date="2021-05-06T18:01:17Z">
        <w:r>
          <w:rPr>
            <w:rFonts w:hint="eastAsia"/>
            <w:bCs/>
            <w:szCs w:val="32"/>
            <w:lang w:val="en-US" w:eastAsia="zh-CN"/>
          </w:rPr>
          <w:t xml:space="preserve">  </w:t>
        </w:r>
      </w:ins>
      <w:r>
        <w:rPr>
          <w:rFonts w:hint="eastAsia"/>
          <w:bCs/>
          <w:szCs w:val="32"/>
        </w:rPr>
        <w:t>建立健全守信激励和失信惩戒机制。将信用等级作为项目管理专业机构遴选、项目立项及资金安排、专家遴选、监督支撑机构使用等管理决策重要参考。对实行间接费用管理的项目，间接费用的核定与项目承担单位信用等级挂钩。项目完成任务目标并通过验收，且项目承担单位信用评价好的，项目结余</w:t>
      </w:r>
      <w:r>
        <w:rPr>
          <w:rFonts w:hint="eastAsia"/>
          <w:bCs/>
          <w:spacing w:val="6"/>
          <w:szCs w:val="32"/>
        </w:rPr>
        <w:t>资金按规定在一定期限内由单位统筹安排用于科研活动的直接支</w:t>
      </w:r>
      <w:r>
        <w:rPr>
          <w:rFonts w:hint="eastAsia"/>
          <w:bCs/>
          <w:szCs w:val="32"/>
        </w:rPr>
        <w:t>出。</w:t>
      </w:r>
    </w:p>
    <w:p>
      <w:pPr>
        <w:adjustRightInd w:val="0"/>
        <w:snapToGrid w:val="0"/>
        <w:spacing w:line="560" w:lineRule="exact"/>
        <w:jc w:val="both"/>
        <w:rPr>
          <w:rFonts w:hint="eastAsia"/>
          <w:bCs/>
          <w:szCs w:val="32"/>
        </w:rPr>
      </w:pPr>
      <w:r>
        <w:rPr>
          <w:rFonts w:hint="eastAsia"/>
          <w:bCs/>
          <w:szCs w:val="32"/>
        </w:rPr>
        <w:t>信用等级与监督频次挂钩。对于信用等级好的机构和人员，可减少或在一定时期内免除监督；对于信用等级差的，应作为监督重点，加大监督频次。</w:t>
      </w:r>
    </w:p>
    <w:p>
      <w:pPr>
        <w:adjustRightInd w:val="0"/>
        <w:snapToGrid w:val="0"/>
        <w:spacing w:line="560" w:lineRule="exact"/>
        <w:jc w:val="center"/>
        <w:rPr>
          <w:rFonts w:hint="eastAsia" w:ascii="黑体" w:hAnsi="黑体" w:eastAsia="黑体"/>
          <w:bCs/>
          <w:szCs w:val="32"/>
        </w:rPr>
      </w:pPr>
    </w:p>
    <w:p>
      <w:pPr>
        <w:adjustRightInd w:val="0"/>
        <w:snapToGrid w:val="0"/>
        <w:spacing w:line="560" w:lineRule="exact"/>
        <w:ind w:firstLine="0" w:firstLineChars="0"/>
        <w:jc w:val="center"/>
        <w:rPr>
          <w:rFonts w:ascii="黑体" w:hAnsi="黑体" w:eastAsia="黑体"/>
          <w:bCs/>
          <w:szCs w:val="32"/>
        </w:rPr>
      </w:pPr>
      <w:r>
        <w:rPr>
          <w:rFonts w:hint="eastAsia" w:ascii="黑体" w:hAnsi="黑体" w:eastAsia="黑体"/>
          <w:bCs/>
          <w:szCs w:val="32"/>
        </w:rPr>
        <w:t>第七章  条件保障与监督责任</w:t>
      </w:r>
    </w:p>
    <w:p>
      <w:pPr>
        <w:adjustRightInd w:val="0"/>
        <w:snapToGrid w:val="0"/>
        <w:spacing w:line="560" w:lineRule="exact"/>
        <w:ind w:firstLine="640" w:firstLineChars="200"/>
        <w:rPr>
          <w:bCs/>
          <w:szCs w:val="32"/>
        </w:rPr>
      </w:pPr>
      <w:r>
        <w:rPr>
          <w:rFonts w:hint="eastAsia" w:ascii="黑体" w:hAnsi="黑体" w:eastAsia="黑体"/>
          <w:bCs/>
          <w:szCs w:val="32"/>
        </w:rPr>
        <w:t>第四十六条</w:t>
      </w:r>
      <w:r>
        <w:rPr>
          <w:rFonts w:hint="eastAsia"/>
          <w:bCs/>
          <w:szCs w:val="32"/>
        </w:rPr>
        <w:t>【队伍建设】</w:t>
      </w:r>
      <w:del w:id="187" w:author="谢静" w:date="2021-05-06T18:01:20Z">
        <w:r>
          <w:rPr>
            <w:rFonts w:hint="default"/>
            <w:bCs/>
            <w:szCs w:val="32"/>
            <w:lang w:val="en-US"/>
          </w:rPr>
          <w:delText xml:space="preserve"> </w:delText>
        </w:r>
      </w:del>
      <w:ins w:id="188" w:author="谢静" w:date="2021-05-06T18:01:20Z">
        <w:r>
          <w:rPr>
            <w:rFonts w:hint="eastAsia"/>
            <w:bCs/>
            <w:szCs w:val="32"/>
            <w:lang w:val="en-US" w:eastAsia="zh-CN"/>
          </w:rPr>
          <w:t xml:space="preserve">  </w:t>
        </w:r>
      </w:ins>
      <w:r>
        <w:rPr>
          <w:rFonts w:hint="eastAsia"/>
          <w:bCs/>
          <w:szCs w:val="32"/>
        </w:rPr>
        <w:t>自治区科技厅应积极培育专业化的监督支撑机构和专家队伍，严明工作规范和纪律，加强统一管理和培训交流。</w:t>
      </w:r>
    </w:p>
    <w:p>
      <w:pPr>
        <w:adjustRightInd w:val="0"/>
        <w:snapToGrid w:val="0"/>
        <w:spacing w:line="560" w:lineRule="exact"/>
        <w:ind w:firstLine="640" w:firstLineChars="200"/>
        <w:rPr>
          <w:bCs/>
          <w:szCs w:val="32"/>
        </w:rPr>
      </w:pPr>
      <w:r>
        <w:rPr>
          <w:rFonts w:hint="eastAsia"/>
          <w:bCs/>
          <w:szCs w:val="32"/>
        </w:rPr>
        <w:t>各监督主体应加强内部监督机构和人员能力建设，并注重发挥监督支撑机构和专家队伍的作用。</w:t>
      </w:r>
    </w:p>
    <w:p>
      <w:pPr>
        <w:shd w:val="clear" w:color="auto" w:fill="FFFFFF"/>
        <w:spacing w:line="560" w:lineRule="exact"/>
        <w:ind w:firstLine="640" w:firstLineChars="200"/>
        <w:rPr>
          <w:bCs/>
          <w:szCs w:val="32"/>
        </w:rPr>
      </w:pPr>
      <w:r>
        <w:rPr>
          <w:rFonts w:hint="eastAsia" w:ascii="黑体" w:hAnsi="黑体" w:eastAsia="黑体"/>
          <w:bCs/>
          <w:szCs w:val="32"/>
        </w:rPr>
        <w:t>第四十七条</w:t>
      </w:r>
      <w:r>
        <w:rPr>
          <w:rFonts w:hint="eastAsia"/>
          <w:bCs/>
          <w:szCs w:val="32"/>
        </w:rPr>
        <w:t>【监督委托】</w:t>
      </w:r>
      <w:del w:id="189" w:author="谢静" w:date="2021-05-06T18:01:21Z">
        <w:r>
          <w:rPr>
            <w:rFonts w:hint="default"/>
            <w:bCs/>
            <w:szCs w:val="32"/>
            <w:lang w:val="en-US"/>
          </w:rPr>
          <w:delText xml:space="preserve"> </w:delText>
        </w:r>
      </w:del>
      <w:ins w:id="190" w:author="谢静" w:date="2021-05-06T18:01:21Z">
        <w:r>
          <w:rPr>
            <w:rFonts w:hint="eastAsia"/>
            <w:bCs/>
            <w:szCs w:val="32"/>
            <w:lang w:val="en-US" w:eastAsia="zh-CN"/>
          </w:rPr>
          <w:t xml:space="preserve">  </w:t>
        </w:r>
      </w:ins>
      <w:r>
        <w:rPr>
          <w:rFonts w:hint="eastAsia"/>
          <w:bCs/>
          <w:szCs w:val="32"/>
        </w:rPr>
        <w:t>监督主体可以委托科技管理类事业单位或者其他科技服务机构开展监督工作。</w:t>
      </w:r>
    </w:p>
    <w:p>
      <w:pPr>
        <w:shd w:val="clear" w:color="auto" w:fill="FFFFFF"/>
        <w:spacing w:line="560" w:lineRule="exact"/>
        <w:ind w:firstLine="640" w:firstLineChars="200"/>
        <w:rPr>
          <w:bCs/>
          <w:szCs w:val="32"/>
        </w:rPr>
      </w:pPr>
      <w:r>
        <w:rPr>
          <w:rFonts w:hint="eastAsia" w:ascii="黑体" w:hAnsi="黑体" w:eastAsia="黑体"/>
          <w:bCs/>
          <w:szCs w:val="32"/>
        </w:rPr>
        <w:t>第四十八条</w:t>
      </w:r>
      <w:r>
        <w:rPr>
          <w:rFonts w:hint="eastAsia"/>
          <w:bCs/>
          <w:szCs w:val="32"/>
        </w:rPr>
        <w:t>【监督机构要求】</w:t>
      </w:r>
      <w:del w:id="191" w:author="谢静" w:date="2021-05-06T18:01:22Z">
        <w:r>
          <w:rPr>
            <w:rFonts w:hint="default"/>
            <w:bCs/>
            <w:szCs w:val="32"/>
            <w:lang w:val="en-US"/>
          </w:rPr>
          <w:delText xml:space="preserve"> </w:delText>
        </w:r>
      </w:del>
      <w:ins w:id="192" w:author="谢静" w:date="2021-05-06T18:01:22Z">
        <w:r>
          <w:rPr>
            <w:rFonts w:hint="eastAsia"/>
            <w:bCs/>
            <w:szCs w:val="32"/>
            <w:lang w:val="en-US" w:eastAsia="zh-CN"/>
          </w:rPr>
          <w:t xml:space="preserve">  </w:t>
        </w:r>
      </w:ins>
      <w:r>
        <w:rPr>
          <w:rFonts w:hint="eastAsia"/>
          <w:bCs/>
          <w:szCs w:val="32"/>
        </w:rPr>
        <w:t>监督主体应当具备开展工作的基本条件以及与监督工作相适应的专业知识和业务能力，独立、客观、公正开展工作，按照相关要求保守秘密。涉及利益冲突的，应当回避。</w:t>
      </w:r>
    </w:p>
    <w:p>
      <w:pPr>
        <w:adjustRightInd w:val="0"/>
        <w:snapToGrid w:val="0"/>
        <w:spacing w:line="560" w:lineRule="exact"/>
        <w:ind w:firstLine="640" w:firstLineChars="200"/>
        <w:rPr>
          <w:bCs/>
          <w:szCs w:val="32"/>
        </w:rPr>
      </w:pPr>
      <w:r>
        <w:rPr>
          <w:rFonts w:hint="eastAsia" w:ascii="黑体" w:hAnsi="黑体" w:eastAsia="黑体"/>
          <w:bCs/>
          <w:szCs w:val="32"/>
        </w:rPr>
        <w:t>第四十九条</w:t>
      </w:r>
      <w:r>
        <w:rPr>
          <w:rFonts w:hint="eastAsia"/>
          <w:bCs/>
          <w:szCs w:val="32"/>
        </w:rPr>
        <w:t>【监督经费】</w:t>
      </w:r>
      <w:del w:id="193" w:author="谢静" w:date="2021-05-06T18:01:23Z">
        <w:r>
          <w:rPr>
            <w:rFonts w:hint="default"/>
            <w:bCs/>
            <w:szCs w:val="32"/>
            <w:lang w:val="en-US"/>
          </w:rPr>
          <w:delText xml:space="preserve"> </w:delText>
        </w:r>
      </w:del>
      <w:ins w:id="194" w:author="谢静" w:date="2021-05-06T18:01:23Z">
        <w:r>
          <w:rPr>
            <w:rFonts w:hint="eastAsia"/>
            <w:bCs/>
            <w:szCs w:val="32"/>
            <w:lang w:val="en-US" w:eastAsia="zh-CN"/>
          </w:rPr>
          <w:t xml:space="preserve">  </w:t>
        </w:r>
      </w:ins>
      <w:r>
        <w:rPr>
          <w:rFonts w:hint="eastAsia"/>
          <w:bCs/>
          <w:szCs w:val="32"/>
        </w:rPr>
        <w:t>监督工作发生的费用应由监督主体支付，不得转嫁给被监督方。</w:t>
      </w:r>
    </w:p>
    <w:p>
      <w:pPr>
        <w:shd w:val="clear" w:color="auto" w:fill="FFFFFF"/>
        <w:spacing w:line="560" w:lineRule="exact"/>
        <w:ind w:firstLine="640" w:firstLineChars="200"/>
        <w:rPr>
          <w:bCs/>
          <w:szCs w:val="32"/>
        </w:rPr>
      </w:pPr>
      <w:r>
        <w:rPr>
          <w:rFonts w:hint="eastAsia"/>
          <w:bCs/>
          <w:szCs w:val="32"/>
        </w:rPr>
        <w:t>监督主体应当保障科技计划项目监督工作所需经费，并列入本单位预算。</w:t>
      </w:r>
    </w:p>
    <w:p>
      <w:pPr>
        <w:adjustRightInd w:val="0"/>
        <w:snapToGrid w:val="0"/>
        <w:spacing w:line="560" w:lineRule="exact"/>
        <w:ind w:firstLine="640" w:firstLineChars="200"/>
        <w:rPr>
          <w:bCs/>
          <w:szCs w:val="32"/>
        </w:rPr>
      </w:pPr>
      <w:r>
        <w:rPr>
          <w:rFonts w:hint="eastAsia" w:ascii="黑体" w:hAnsi="黑体" w:eastAsia="黑体"/>
          <w:bCs/>
          <w:szCs w:val="32"/>
        </w:rPr>
        <w:t>第五十条</w:t>
      </w:r>
      <w:r>
        <w:rPr>
          <w:rFonts w:hint="eastAsia"/>
          <w:bCs/>
          <w:spacing w:val="-6"/>
          <w:szCs w:val="32"/>
        </w:rPr>
        <w:t>【监督信息共享】</w:t>
      </w:r>
      <w:del w:id="195" w:author="谢静" w:date="2021-05-06T18:01:25Z">
        <w:r>
          <w:rPr>
            <w:rFonts w:hint="default"/>
            <w:bCs/>
            <w:szCs w:val="32"/>
            <w:lang w:val="en-US"/>
          </w:rPr>
          <w:delText xml:space="preserve"> </w:delText>
        </w:r>
      </w:del>
      <w:ins w:id="196" w:author="谢静" w:date="2021-05-06T18:01:25Z">
        <w:r>
          <w:rPr>
            <w:rFonts w:hint="eastAsia"/>
            <w:bCs/>
            <w:szCs w:val="32"/>
            <w:lang w:val="en-US" w:eastAsia="zh-CN"/>
          </w:rPr>
          <w:t xml:space="preserve">  </w:t>
        </w:r>
      </w:ins>
      <w:r>
        <w:rPr>
          <w:rFonts w:hint="eastAsia"/>
          <w:bCs/>
          <w:szCs w:val="32"/>
        </w:rPr>
        <w:t>自治区科技厅应依托自治区科技管理信息系统，建立统一的监督信息平台，加强监督信息共享。</w:t>
      </w:r>
    </w:p>
    <w:p>
      <w:pPr>
        <w:adjustRightInd w:val="0"/>
        <w:snapToGrid w:val="0"/>
        <w:spacing w:line="560" w:lineRule="exact"/>
        <w:ind w:firstLine="640" w:firstLineChars="200"/>
        <w:rPr>
          <w:bCs/>
          <w:szCs w:val="32"/>
        </w:rPr>
      </w:pPr>
      <w:r>
        <w:rPr>
          <w:rFonts w:hint="eastAsia"/>
          <w:bCs/>
          <w:szCs w:val="32"/>
        </w:rPr>
        <w:t>各监督主体应当依托监督信息平台开展工作，积极运用互联网和大数据技术，开展智能监督和风险预警，提高监督工作精准化和针对性。</w:t>
      </w:r>
    </w:p>
    <w:p>
      <w:pPr>
        <w:adjustRightInd w:val="0"/>
        <w:snapToGrid w:val="0"/>
        <w:spacing w:line="560" w:lineRule="exact"/>
        <w:ind w:firstLine="640" w:firstLineChars="200"/>
        <w:rPr>
          <w:rFonts w:ascii="黑体" w:hAnsi="黑体" w:eastAsia="黑体"/>
          <w:bCs/>
          <w:szCs w:val="32"/>
        </w:rPr>
      </w:pPr>
      <w:r>
        <w:rPr>
          <w:rFonts w:hint="eastAsia" w:ascii="黑体" w:hAnsi="黑体" w:eastAsia="黑体"/>
          <w:bCs/>
          <w:szCs w:val="32"/>
        </w:rPr>
        <w:t>第五十一条</w:t>
      </w:r>
      <w:r>
        <w:rPr>
          <w:rFonts w:hint="eastAsia"/>
          <w:bCs/>
          <w:spacing w:val="-6"/>
          <w:szCs w:val="32"/>
        </w:rPr>
        <w:t>【监督责任追究】</w:t>
      </w:r>
      <w:del w:id="197" w:author="谢静" w:date="2021-05-06T18:01:26Z">
        <w:r>
          <w:rPr>
            <w:rFonts w:hint="default" w:ascii="黑体" w:hAnsi="黑体" w:eastAsia="黑体"/>
            <w:bCs/>
            <w:szCs w:val="32"/>
            <w:lang w:val="en-US"/>
          </w:rPr>
          <w:delText xml:space="preserve"> </w:delText>
        </w:r>
      </w:del>
      <w:ins w:id="198" w:author="谢静" w:date="2021-05-06T18:01:26Z">
        <w:r>
          <w:rPr>
            <w:rFonts w:hint="eastAsia" w:ascii="黑体" w:hAnsi="黑体" w:eastAsia="黑体"/>
            <w:bCs/>
            <w:szCs w:val="32"/>
            <w:lang w:val="en-US" w:eastAsia="zh-CN"/>
          </w:rPr>
          <w:t xml:space="preserve">  </w:t>
        </w:r>
      </w:ins>
      <w:r>
        <w:rPr>
          <w:rFonts w:hint="eastAsia" w:hAnsi="黑体"/>
          <w:bCs/>
          <w:szCs w:val="32"/>
        </w:rPr>
        <w:t>监督主体在科技计划项目组织实施和监督工作中，滥用职权、玩忽职守、徇私舞弊的，依法追究相关单位和人员的责任；构成犯罪的，依法追究刑事责任。</w:t>
      </w:r>
    </w:p>
    <w:p>
      <w:pPr>
        <w:shd w:val="clear" w:color="auto" w:fill="FFFFFF"/>
        <w:spacing w:line="560" w:lineRule="exact"/>
        <w:ind w:firstLine="640" w:firstLineChars="200"/>
        <w:rPr>
          <w:bCs/>
          <w:szCs w:val="32"/>
        </w:rPr>
      </w:pPr>
      <w:r>
        <w:rPr>
          <w:rFonts w:hint="eastAsia" w:ascii="黑体" w:hAnsi="黑体" w:eastAsia="黑体"/>
          <w:bCs/>
          <w:szCs w:val="32"/>
        </w:rPr>
        <w:t>第五十二条</w:t>
      </w:r>
      <w:r>
        <w:rPr>
          <w:rFonts w:hint="eastAsia"/>
          <w:bCs/>
          <w:spacing w:val="-6"/>
          <w:szCs w:val="32"/>
        </w:rPr>
        <w:t>【免责条件】</w:t>
      </w:r>
      <w:del w:id="199" w:author="谢静" w:date="2021-05-06T18:01:27Z">
        <w:r>
          <w:rPr>
            <w:rFonts w:hint="default"/>
            <w:bCs/>
            <w:spacing w:val="-6"/>
            <w:szCs w:val="32"/>
            <w:lang w:val="en-US"/>
          </w:rPr>
          <w:delText xml:space="preserve"> </w:delText>
        </w:r>
      </w:del>
      <w:ins w:id="200" w:author="谢静" w:date="2021-05-06T18:01:27Z">
        <w:r>
          <w:rPr>
            <w:rFonts w:hint="eastAsia"/>
            <w:bCs/>
            <w:spacing w:val="-6"/>
            <w:szCs w:val="32"/>
            <w:lang w:val="en-US" w:eastAsia="zh-CN"/>
          </w:rPr>
          <w:t xml:space="preserve">  </w:t>
        </w:r>
      </w:ins>
      <w:r>
        <w:rPr>
          <w:rFonts w:hint="eastAsia" w:hAnsi="黑体"/>
          <w:bCs/>
          <w:szCs w:val="32"/>
        </w:rPr>
        <w:t>监督主体</w:t>
      </w:r>
      <w:r>
        <w:rPr>
          <w:rFonts w:hint="eastAsia" w:hAnsi="宋体" w:cs="宋体"/>
          <w:kern w:val="0"/>
          <w:szCs w:val="32"/>
        </w:rPr>
        <w:t>已依据法律法规和工作要求尽职履责，因技术手段限制不能发现问题、或因非显而易见的造假行为导致错误判断和处理的、或其他依法依规不应当追究责任的，不予追责。</w:t>
      </w:r>
    </w:p>
    <w:p>
      <w:pPr>
        <w:adjustRightInd w:val="0"/>
        <w:snapToGrid w:val="0"/>
        <w:spacing w:line="560" w:lineRule="exact"/>
        <w:jc w:val="center"/>
        <w:rPr>
          <w:del w:id="201" w:author="谢静" w:date="2021-05-06T18:01:29Z"/>
          <w:rFonts w:ascii="黑体" w:hAnsi="黑体" w:eastAsia="黑体"/>
          <w:bCs/>
          <w:szCs w:val="32"/>
        </w:rPr>
      </w:pPr>
    </w:p>
    <w:p>
      <w:pPr>
        <w:adjustRightInd w:val="0"/>
        <w:snapToGrid w:val="0"/>
        <w:spacing w:line="560" w:lineRule="exact"/>
        <w:jc w:val="center"/>
        <w:rPr>
          <w:del w:id="202" w:author="谢静" w:date="2021-05-06T18:01:29Z"/>
          <w:rFonts w:hint="eastAsia" w:ascii="黑体" w:hAnsi="黑体" w:eastAsia="黑体"/>
          <w:bCs/>
          <w:szCs w:val="32"/>
        </w:rPr>
      </w:pPr>
    </w:p>
    <w:p>
      <w:pPr>
        <w:adjustRightInd w:val="0"/>
        <w:snapToGrid w:val="0"/>
        <w:spacing w:line="560" w:lineRule="exact"/>
        <w:jc w:val="center"/>
        <w:rPr>
          <w:rFonts w:hint="eastAsia" w:ascii="黑体" w:hAnsi="黑体" w:eastAsia="黑体"/>
          <w:bCs/>
          <w:szCs w:val="32"/>
        </w:rPr>
      </w:pPr>
    </w:p>
    <w:p>
      <w:pPr>
        <w:adjustRightInd w:val="0"/>
        <w:snapToGrid w:val="0"/>
        <w:spacing w:line="560" w:lineRule="exact"/>
        <w:ind w:firstLine="0" w:firstLineChars="0"/>
        <w:jc w:val="center"/>
        <w:rPr>
          <w:rFonts w:ascii="黑体" w:hAnsi="黑体" w:eastAsia="黑体"/>
          <w:bCs/>
          <w:szCs w:val="32"/>
        </w:rPr>
      </w:pPr>
      <w:r>
        <w:rPr>
          <w:rFonts w:hint="eastAsia" w:ascii="黑体" w:hAnsi="黑体" w:eastAsia="黑体"/>
          <w:bCs/>
          <w:szCs w:val="32"/>
        </w:rPr>
        <w:t>第八章  附则</w:t>
      </w:r>
    </w:p>
    <w:p>
      <w:pPr>
        <w:adjustRightInd w:val="0"/>
        <w:snapToGrid w:val="0"/>
        <w:spacing w:line="560" w:lineRule="exact"/>
        <w:ind w:firstLine="640" w:firstLineChars="200"/>
        <w:rPr>
          <w:bCs/>
          <w:szCs w:val="32"/>
        </w:rPr>
      </w:pPr>
      <w:r>
        <w:rPr>
          <w:rFonts w:hint="eastAsia" w:ascii="黑体" w:hAnsi="黑体" w:eastAsia="黑体"/>
          <w:bCs/>
          <w:szCs w:val="32"/>
        </w:rPr>
        <w:t>第五十三条</w:t>
      </w:r>
      <w:r>
        <w:rPr>
          <w:rFonts w:hint="eastAsia"/>
          <w:bCs/>
          <w:spacing w:val="-6"/>
          <w:szCs w:val="32"/>
        </w:rPr>
        <w:t>【制定细则】</w:t>
      </w:r>
      <w:del w:id="203" w:author="谢静" w:date="2021-05-06T18:01:31Z">
        <w:r>
          <w:rPr>
            <w:rFonts w:hint="default"/>
            <w:bCs/>
            <w:szCs w:val="32"/>
            <w:lang w:val="en-US"/>
          </w:rPr>
          <w:delText xml:space="preserve"> </w:delText>
        </w:r>
      </w:del>
      <w:ins w:id="204" w:author="谢静" w:date="2021-05-06T18:01:31Z">
        <w:r>
          <w:rPr>
            <w:rFonts w:hint="eastAsia"/>
            <w:bCs/>
            <w:szCs w:val="32"/>
            <w:lang w:val="en-US" w:eastAsia="zh-CN"/>
          </w:rPr>
          <w:t xml:space="preserve"> </w:t>
        </w:r>
      </w:ins>
      <w:ins w:id="205" w:author="谢静" w:date="2021-05-06T18:01:34Z">
        <w:r>
          <w:rPr>
            <w:rFonts w:hint="eastAsia"/>
            <w:bCs/>
            <w:szCs w:val="32"/>
            <w:lang w:val="en-US" w:eastAsia="zh-CN"/>
          </w:rPr>
          <w:t xml:space="preserve"> </w:t>
        </w:r>
      </w:ins>
      <w:r>
        <w:rPr>
          <w:rFonts w:hint="eastAsia"/>
          <w:bCs/>
          <w:szCs w:val="32"/>
        </w:rPr>
        <w:t>各责任主体在相关管理制度规范中，应当依据本规定明确监督内容和要求；各监督主体应当依据本规定，结合工作实际制定监督工作实施细则。</w:t>
      </w:r>
    </w:p>
    <w:p>
      <w:pPr>
        <w:adjustRightInd w:val="0"/>
        <w:snapToGrid w:val="0"/>
        <w:spacing w:line="560" w:lineRule="exact"/>
        <w:ind w:firstLine="640" w:firstLineChars="200"/>
        <w:rPr>
          <w:bCs/>
          <w:szCs w:val="32"/>
        </w:rPr>
      </w:pPr>
      <w:r>
        <w:rPr>
          <w:rFonts w:hint="eastAsia"/>
          <w:bCs/>
          <w:szCs w:val="32"/>
        </w:rPr>
        <w:t>其他科技管理活动的监督工作，可参照本规定执行。</w:t>
      </w:r>
    </w:p>
    <w:p>
      <w:pPr>
        <w:adjustRightInd w:val="0"/>
        <w:snapToGrid w:val="0"/>
        <w:spacing w:line="560" w:lineRule="exact"/>
        <w:ind w:firstLine="640" w:firstLineChars="200"/>
        <w:rPr>
          <w:bCs/>
          <w:szCs w:val="32"/>
        </w:rPr>
      </w:pPr>
      <w:r>
        <w:rPr>
          <w:rFonts w:hint="eastAsia" w:ascii="黑体" w:hAnsi="黑体" w:eastAsia="黑体"/>
          <w:bCs/>
          <w:szCs w:val="32"/>
        </w:rPr>
        <w:t>第五十四条</w:t>
      </w:r>
      <w:r>
        <w:rPr>
          <w:rFonts w:hint="eastAsia"/>
          <w:bCs/>
          <w:spacing w:val="-6"/>
          <w:szCs w:val="32"/>
        </w:rPr>
        <w:t>【解释权】</w:t>
      </w:r>
      <w:del w:id="206" w:author="谢静" w:date="2021-05-06T18:01:31Z">
        <w:r>
          <w:rPr>
            <w:rFonts w:hint="default"/>
            <w:bCs/>
            <w:szCs w:val="32"/>
            <w:lang w:val="en-US"/>
          </w:rPr>
          <w:delText xml:space="preserve"> </w:delText>
        </w:r>
      </w:del>
      <w:ins w:id="207" w:author="谢静" w:date="2021-05-06T18:01:31Z">
        <w:r>
          <w:rPr>
            <w:rFonts w:hint="eastAsia"/>
            <w:bCs/>
            <w:szCs w:val="32"/>
            <w:lang w:val="en-US" w:eastAsia="zh-CN"/>
          </w:rPr>
          <w:t xml:space="preserve"> </w:t>
        </w:r>
      </w:ins>
      <w:ins w:id="208" w:author="谢静" w:date="2021-05-06T18:01:33Z">
        <w:r>
          <w:rPr>
            <w:rFonts w:hint="eastAsia"/>
            <w:bCs/>
            <w:szCs w:val="32"/>
            <w:lang w:val="en-US" w:eastAsia="zh-CN"/>
          </w:rPr>
          <w:t xml:space="preserve"> </w:t>
        </w:r>
      </w:ins>
      <w:r>
        <w:rPr>
          <w:rFonts w:hint="eastAsia"/>
          <w:bCs/>
          <w:szCs w:val="32"/>
        </w:rPr>
        <w:t>本规定由自治区科技厅、财政厅负责解释。</w:t>
      </w:r>
    </w:p>
    <w:p>
      <w:pPr>
        <w:adjustRightInd w:val="0"/>
        <w:snapToGrid w:val="0"/>
        <w:spacing w:line="560" w:lineRule="exact"/>
        <w:ind w:firstLine="640" w:firstLineChars="200"/>
        <w:rPr>
          <w:bCs/>
          <w:szCs w:val="32"/>
        </w:rPr>
      </w:pPr>
      <w:r>
        <w:rPr>
          <w:rFonts w:hint="eastAsia" w:ascii="黑体" w:hAnsi="黑体" w:eastAsia="黑体"/>
          <w:bCs/>
          <w:szCs w:val="32"/>
        </w:rPr>
        <w:t>第五十五条</w:t>
      </w:r>
      <w:r>
        <w:rPr>
          <w:rFonts w:hint="eastAsia"/>
          <w:bCs/>
          <w:spacing w:val="-6"/>
          <w:szCs w:val="32"/>
        </w:rPr>
        <w:t>【实施时间】</w:t>
      </w:r>
      <w:del w:id="209" w:author="谢静" w:date="2021-05-06T18:01:32Z">
        <w:r>
          <w:rPr>
            <w:rFonts w:hint="default"/>
            <w:bCs/>
            <w:szCs w:val="32"/>
            <w:lang w:val="en-US"/>
          </w:rPr>
          <w:delText xml:space="preserve"> </w:delText>
        </w:r>
      </w:del>
      <w:ins w:id="210" w:author="谢静" w:date="2021-05-06T18:01:32Z">
        <w:r>
          <w:rPr>
            <w:rFonts w:hint="eastAsia"/>
            <w:bCs/>
            <w:szCs w:val="32"/>
            <w:lang w:val="en-US" w:eastAsia="zh-CN"/>
          </w:rPr>
          <w:t xml:space="preserve">  </w:t>
        </w:r>
      </w:ins>
      <w:r>
        <w:rPr>
          <w:rFonts w:hint="eastAsia"/>
          <w:bCs/>
          <w:szCs w:val="32"/>
        </w:rPr>
        <w:t>本规定自颁布之日起执行，原《自治区本级财政科技计划监督工作暂行规定》同时失效。</w:t>
      </w:r>
    </w:p>
    <w:p/>
    <w:p/>
    <w:sectPr>
      <w:footerReference r:id="rId3" w:type="default"/>
      <w:pgSz w:w="11906" w:h="16838"/>
      <w:pgMar w:top="2098" w:right="1531" w:bottom="1440" w:left="1531" w:header="851" w:footer="1417" w:gutter="0"/>
      <w:paperSrc/>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谢静" w:date="2021-05-06T18:01:42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ind w:firstLine="0" w:firstLineChars="0"/>
                              <w:rPr>
                                <w:rFonts w:hint="eastAsia" w:asciiTheme="majorEastAsia" w:hAnsiTheme="majorEastAsia" w:eastAsiaTheme="majorEastAsia" w:cstheme="majorEastAsia"/>
                                <w:sz w:val="28"/>
                                <w:szCs w:val="28"/>
                                <w:lang w:eastAsia="zh-CN"/>
                                <w:rPrChange w:id="3" w:author="谢静" w:date="2021-05-06T18:01:53Z">
                                  <w:rPr>
                                    <w:rFonts w:hint="eastAsia" w:eastAsia="仿宋_GB2312"/>
                                    <w:lang w:eastAsia="zh-CN"/>
                                  </w:rPr>
                                </w:rPrChange>
                              </w:rPr>
                              <w:pPrChange w:id="2" w:author="谢静" w:date="2021-05-06T18:02:04Z">
                                <w:pPr>
                                  <w:pStyle w:val="3"/>
                                </w:pPr>
                              </w:pPrChange>
                            </w:pPr>
                            <w:ins w:id="4" w:author="谢静" w:date="2021-05-06T18:02:04Z">
                              <w:r>
                                <w:rPr>
                                  <w:rFonts w:hint="eastAsia" w:asciiTheme="majorEastAsia" w:hAnsiTheme="majorEastAsia" w:eastAsiaTheme="majorEastAsia" w:cstheme="majorEastAsia"/>
                                  <w:sz w:val="28"/>
                                  <w:szCs w:val="28"/>
                                  <w:lang w:eastAsia="zh-CN"/>
                                </w:rPr>
                                <w:t>—</w:t>
                              </w:r>
                            </w:ins>
                            <w:ins w:id="5" w:author="谢静" w:date="2021-05-06T18:02:05Z">
                              <w:r>
                                <w:rPr>
                                  <w:rFonts w:hint="eastAsia" w:asciiTheme="majorEastAsia" w:hAnsiTheme="majorEastAsia" w:eastAsiaTheme="majorEastAsia" w:cstheme="majorEastAsia"/>
                                  <w:sz w:val="28"/>
                                  <w:szCs w:val="28"/>
                                  <w:lang w:val="en-US" w:eastAsia="zh-CN"/>
                                </w:rPr>
                                <w:t xml:space="preserve"> </w:t>
                              </w:r>
                            </w:ins>
                            <w:ins w:id="6" w:author="谢静" w:date="2021-05-06T18:01:42Z">
                              <w:r>
                                <w:rPr>
                                  <w:rFonts w:hint="eastAsia" w:asciiTheme="majorEastAsia" w:hAnsiTheme="majorEastAsia" w:eastAsiaTheme="majorEastAsia" w:cstheme="majorEastAsia"/>
                                  <w:sz w:val="28"/>
                                  <w:szCs w:val="28"/>
                                  <w:lang w:eastAsia="zh-CN"/>
                                  <w:rPrChange w:id="7" w:author="谢静" w:date="2021-05-06T18:01:53Z">
                                    <w:rPr>
                                      <w:rFonts w:hint="eastAsia"/>
                                      <w:lang w:eastAsia="zh-CN"/>
                                    </w:rPr>
                                  </w:rPrChange>
                                </w:rPr>
                                <w:fldChar w:fldCharType="begin"/>
                              </w:r>
                            </w:ins>
                            <w:ins w:id="9" w:author="谢静" w:date="2021-05-06T18:01:42Z">
                              <w:r>
                                <w:rPr>
                                  <w:rFonts w:hint="eastAsia" w:asciiTheme="majorEastAsia" w:hAnsiTheme="majorEastAsia" w:eastAsiaTheme="majorEastAsia" w:cstheme="majorEastAsia"/>
                                  <w:sz w:val="28"/>
                                  <w:szCs w:val="28"/>
                                  <w:lang w:eastAsia="zh-CN"/>
                                  <w:rPrChange w:id="10" w:author="谢静" w:date="2021-05-06T18:01:53Z">
                                    <w:rPr>
                                      <w:rFonts w:hint="eastAsia"/>
                                      <w:lang w:eastAsia="zh-CN"/>
                                    </w:rPr>
                                  </w:rPrChange>
                                </w:rPr>
                                <w:instrText xml:space="preserve"> PAGE  \* MERGEFORMAT </w:instrText>
                              </w:r>
                            </w:ins>
                            <w:ins w:id="12" w:author="谢静" w:date="2021-05-06T18:01:42Z">
                              <w:r>
                                <w:rPr>
                                  <w:rFonts w:hint="eastAsia" w:asciiTheme="majorEastAsia" w:hAnsiTheme="majorEastAsia" w:eastAsiaTheme="majorEastAsia" w:cstheme="majorEastAsia"/>
                                  <w:sz w:val="28"/>
                                  <w:szCs w:val="28"/>
                                  <w:lang w:eastAsia="zh-CN"/>
                                  <w:rPrChange w:id="13" w:author="谢静" w:date="2021-05-06T18:01:53Z">
                                    <w:rPr>
                                      <w:rFonts w:hint="eastAsia"/>
                                      <w:lang w:eastAsia="zh-CN"/>
                                    </w:rPr>
                                  </w:rPrChange>
                                </w:rPr>
                                <w:fldChar w:fldCharType="separate"/>
                              </w:r>
                            </w:ins>
                            <w:ins w:id="15" w:author="谢静" w:date="2021-05-06T18:01:42Z">
                              <w:r>
                                <w:rPr>
                                  <w:rFonts w:hint="eastAsia" w:asciiTheme="majorEastAsia" w:hAnsiTheme="majorEastAsia" w:eastAsiaTheme="majorEastAsia" w:cstheme="majorEastAsia"/>
                                  <w:sz w:val="28"/>
                                  <w:szCs w:val="28"/>
                                  <w:lang w:eastAsia="zh-CN"/>
                                  <w:rPrChange w:id="16" w:author="谢静" w:date="2021-05-06T18:01:53Z">
                                    <w:rPr>
                                      <w:rFonts w:hint="eastAsia"/>
                                      <w:lang w:eastAsia="zh-CN"/>
                                    </w:rPr>
                                  </w:rPrChange>
                                </w:rPr>
                                <w:t>1</w:t>
                              </w:r>
                            </w:ins>
                            <w:ins w:id="18" w:author="谢静" w:date="2021-05-06T18:01:42Z">
                              <w:r>
                                <w:rPr>
                                  <w:rFonts w:hint="eastAsia" w:asciiTheme="majorEastAsia" w:hAnsiTheme="majorEastAsia" w:eastAsiaTheme="majorEastAsia" w:cstheme="majorEastAsia"/>
                                  <w:sz w:val="28"/>
                                  <w:szCs w:val="28"/>
                                  <w:lang w:eastAsia="zh-CN"/>
                                  <w:rPrChange w:id="19" w:author="谢静" w:date="2021-05-06T18:01:53Z">
                                    <w:rPr>
                                      <w:rFonts w:hint="eastAsia"/>
                                      <w:lang w:eastAsia="zh-CN"/>
                                    </w:rPr>
                                  </w:rPrChange>
                                </w:rPr>
                                <w:fldChar w:fldCharType="end"/>
                              </w:r>
                            </w:ins>
                            <w:ins w:id="21" w:author="谢静" w:date="2021-05-06T18:02:01Z">
                              <w:r>
                                <w:rPr>
                                  <w:rFonts w:hint="eastAsia" w:asciiTheme="majorEastAsia" w:hAnsiTheme="majorEastAsia" w:eastAsiaTheme="majorEastAsia" w:cstheme="majorEastAsia"/>
                                  <w:sz w:val="28"/>
                                  <w:szCs w:val="28"/>
                                  <w:lang w:val="en-US" w:eastAsia="zh-CN"/>
                                </w:rPr>
                                <w:t xml:space="preserve"> </w:t>
                              </w:r>
                            </w:ins>
                            <w:ins w:id="22" w:author="谢静" w:date="2021-05-06T18:01:58Z">
                              <w:r>
                                <w:rPr>
                                  <w:rFonts w:hint="eastAsia" w:asciiTheme="majorEastAsia" w:hAnsiTheme="majorEastAsia" w:eastAsiaTheme="majorEastAsia" w:cstheme="majorEastAsia"/>
                                  <w:sz w:val="28"/>
                                  <w:szCs w:val="28"/>
                                  <w:lang w:eastAsia="zh-CN"/>
                                </w:rPr>
                                <w:t>—</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ind w:firstLine="0" w:firstLineChars="0"/>
                        <w:rPr>
                          <w:rFonts w:hint="eastAsia" w:asciiTheme="majorEastAsia" w:hAnsiTheme="majorEastAsia" w:eastAsiaTheme="majorEastAsia" w:cstheme="majorEastAsia"/>
                          <w:sz w:val="28"/>
                          <w:szCs w:val="28"/>
                          <w:lang w:eastAsia="zh-CN"/>
                          <w:rPrChange w:id="24" w:author="谢静" w:date="2021-05-06T18:01:53Z">
                            <w:rPr>
                              <w:rFonts w:hint="eastAsia" w:eastAsia="仿宋_GB2312"/>
                              <w:lang w:eastAsia="zh-CN"/>
                            </w:rPr>
                          </w:rPrChange>
                        </w:rPr>
                        <w:pPrChange w:id="23" w:author="谢静" w:date="2021-05-06T18:02:04Z">
                          <w:pPr>
                            <w:pStyle w:val="3"/>
                          </w:pPr>
                        </w:pPrChange>
                      </w:pPr>
                      <w:ins w:id="25" w:author="谢静" w:date="2021-05-06T18:02:04Z">
                        <w:r>
                          <w:rPr>
                            <w:rFonts w:hint="eastAsia" w:asciiTheme="majorEastAsia" w:hAnsiTheme="majorEastAsia" w:eastAsiaTheme="majorEastAsia" w:cstheme="majorEastAsia"/>
                            <w:sz w:val="28"/>
                            <w:szCs w:val="28"/>
                            <w:lang w:eastAsia="zh-CN"/>
                          </w:rPr>
                          <w:t>—</w:t>
                        </w:r>
                      </w:ins>
                      <w:ins w:id="26" w:author="谢静" w:date="2021-05-06T18:02:05Z">
                        <w:r>
                          <w:rPr>
                            <w:rFonts w:hint="eastAsia" w:asciiTheme="majorEastAsia" w:hAnsiTheme="majorEastAsia" w:eastAsiaTheme="majorEastAsia" w:cstheme="majorEastAsia"/>
                            <w:sz w:val="28"/>
                            <w:szCs w:val="28"/>
                            <w:lang w:val="en-US" w:eastAsia="zh-CN"/>
                          </w:rPr>
                          <w:t xml:space="preserve"> </w:t>
                        </w:r>
                      </w:ins>
                      <w:ins w:id="27" w:author="谢静" w:date="2021-05-06T18:01:42Z">
                        <w:r>
                          <w:rPr>
                            <w:rFonts w:hint="eastAsia" w:asciiTheme="majorEastAsia" w:hAnsiTheme="majorEastAsia" w:eastAsiaTheme="majorEastAsia" w:cstheme="majorEastAsia"/>
                            <w:sz w:val="28"/>
                            <w:szCs w:val="28"/>
                            <w:lang w:eastAsia="zh-CN"/>
                            <w:rPrChange w:id="28" w:author="谢静" w:date="2021-05-06T18:01:53Z">
                              <w:rPr>
                                <w:rFonts w:hint="eastAsia"/>
                                <w:lang w:eastAsia="zh-CN"/>
                              </w:rPr>
                            </w:rPrChange>
                          </w:rPr>
                          <w:fldChar w:fldCharType="begin"/>
                        </w:r>
                      </w:ins>
                      <w:ins w:id="30" w:author="谢静" w:date="2021-05-06T18:01:42Z">
                        <w:r>
                          <w:rPr>
                            <w:rFonts w:hint="eastAsia" w:asciiTheme="majorEastAsia" w:hAnsiTheme="majorEastAsia" w:eastAsiaTheme="majorEastAsia" w:cstheme="majorEastAsia"/>
                            <w:sz w:val="28"/>
                            <w:szCs w:val="28"/>
                            <w:lang w:eastAsia="zh-CN"/>
                            <w:rPrChange w:id="31" w:author="谢静" w:date="2021-05-06T18:01:53Z">
                              <w:rPr>
                                <w:rFonts w:hint="eastAsia"/>
                                <w:lang w:eastAsia="zh-CN"/>
                              </w:rPr>
                            </w:rPrChange>
                          </w:rPr>
                          <w:instrText xml:space="preserve"> PAGE  \* MERGEFORMAT </w:instrText>
                        </w:r>
                      </w:ins>
                      <w:ins w:id="33" w:author="谢静" w:date="2021-05-06T18:01:42Z">
                        <w:r>
                          <w:rPr>
                            <w:rFonts w:hint="eastAsia" w:asciiTheme="majorEastAsia" w:hAnsiTheme="majorEastAsia" w:eastAsiaTheme="majorEastAsia" w:cstheme="majorEastAsia"/>
                            <w:sz w:val="28"/>
                            <w:szCs w:val="28"/>
                            <w:lang w:eastAsia="zh-CN"/>
                            <w:rPrChange w:id="34" w:author="谢静" w:date="2021-05-06T18:01:53Z">
                              <w:rPr>
                                <w:rFonts w:hint="eastAsia"/>
                                <w:lang w:eastAsia="zh-CN"/>
                              </w:rPr>
                            </w:rPrChange>
                          </w:rPr>
                          <w:fldChar w:fldCharType="separate"/>
                        </w:r>
                      </w:ins>
                      <w:ins w:id="36" w:author="谢静" w:date="2021-05-06T18:01:42Z">
                        <w:r>
                          <w:rPr>
                            <w:rFonts w:hint="eastAsia" w:asciiTheme="majorEastAsia" w:hAnsiTheme="majorEastAsia" w:eastAsiaTheme="majorEastAsia" w:cstheme="majorEastAsia"/>
                            <w:sz w:val="28"/>
                            <w:szCs w:val="28"/>
                            <w:lang w:eastAsia="zh-CN"/>
                            <w:rPrChange w:id="37" w:author="谢静" w:date="2021-05-06T18:01:53Z">
                              <w:rPr>
                                <w:rFonts w:hint="eastAsia"/>
                                <w:lang w:eastAsia="zh-CN"/>
                              </w:rPr>
                            </w:rPrChange>
                          </w:rPr>
                          <w:t>1</w:t>
                        </w:r>
                      </w:ins>
                      <w:ins w:id="39" w:author="谢静" w:date="2021-05-06T18:01:42Z">
                        <w:r>
                          <w:rPr>
                            <w:rFonts w:hint="eastAsia" w:asciiTheme="majorEastAsia" w:hAnsiTheme="majorEastAsia" w:eastAsiaTheme="majorEastAsia" w:cstheme="majorEastAsia"/>
                            <w:sz w:val="28"/>
                            <w:szCs w:val="28"/>
                            <w:lang w:eastAsia="zh-CN"/>
                            <w:rPrChange w:id="40" w:author="谢静" w:date="2021-05-06T18:01:53Z">
                              <w:rPr>
                                <w:rFonts w:hint="eastAsia"/>
                                <w:lang w:eastAsia="zh-CN"/>
                              </w:rPr>
                            </w:rPrChange>
                          </w:rPr>
                          <w:fldChar w:fldCharType="end"/>
                        </w:r>
                      </w:ins>
                      <w:ins w:id="42" w:author="谢静" w:date="2021-05-06T18:02:01Z">
                        <w:r>
                          <w:rPr>
                            <w:rFonts w:hint="eastAsia" w:asciiTheme="majorEastAsia" w:hAnsiTheme="majorEastAsia" w:eastAsiaTheme="majorEastAsia" w:cstheme="majorEastAsia"/>
                            <w:sz w:val="28"/>
                            <w:szCs w:val="28"/>
                            <w:lang w:val="en-US" w:eastAsia="zh-CN"/>
                          </w:rPr>
                          <w:t xml:space="preserve"> </w:t>
                        </w:r>
                      </w:ins>
                      <w:ins w:id="43" w:author="谢静" w:date="2021-05-06T18:01:58Z">
                        <w:r>
                          <w:rPr>
                            <w:rFonts w:hint="eastAsia" w:asciiTheme="majorEastAsia" w:hAnsiTheme="majorEastAsia" w:eastAsiaTheme="majorEastAsia" w:cstheme="majorEastAsia"/>
                            <w:sz w:val="28"/>
                            <w:szCs w:val="28"/>
                            <w:lang w:eastAsia="zh-CN"/>
                          </w:rPr>
                          <w:t>—</w:t>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FA5BB"/>
    <w:multiLevelType w:val="singleLevel"/>
    <w:tmpl w:val="E97FA5BB"/>
    <w:lvl w:ilvl="0" w:tentative="0">
      <w:start w:val="2"/>
      <w:numFmt w:val="chineseCounting"/>
      <w:suff w:val="space"/>
      <w:lvlText w:val="第%1章"/>
      <w:lvlJc w:val="left"/>
      <w:rPr>
        <w:rFonts w:hint="eastAsia"/>
      </w:rPr>
    </w:lvl>
  </w:abstractNum>
  <w:abstractNum w:abstractNumId="1">
    <w:nsid w:val="67143569"/>
    <w:multiLevelType w:val="singleLevel"/>
    <w:tmpl w:val="67143569"/>
    <w:lvl w:ilvl="0" w:tentative="0">
      <w:start w:val="1"/>
      <w:numFmt w:val="chineseCounting"/>
      <w:suff w:val="space"/>
      <w:lvlText w:val="第%1章"/>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静">
    <w15:presenceInfo w15:providerId="None" w15:userId="谢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02541"/>
    <w:rsid w:val="004E75F1"/>
    <w:rsid w:val="005643D9"/>
    <w:rsid w:val="006B306E"/>
    <w:rsid w:val="008A3E5A"/>
    <w:rsid w:val="0097324B"/>
    <w:rsid w:val="01173F25"/>
    <w:rsid w:val="10DE0698"/>
    <w:rsid w:val="12261CBC"/>
    <w:rsid w:val="123C4276"/>
    <w:rsid w:val="163D2D54"/>
    <w:rsid w:val="1B3F1FB3"/>
    <w:rsid w:val="21B5481A"/>
    <w:rsid w:val="232804AA"/>
    <w:rsid w:val="252457ED"/>
    <w:rsid w:val="2DA77700"/>
    <w:rsid w:val="2FE377F1"/>
    <w:rsid w:val="30B969FA"/>
    <w:rsid w:val="363043E7"/>
    <w:rsid w:val="3A15519C"/>
    <w:rsid w:val="4221712F"/>
    <w:rsid w:val="49BE2E2A"/>
    <w:rsid w:val="51202541"/>
    <w:rsid w:val="52782C08"/>
    <w:rsid w:val="545079A1"/>
    <w:rsid w:val="55854ADB"/>
    <w:rsid w:val="55B86D13"/>
    <w:rsid w:val="60474EB3"/>
    <w:rsid w:val="607E64B2"/>
    <w:rsid w:val="61174B8E"/>
    <w:rsid w:val="70036F3E"/>
    <w:rsid w:val="719C522E"/>
    <w:rsid w:val="736F11B0"/>
    <w:rsid w:val="75A334D7"/>
    <w:rsid w:val="7BE6218A"/>
    <w:rsid w:val="7DA4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qFormat/>
    <w:uiPriority w:val="0"/>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3584</Words>
  <Characters>3835</Characters>
  <Lines>348</Lines>
  <Paragraphs>274</Paragraphs>
  <TotalTime>2</TotalTime>
  <ScaleCrop>false</ScaleCrop>
  <LinksUpToDate>false</LinksUpToDate>
  <CharactersWithSpaces>7145</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2021-04-29T08:41:00Z</dcterms:created>
  <dc:creator>蒋任</dc:creator>
  <cp:lastModifiedBy>谢静</cp:lastModifiedBy>
  <dcterms:modified xsi:type="dcterms:W3CDTF">2021-05-06T10:04:25Z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