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97" w:rsidRDefault="0001091B">
      <w:pPr>
        <w:widowControl/>
        <w:rPr>
          <w:rFonts w:ascii="黑体" w:eastAsia="黑体" w:hAnsi="黑体" w:cs="仿宋_GB2312"/>
          <w:color w:val="000000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7</w:t>
      </w:r>
    </w:p>
    <w:p w:rsidR="005A7697" w:rsidRDefault="0001091B">
      <w:pPr>
        <w:widowControl/>
        <w:jc w:val="center"/>
        <w:rPr>
          <w:rFonts w:hAnsi="仿宋_GB2312" w:cs="仿宋_GB2312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自治区科技成果转化中试基地信息采集表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1685"/>
        <w:gridCol w:w="1009"/>
        <w:gridCol w:w="1248"/>
        <w:gridCol w:w="1212"/>
        <w:gridCol w:w="1164"/>
        <w:gridCol w:w="1284"/>
        <w:gridCol w:w="1182"/>
      </w:tblGrid>
      <w:tr w:rsidR="005A7697">
        <w:trPr>
          <w:trHeight w:val="672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5A7697" w:rsidRDefault="0001091B" w:rsidP="008736F5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中试基地名称</w:t>
            </w:r>
          </w:p>
          <w:p w:rsidR="008736F5" w:rsidRPr="008736F5" w:rsidRDefault="008736F5" w:rsidP="008736F5">
            <w:pPr>
              <w:pStyle w:val="Default"/>
            </w:pPr>
            <w:r>
              <w:rPr>
                <w:rFonts w:hint="eastAsia"/>
              </w:rPr>
              <w:t>（</w:t>
            </w:r>
            <w:r w:rsidR="00793AB0" w:rsidRPr="00793AB0">
              <w:rPr>
                <w:rFonts w:hint="eastAsia"/>
              </w:rPr>
              <w:t>主体机构</w:t>
            </w:r>
            <w:r>
              <w:rPr>
                <w:rFonts w:hint="eastAsia"/>
              </w:rPr>
              <w:t>代章）</w:t>
            </w:r>
          </w:p>
        </w:tc>
        <w:tc>
          <w:tcPr>
            <w:tcW w:w="7099" w:type="dxa"/>
            <w:gridSpan w:val="6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1357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所属产业类别</w:t>
            </w:r>
          </w:p>
        </w:tc>
        <w:tc>
          <w:tcPr>
            <w:tcW w:w="7099" w:type="dxa"/>
            <w:gridSpan w:val="6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sym w:font="Wingdings 2" w:char="00A3"/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机械制造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sym w:font="Wingdings 2" w:char="00A3"/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新材料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 xml:space="preserve">  </w:t>
            </w: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sym w:font="Wingdings 2" w:char="00A3"/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新能源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 xml:space="preserve">  </w:t>
            </w: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sym w:font="Wingdings 2" w:char="00A3"/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电子信息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sym w:font="Wingdings 2" w:char="00A3"/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轻工纺织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sym w:font="Wingdings 2" w:char="00A3"/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绿色家居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sym w:font="Wingdings 2" w:char="00A3"/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绿色石化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sym w:font="Wingdings 2" w:char="00A3"/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高端装备制造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sym w:font="Wingdings 2" w:char="00A3"/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节能环保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sym w:font="Wingdings 2" w:char="00A3"/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向海经济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 xml:space="preserve">  </w:t>
            </w: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sym w:font="Wingdings 2" w:char="00A3"/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生物医药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 xml:space="preserve">  </w:t>
            </w: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sym w:font="Wingdings 2" w:char="00A3"/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传统特色产业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sym w:font="Wingdings 2" w:char="00A3"/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优势特色农业及农产品加工</w:t>
            </w:r>
          </w:p>
          <w:p w:rsidR="005A7697" w:rsidRDefault="0001091B">
            <w:pPr>
              <w:adjustRightInd w:val="0"/>
              <w:snapToGrid w:val="0"/>
              <w:spacing w:before="20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sym w:font="Wingdings 2" w:char="00A3"/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其他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  <w:u w:val="single"/>
              </w:rPr>
              <w:t xml:space="preserve">               </w:t>
            </w:r>
          </w:p>
        </w:tc>
      </w:tr>
      <w:tr w:rsidR="005A7697">
        <w:trPr>
          <w:trHeight w:val="556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40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运营主体机构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名称（全称）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400" w:lineRule="exact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400" w:lineRule="exact"/>
              <w:jc w:val="left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运营主体机构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类型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400" w:lineRule="exact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□企业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□高校院所</w:t>
            </w:r>
          </w:p>
          <w:p w:rsidR="005A7697" w:rsidRDefault="0001091B">
            <w:pPr>
              <w:adjustRightInd w:val="0"/>
              <w:snapToGrid w:val="0"/>
              <w:spacing w:before="20" w:line="400" w:lineRule="exact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sym w:font="Wingdings 2" w:char="00A3"/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科技园区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□第三方转化服务主体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 xml:space="preserve"> </w:t>
            </w:r>
            <w:r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  <w:sym w:font="Wingdings 2" w:char="00A3"/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双创孵化载体</w:t>
            </w:r>
          </w:p>
          <w:p w:rsidR="005A7697" w:rsidRDefault="0001091B">
            <w:pPr>
              <w:adjustRightInd w:val="0"/>
              <w:snapToGrid w:val="0"/>
              <w:spacing w:before="20" w:line="400" w:lineRule="exact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□其他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  <w:u w:val="single"/>
              </w:rPr>
              <w:t xml:space="preserve">               </w:t>
            </w:r>
          </w:p>
        </w:tc>
      </w:tr>
      <w:tr w:rsidR="005A7697">
        <w:trPr>
          <w:trHeight w:val="556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注册资金</w:t>
            </w:r>
          </w:p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（万元）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40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40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成立时间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 w:line="40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816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40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联合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运营机构</w:t>
            </w:r>
          </w:p>
        </w:tc>
        <w:tc>
          <w:tcPr>
            <w:tcW w:w="7099" w:type="dxa"/>
            <w:gridSpan w:val="6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 w:line="400" w:lineRule="exact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□无</w:t>
            </w:r>
          </w:p>
          <w:p w:rsidR="005A7697" w:rsidRDefault="0001091B">
            <w:pPr>
              <w:adjustRightInd w:val="0"/>
              <w:snapToGrid w:val="0"/>
              <w:spacing w:before="20" w:line="400" w:lineRule="exact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□有（共建单位全称）</w:t>
            </w:r>
          </w:p>
        </w:tc>
      </w:tr>
      <w:tr w:rsidR="005A7697">
        <w:trPr>
          <w:trHeight w:val="925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中试基地管理人员数（人）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本科以上管理人员比例（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）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1298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中试基地技术团队人员数（人）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其中研究生以上学历或中级以上技术职称的科技人员占比（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%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）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90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中试基地</w:t>
            </w:r>
          </w:p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场地性质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租用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 xml:space="preserve">    </w:t>
            </w: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□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自有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中试基地场地面积</w:t>
            </w:r>
          </w:p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（平方米）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878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中试设备台</w:t>
            </w:r>
          </w:p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套数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中试设备净值</w:t>
            </w:r>
          </w:p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（万元）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122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用于中试的公共技术服务仪器设备等投入金额（万元）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原值在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20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万元以上的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大型科学仪器设备总数（台）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1137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lastRenderedPageBreak/>
              <w:t>中试服务的规模或产能</w:t>
            </w:r>
          </w:p>
        </w:tc>
        <w:tc>
          <w:tcPr>
            <w:tcW w:w="7099" w:type="dxa"/>
            <w:gridSpan w:val="6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2290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获得国家、自治区级科研和技术开发平台的资质情况</w:t>
            </w:r>
          </w:p>
        </w:tc>
        <w:tc>
          <w:tcPr>
            <w:tcW w:w="7099" w:type="dxa"/>
            <w:gridSpan w:val="6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275"/>
          <w:jc w:val="center"/>
        </w:trPr>
        <w:tc>
          <w:tcPr>
            <w:tcW w:w="1685" w:type="dxa"/>
            <w:vMerge w:val="restart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近三年中试基地服务情况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年度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营业收入（万元）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其中：中试服务收入（万元）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年中试服务总量（次）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中试服务企业数量（家）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中试服务产品上市数量（种）</w:t>
            </w:r>
          </w:p>
        </w:tc>
      </w:tr>
      <w:tr w:rsidR="005A7697">
        <w:trPr>
          <w:trHeight w:val="441"/>
          <w:jc w:val="center"/>
        </w:trPr>
        <w:tc>
          <w:tcPr>
            <w:tcW w:w="1685" w:type="dxa"/>
            <w:vMerge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2019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年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412"/>
          <w:jc w:val="center"/>
        </w:trPr>
        <w:tc>
          <w:tcPr>
            <w:tcW w:w="1685" w:type="dxa"/>
            <w:vMerge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2020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年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450"/>
          <w:jc w:val="center"/>
        </w:trPr>
        <w:tc>
          <w:tcPr>
            <w:tcW w:w="1685" w:type="dxa"/>
            <w:vMerge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2021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年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3825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科技成果转化中试研究基地简介（简述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500</w:t>
            </w:r>
            <w:r>
              <w:rPr>
                <w:rFonts w:ascii="Times New Roman" w:hAnsi="Times New Roman" w:cs="Times New Roman" w:hint="eastAsia"/>
                <w:color w:val="000000"/>
                <w:spacing w:val="-4"/>
                <w:sz w:val="24"/>
                <w:szCs w:val="20"/>
              </w:rPr>
              <w:t>字以内）</w:t>
            </w:r>
          </w:p>
        </w:tc>
        <w:tc>
          <w:tcPr>
            <w:tcW w:w="7099" w:type="dxa"/>
            <w:gridSpan w:val="6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</w:tr>
      <w:tr w:rsidR="005A7697">
        <w:trPr>
          <w:trHeight w:val="510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</w:rPr>
              <w:t>联系人</w:t>
            </w:r>
          </w:p>
        </w:tc>
        <w:tc>
          <w:tcPr>
            <w:tcW w:w="2257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A7697" w:rsidRDefault="0001091B">
            <w:pPr>
              <w:adjustRightInd w:val="0"/>
              <w:snapToGrid w:val="0"/>
              <w:spacing w:before="20"/>
              <w:jc w:val="center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  <w:r>
              <w:rPr>
                <w:rFonts w:hAnsi="仿宋_GB2312" w:cs="仿宋_GB2312" w:hint="eastAsia"/>
                <w:color w:val="000000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2466" w:type="dxa"/>
            <w:gridSpan w:val="2"/>
            <w:shd w:val="clear" w:color="auto" w:fill="auto"/>
            <w:vAlign w:val="center"/>
          </w:tcPr>
          <w:p w:rsidR="005A7697" w:rsidRDefault="005A7697">
            <w:pPr>
              <w:adjustRightInd w:val="0"/>
              <w:snapToGrid w:val="0"/>
              <w:spacing w:before="20"/>
              <w:rPr>
                <w:rFonts w:hAnsi="仿宋_GB2312" w:cs="仿宋_GB2312"/>
                <w:color w:val="000000"/>
                <w:spacing w:val="-4"/>
                <w:sz w:val="24"/>
                <w:szCs w:val="20"/>
              </w:rPr>
            </w:pPr>
          </w:p>
        </w:tc>
      </w:tr>
    </w:tbl>
    <w:p w:rsidR="005A7697" w:rsidRDefault="0001091B">
      <w:pPr>
        <w:widowControl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备注：请提供</w:t>
      </w:r>
      <w:r>
        <w:rPr>
          <w:rFonts w:ascii="Times New Roman" w:hint="eastAsia"/>
          <w:color w:val="000000"/>
          <w:sz w:val="24"/>
          <w:szCs w:val="24"/>
        </w:rPr>
        <w:t>具有</w:t>
      </w:r>
      <w:r>
        <w:rPr>
          <w:rFonts w:ascii="Times New Roman"/>
          <w:color w:val="000000"/>
          <w:sz w:val="24"/>
          <w:szCs w:val="24"/>
        </w:rPr>
        <w:t>机构</w:t>
      </w:r>
      <w:r>
        <w:rPr>
          <w:rFonts w:ascii="Times New Roman" w:hint="eastAsia"/>
          <w:color w:val="000000"/>
          <w:sz w:val="24"/>
          <w:szCs w:val="24"/>
        </w:rPr>
        <w:t>代表性</w:t>
      </w:r>
      <w:r>
        <w:rPr>
          <w:rFonts w:ascii="Times New Roman"/>
          <w:color w:val="000000"/>
          <w:sz w:val="24"/>
          <w:szCs w:val="24"/>
        </w:rPr>
        <w:t>的图片</w:t>
      </w:r>
      <w:r>
        <w:rPr>
          <w:rFonts w:ascii="Times New Roman" w:hint="eastAsia"/>
          <w:color w:val="000000"/>
          <w:sz w:val="24"/>
          <w:szCs w:val="24"/>
        </w:rPr>
        <w:t>（设备、生产线、场地及外景等）</w:t>
      </w:r>
      <w:r>
        <w:rPr>
          <w:rFonts w:ascii="Times New Roman"/>
          <w:color w:val="000000"/>
          <w:sz w:val="24"/>
          <w:szCs w:val="24"/>
        </w:rPr>
        <w:t>3-5</w:t>
      </w:r>
      <w:r>
        <w:rPr>
          <w:rFonts w:ascii="Times New Roman"/>
          <w:color w:val="000000"/>
          <w:sz w:val="24"/>
          <w:szCs w:val="24"/>
        </w:rPr>
        <w:t>张，大小</w:t>
      </w:r>
      <w:r>
        <w:rPr>
          <w:rFonts w:ascii="Times New Roman"/>
          <w:color w:val="000000"/>
          <w:sz w:val="24"/>
          <w:szCs w:val="24"/>
        </w:rPr>
        <w:t>2-5M</w:t>
      </w:r>
      <w:r>
        <w:rPr>
          <w:rFonts w:ascii="Times New Roman"/>
          <w:color w:val="000000"/>
          <w:sz w:val="24"/>
          <w:szCs w:val="24"/>
        </w:rPr>
        <w:t>，以</w:t>
      </w:r>
      <w:r>
        <w:rPr>
          <w:rFonts w:ascii="Times New Roman"/>
          <w:color w:val="000000"/>
          <w:sz w:val="24"/>
          <w:szCs w:val="24"/>
        </w:rPr>
        <w:t>“</w:t>
      </w:r>
      <w:r>
        <w:rPr>
          <w:rFonts w:ascii="Times New Roman"/>
          <w:color w:val="000000"/>
          <w:sz w:val="24"/>
          <w:szCs w:val="24"/>
        </w:rPr>
        <w:t>机构名称</w:t>
      </w:r>
      <w:r>
        <w:rPr>
          <w:rFonts w:ascii="Times New Roman"/>
          <w:color w:val="000000"/>
          <w:sz w:val="24"/>
          <w:szCs w:val="24"/>
        </w:rPr>
        <w:t>+</w:t>
      </w:r>
      <w:r>
        <w:rPr>
          <w:rFonts w:ascii="Times New Roman"/>
          <w:color w:val="000000"/>
          <w:sz w:val="24"/>
          <w:szCs w:val="24"/>
        </w:rPr>
        <w:t>图片名称</w:t>
      </w:r>
      <w:r>
        <w:rPr>
          <w:rFonts w:ascii="Times New Roman"/>
          <w:color w:val="000000"/>
          <w:sz w:val="24"/>
          <w:szCs w:val="24"/>
        </w:rPr>
        <w:t>”</w:t>
      </w:r>
      <w:r>
        <w:rPr>
          <w:rFonts w:ascii="Times New Roman"/>
          <w:color w:val="000000"/>
          <w:sz w:val="24"/>
          <w:szCs w:val="24"/>
        </w:rPr>
        <w:t>形式命名，与信息采集表一同报送至：</w:t>
      </w:r>
      <w:r>
        <w:rPr>
          <w:rFonts w:ascii="Times New Roman" w:hint="eastAsia"/>
          <w:color w:val="000000"/>
          <w:sz w:val="24"/>
          <w:szCs w:val="24"/>
        </w:rPr>
        <w:t>cattcjszyb@163.com</w:t>
      </w:r>
      <w:r>
        <w:rPr>
          <w:rFonts w:ascii="Times New Roman"/>
          <w:color w:val="000000"/>
          <w:sz w:val="24"/>
          <w:szCs w:val="24"/>
        </w:rPr>
        <w:t>。</w:t>
      </w:r>
    </w:p>
    <w:p w:rsidR="005A7697" w:rsidRDefault="005A7697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A7697" w:rsidRDefault="005A7697">
      <w:pPr>
        <w:pStyle w:val="Default"/>
        <w:rPr>
          <w:rFonts w:ascii="仿宋_GB2312" w:eastAsia="仿宋_GB2312" w:hAnsi="仿宋_GB2312" w:cs="仿宋_GB2312"/>
          <w:sz w:val="32"/>
          <w:szCs w:val="32"/>
        </w:rPr>
      </w:pPr>
    </w:p>
    <w:p w:rsidR="005A7697" w:rsidRDefault="005A7697">
      <w:pPr>
        <w:pStyle w:val="Defaul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5A769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3D" w:rsidRDefault="002D043D">
      <w:r>
        <w:separator/>
      </w:r>
    </w:p>
  </w:endnote>
  <w:endnote w:type="continuationSeparator" w:id="0">
    <w:p w:rsidR="002D043D" w:rsidRDefault="002D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0D1EE7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444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697" w:rsidRDefault="0001091B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1EE7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JQqwIAAKY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" filled="f" stroked="f">
              <v:textbox style="mso-fit-shape-to-text:t" inset="0,0,0,0">
                <w:txbxContent>
                  <w:p w:rsidR="005A7697" w:rsidRDefault="0001091B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D1EE7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0D1EE7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697" w:rsidRDefault="0001091B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1EE7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5A7697" w:rsidRDefault="0001091B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D1EE7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3D" w:rsidRDefault="002D043D">
      <w:r>
        <w:separator/>
      </w:r>
    </w:p>
  </w:footnote>
  <w:footnote w:type="continuationSeparator" w:id="0">
    <w:p w:rsidR="002D043D" w:rsidRDefault="002D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5A7697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5A769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1091B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D1EE7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2D043D"/>
    <w:rsid w:val="002E3688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A769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93AB0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736F5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2EDC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132275C3"/>
    <w:rsid w:val="55625F0C"/>
    <w:rsid w:val="5AF35FEF"/>
    <w:rsid w:val="5CC44C22"/>
    <w:rsid w:val="622D21BA"/>
    <w:rsid w:val="642971E3"/>
    <w:rsid w:val="66C9548A"/>
    <w:rsid w:val="6B117BE9"/>
    <w:rsid w:val="75477E01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UserStyle0">
    <w:name w:val="UserStyle_0"/>
    <w:pPr>
      <w:textAlignment w:val="baseline"/>
    </w:pPr>
    <w:rPr>
      <w:rFonts w:ascii="宋体" w:eastAsia="宋体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UserStyle0">
    <w:name w:val="UserStyle_0"/>
    <w:pPr>
      <w:textAlignment w:val="baseline"/>
    </w:pPr>
    <w:rPr>
      <w:rFonts w:ascii="宋体" w:eastAsia="宋体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EA9C5B-8805-4440-B21E-7BB981CA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>Gxsti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2022-03-23T09:20:00Z</dcterms:created>
  <dcterms:modified xsi:type="dcterms:W3CDTF">2022-03-23T09:20:00Z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E1B40A7CCDD843D490B6F8302E3C3B6B</vt:lpwstr>
  </property>
</Properties>
</file>