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spacing w:val="1"/>
          <w:w w:val="93"/>
          <w:kern w:val="0"/>
          <w:sz w:val="44"/>
          <w:szCs w:val="44"/>
          <w:fitText w:val="8140" w:id="183771067"/>
        </w:rPr>
        <w:t>广西202</w:t>
      </w:r>
      <w:r>
        <w:rPr>
          <w:rFonts w:hint="eastAsia" w:ascii="方正小标宋简体" w:eastAsia="方正小标宋简体" w:cs="宋体"/>
          <w:color w:val="000000"/>
          <w:spacing w:val="1"/>
          <w:w w:val="93"/>
          <w:kern w:val="0"/>
          <w:sz w:val="44"/>
          <w:szCs w:val="44"/>
          <w:fitText w:val="8140" w:id="183771067"/>
          <w:lang w:val="en-US" w:eastAsia="zh-CN"/>
        </w:rPr>
        <w:t>2</w:t>
      </w:r>
      <w:r>
        <w:rPr>
          <w:rFonts w:hint="eastAsia" w:ascii="方正小标宋简体" w:eastAsia="方正小标宋简体" w:cs="宋体"/>
          <w:color w:val="000000"/>
          <w:spacing w:val="1"/>
          <w:w w:val="93"/>
          <w:kern w:val="0"/>
          <w:sz w:val="44"/>
          <w:szCs w:val="44"/>
          <w:fitText w:val="8140" w:id="183771067"/>
        </w:rPr>
        <w:t>年第</w:t>
      </w:r>
      <w:r>
        <w:rPr>
          <w:rFonts w:hint="eastAsia" w:ascii="方正小标宋简体" w:eastAsia="方正小标宋简体" w:cs="宋体"/>
          <w:color w:val="000000"/>
          <w:spacing w:val="1"/>
          <w:w w:val="93"/>
          <w:kern w:val="0"/>
          <w:sz w:val="44"/>
          <w:szCs w:val="44"/>
          <w:fitText w:val="8140" w:id="183771067"/>
          <w:lang w:val="en-US" w:eastAsia="zh-CN"/>
        </w:rPr>
        <w:t>一</w:t>
      </w:r>
      <w:r>
        <w:rPr>
          <w:rFonts w:hint="eastAsia" w:ascii="方正小标宋简体" w:eastAsia="方正小标宋简体" w:cs="宋体"/>
          <w:color w:val="000000"/>
          <w:spacing w:val="1"/>
          <w:w w:val="93"/>
          <w:kern w:val="0"/>
          <w:sz w:val="44"/>
          <w:szCs w:val="44"/>
          <w:fitText w:val="8140" w:id="183771067"/>
        </w:rPr>
        <w:t>批拟更名高新技术企业名</w:t>
      </w:r>
      <w:r>
        <w:rPr>
          <w:rFonts w:hint="eastAsia" w:ascii="方正小标宋简体" w:eastAsia="方正小标宋简体" w:cs="宋体"/>
          <w:color w:val="000000"/>
          <w:spacing w:val="19"/>
          <w:w w:val="93"/>
          <w:kern w:val="0"/>
          <w:sz w:val="44"/>
          <w:szCs w:val="44"/>
          <w:fitText w:val="8140" w:id="183771067"/>
        </w:rPr>
        <w:t>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tbl>
      <w:tblPr>
        <w:tblStyle w:val="2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175"/>
        <w:gridCol w:w="3175"/>
        <w:gridCol w:w="1814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广西拓瑞能源有限公司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拓瑞能源集团有限公司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GR201945000432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柳州睿森信息技术有限公司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广西睿森大数据服务有限公司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GR202045000930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广西植保农药厂有限公司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广西植保科技有限公司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GR202145000036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广西桂物资源循环产业有限公司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广西桂物再生资源有限公司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GR201945000219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北海骄龙网络科技有限公司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北海骄龙网络科技有限责任公司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梧州奥格森科技股份有限公司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梧州奥格森科技有限公司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GR202145000673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广西恒晟水环境治理有限公司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恒晟水环境治理股份有限公司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广西珠委南宁勘测设计院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广西珠委南宁勘测设计院有限公司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GR202145000039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广西建工集团第五建筑工程有限责任公司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广西建工第五建筑工程集团有限公司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GR201945000548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桂林通佳公路工程监理有限责任公司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桂林通佳工程技术有限公司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GR201945000386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广西东源伟业铝材集团有限公司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广西东源宏业建设集团有限公司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GR202145001017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广西桂呈永军科技有限公司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广西桂呈科技有限公司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GR202145001240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广西建工集团第一安装有限公司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广西建工集团第一安装工程有限公司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GR202045000289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广西建工集团基础建设有限公司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广西建工集团土木工程有限公司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广西超威鑫锋能源有限公司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广西超威能源有限公司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GR202045000846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广西讯网科技有限公司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集百优技术有限公司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GR202145001345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柳州市凯佰化工有限公司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柳州市凯佰化工股份有限公司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GR201945000195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广西金格瑞建筑设计有限公司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广西金格瑞建设集团有限公司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GR201945000775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广西凯业建设有限公司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广西凯业建设集团有限公司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GR202045000984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广西农垦明阳生化集团股份有限公司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广西农垦明阳生化有限公司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GR201945000862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广西金裕隆农药化工有限公司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广西金裕隆生物科技有限公司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GR202145001267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广西政采软件技术有限公司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广西华青管理咨询有限公司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GR201945000172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广西南宁市博睿通软件技术有限公司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广西艾格软件技术有限公司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GR202145000149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桂林昭扬科技有限公司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广西昭扬科技有限公司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广西睿安电力工程有限公司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广西中安建设工程有限公司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GR202145000282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南宁珀源能源材料有限公司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广西珀源新材料有限公司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GR202145000242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广西利拓智能科技有限公司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广西利拓智能科技股份有限公司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GR202145000815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广西福之凯家居有限责任公司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广西爱阁工房家居有限责任公司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GR202045000362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广西横县丽冠人造板有限责任公司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广西横州丽冠环保材料有限公司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GR202145001205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广西利佰兴食品有限公司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广西利佰兴食品集团有限公司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GR202145001223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柳州市隆达丰化工科技有限公司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广西盛亚科技集团有限公司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GR201945000621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来宾市兴源电力设计有限公司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广西兴源电力勘察设计有限公司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GR202145000065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广西若田农业开发有限公司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广西若田农业投资有限公司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GR202045000188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广西华纳新材料科技有限公司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广西华纳新材料股份有限公司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GR201945000109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三江县连兴蛇业有限公司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三江县连兴科技有限公司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GR202045000434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广西木珍香料有限责任公司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广西木珍科技有限公司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GR202145000791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广西南宁智尚网络科技有限公司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广西智尚数字科技有限公司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GR202145000574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南宁市城规地理信息技术中心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南宁市城规地理信息技术中心有限公司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GR202145000186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广西桂柳化工有限责任公司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广西桂柳新材料股份有限公司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GR201945000689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广西志行正消防安全检测有限公司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广西志行正消防科技有限公司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GR201945000788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广西飞塑汽车零部件有限公司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广西飞塑科技股份有限公司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GR201945000177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中信大锰矿业有限责任公司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南方锰业集团有限责任公司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GR201945000444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钦州杰弘生物科技有限公司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南京杰弘生物科技有限公司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GR202045000932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广西航秋物联网科技有限公司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徐州航秋物联网科技有限公司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GR201945000176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百色世裕化工科技有限公司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百色世裕科技股份有限公司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GR202145000274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皇氏集团华南乳品有限公司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广西皇氏乳业有限公司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GR202045000585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柳州市海达新型材料科技有限公司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柳州市海达新型材料科技股份有限公司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GR202045000238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广西瑞智科环保工程有限公司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广西瑞智科技有限公司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GR202045000975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广西路搏远科技有限公司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江苏科赋科技有限公司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GR201945000264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桂林圆满医学科技有限公司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广西圆满医学科技有限公司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GR202145000482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广西紫竹科技有限公司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广西紫竹安全交通科技有限公司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GR202045000851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广西星火源通信服务有限公司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广西星火源科技有限公司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GR202045000330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桂林吉福思罗汉果有限公司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桂林吉福思罗汉果生物技术股份有限公司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GR202045000566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北海明杰科技有限公司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南京明杰科技有限公司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GR201945000025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2019/8/28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广西弄峰山铁皮石斛科技股份有限公司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广西弄峰山铁皮石斛科技有限公司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GR201945000802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2019/11/25</w:t>
            </w:r>
          </w:p>
        </w:tc>
      </w:tr>
    </w:tbl>
    <w:p>
      <w:pPr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pacing w:val="0"/>
          <w:w w:val="1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27"/>
    <w:rsid w:val="005E7227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2022-06-06T09:04:00Z</dcterms:created>
  <dc:creator>李堃怡</dc:creator>
  <cp:lastModifiedBy>李堃怡</cp:lastModifiedBy>
  <dcterms:modified xsi:type="dcterms:W3CDTF">2022-06-06T09:04:55Z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