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560" w:lineRule="exact"/>
        <w:rPr>
          <w:rFonts w:ascii="黑体" w:hAnsi="Times New Roman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附件1</w:t>
      </w:r>
    </w:p>
    <w:p>
      <w:pPr>
        <w:pStyle w:val="2"/>
        <w:spacing w:before="0" w:line="200" w:lineRule="exact"/>
        <w:ind w:left="0" w:right="862" w:firstLine="0"/>
        <w:jc w:val="center"/>
        <w:rPr>
          <w:rFonts w:ascii="方正小标宋简体" w:hAnsi="方正小标宋简体" w:eastAsia="方正小标宋简体" w:cs="方正小标宋简体"/>
          <w:kern w:val="2"/>
          <w:lang w:val="en-US" w:bidi="ar-SA"/>
        </w:rPr>
      </w:pPr>
    </w:p>
    <w:p>
      <w:pPr>
        <w:pStyle w:val="2"/>
        <w:spacing w:before="0" w:line="560" w:lineRule="exact"/>
        <w:ind w:left="0" w:right="862" w:firstLine="0"/>
        <w:jc w:val="center"/>
        <w:rPr>
          <w:rFonts w:ascii="方正小标宋简体" w:hAnsi="方正小标宋简体" w:eastAsia="方正小标宋简体" w:cs="方正小标宋简体"/>
          <w:kern w:val="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lang w:val="en-US" w:bidi="ar-SA"/>
        </w:rPr>
        <w:t>2022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2"/>
          <w:lang w:val="en-US" w:bidi="ar-SA"/>
        </w:rPr>
        <w:t>年广西新发现—“广西有礼”</w:t>
      </w:r>
    </w:p>
    <w:p>
      <w:pPr>
        <w:pStyle w:val="2"/>
        <w:spacing w:before="0" w:line="560" w:lineRule="exact"/>
        <w:ind w:left="0" w:right="862" w:firstLine="0"/>
        <w:jc w:val="both"/>
        <w:rPr>
          <w:rFonts w:ascii="方正小标宋简体" w:hAnsi="方正小标宋简体" w:eastAsia="方正小标宋简体" w:cs="方正小标宋简体"/>
          <w:kern w:val="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lang w:val="en-US" w:bidi="ar-SA"/>
        </w:rPr>
        <w:t xml:space="preserve">   文化旅游创意设计大赛参赛报名表</w:t>
      </w:r>
    </w:p>
    <w:tbl>
      <w:tblPr>
        <w:tblStyle w:val="5"/>
        <w:tblpPr w:leftFromText="180" w:rightFromText="180" w:vertAnchor="text" w:horzAnchor="page" w:tblpXSpec="center" w:tblpY="145"/>
        <w:tblOverlap w:val="never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75"/>
        <w:gridCol w:w="1200"/>
        <w:gridCol w:w="1367"/>
        <w:gridCol w:w="493"/>
        <w:gridCol w:w="59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参赛组别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企业参赛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tabs>
                <w:tab w:val="left" w:pos="258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sym w:font="Wingdings" w:char="00A8"/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个人、团体参赛</w:t>
            </w:r>
          </w:p>
        </w:tc>
        <w:tc>
          <w:tcPr>
            <w:tcW w:w="2245" w:type="dxa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195" w:type="dxa"/>
            <w:gridSpan w:val="3"/>
            <w:vAlign w:val="center"/>
          </w:tcPr>
          <w:p>
            <w:pPr>
              <w:tabs>
                <w:tab w:val="left" w:pos="258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作品已商品化量产销售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tabs>
                <w:tab w:val="left" w:pos="660"/>
              </w:tabs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195" w:type="dxa"/>
            <w:gridSpan w:val="3"/>
            <w:vAlign w:val="center"/>
          </w:tcPr>
          <w:p>
            <w:pPr>
              <w:tabs>
                <w:tab w:val="left" w:pos="2580"/>
              </w:tabs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生产企业名称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tabs>
                <w:tab w:val="left" w:pos="660"/>
              </w:tabs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参赛单位名称或团体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最多不能超过5个人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instrText xml:space="preserve"> = 1 \* GB3 \* MERGEFORMAT </w:instrTex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instrText xml:space="preserve"> = 2 \* GB3 \* MERGEFORMAT </w:instrTex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instrText xml:space="preserve"> = 3 \* GB3 \* MERGEFORMAT </w:instrTex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instrText xml:space="preserve"> = 4 \* GB3 \* MERGEFORMAT </w:instrTex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instrText xml:space="preserve"> = 5 \* GB3 \* MERGEFORMAT </w:instrTex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</w:rPr>
              <w:t>⑤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授权联系人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是否退还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作品需退还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作品无需退还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717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实物类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概念类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平面设计类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创意表达关键词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（5个关键词）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作品创意说明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（500字以内）：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（或个人）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签章：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6677320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17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bookmarkStart w:id="0" w:name="OLE_LINK1"/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bookmarkEnd w:id="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5CB8"/>
    <w:rsid w:val="2DD35CB8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7"/>
      <w:ind w:left="394" w:hanging="2917"/>
      <w:outlineLvl w:val="0"/>
    </w:pPr>
    <w:rPr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2022-07-06T09:33:00Z</dcterms:created>
  <dc:creator>李堃怡</dc:creator>
  <cp:lastModifiedBy>李堃怡</cp:lastModifiedBy>
  <dcterms:modified xsi:type="dcterms:W3CDTF">2022-07-06T09:46:59Z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