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260D0" w14:textId="26FBFF85" w:rsidR="00B37DF4" w:rsidRPr="00B37DF4" w:rsidRDefault="00B37DF4" w:rsidP="00B37DF4">
      <w:pPr>
        <w:pStyle w:val="a6"/>
        <w:spacing w:line="560" w:lineRule="exact"/>
        <w:rPr>
          <w:rFonts w:ascii="Times New Roman" w:eastAsia="仿宋_GB2312" w:hAnsi="Times New Roman" w:cs="Times New Roman" w:hint="eastAsia"/>
          <w:sz w:val="32"/>
          <w:szCs w:val="32"/>
        </w:rPr>
      </w:pPr>
      <w:r>
        <w:rPr>
          <w:rFonts w:ascii="黑体" w:eastAsia="黑体" w:hAnsi="黑体" w:cs="黑体" w:hint="eastAsia"/>
          <w:sz w:val="32"/>
          <w:szCs w:val="32"/>
        </w:rPr>
        <w:t>附件</w:t>
      </w:r>
      <w:r>
        <w:rPr>
          <w:rFonts w:ascii="黑体" w:eastAsia="黑体" w:hAnsi="黑体" w:cs="黑体" w:hint="eastAsia"/>
          <w:sz w:val="32"/>
          <w:szCs w:val="32"/>
        </w:rPr>
        <w:t>2</w:t>
      </w:r>
      <w:bookmarkStart w:id="0" w:name="_GoBack"/>
      <w:bookmarkEnd w:id="0"/>
    </w:p>
    <w:p w14:paraId="05F36565" w14:textId="77777777" w:rsidR="006D2768" w:rsidRPr="00990EDE" w:rsidRDefault="006D2768" w:rsidP="006D2768">
      <w:pPr>
        <w:snapToGrid w:val="0"/>
        <w:spacing w:line="560" w:lineRule="exact"/>
        <w:jc w:val="center"/>
        <w:rPr>
          <w:rFonts w:eastAsia="方正小标宋简体"/>
          <w:sz w:val="44"/>
          <w:szCs w:val="44"/>
        </w:rPr>
      </w:pPr>
      <w:proofErr w:type="gramStart"/>
      <w:r w:rsidRPr="00990EDE">
        <w:rPr>
          <w:rFonts w:eastAsia="方正小标宋简体"/>
          <w:sz w:val="44"/>
          <w:szCs w:val="44"/>
        </w:rPr>
        <w:t>《</w:t>
      </w:r>
      <w:proofErr w:type="gramEnd"/>
      <w:r w:rsidRPr="00990EDE">
        <w:rPr>
          <w:rFonts w:eastAsia="方正小标宋简体"/>
          <w:sz w:val="44"/>
          <w:szCs w:val="44"/>
        </w:rPr>
        <w:t>广西壮族自治区激励企业加大研发经费</w:t>
      </w:r>
    </w:p>
    <w:p w14:paraId="658597CD" w14:textId="77777777" w:rsidR="006D2768" w:rsidRPr="00990EDE" w:rsidRDefault="006D2768" w:rsidP="006D2768">
      <w:pPr>
        <w:snapToGrid w:val="0"/>
        <w:spacing w:line="560" w:lineRule="exact"/>
        <w:jc w:val="center"/>
        <w:rPr>
          <w:rFonts w:eastAsia="方正小标宋简体"/>
          <w:sz w:val="44"/>
          <w:szCs w:val="44"/>
        </w:rPr>
      </w:pPr>
      <w:r w:rsidRPr="00990EDE">
        <w:rPr>
          <w:rFonts w:eastAsia="方正小标宋简体"/>
          <w:sz w:val="44"/>
          <w:szCs w:val="44"/>
        </w:rPr>
        <w:t>投入财政</w:t>
      </w:r>
      <w:proofErr w:type="gramStart"/>
      <w:r w:rsidRPr="00990EDE">
        <w:rPr>
          <w:rFonts w:eastAsia="方正小标宋简体"/>
          <w:sz w:val="44"/>
          <w:szCs w:val="44"/>
        </w:rPr>
        <w:t>奖补实施</w:t>
      </w:r>
      <w:proofErr w:type="gramEnd"/>
      <w:r w:rsidRPr="00990EDE">
        <w:rPr>
          <w:rFonts w:eastAsia="方正小标宋简体"/>
          <w:sz w:val="44"/>
          <w:szCs w:val="44"/>
        </w:rPr>
        <w:t>办法（修订）》</w:t>
      </w:r>
    </w:p>
    <w:p w14:paraId="511D7195" w14:textId="77777777" w:rsidR="006D2768" w:rsidRPr="00990EDE" w:rsidRDefault="006D2768" w:rsidP="006D2768">
      <w:pPr>
        <w:snapToGrid w:val="0"/>
        <w:spacing w:line="560" w:lineRule="exact"/>
        <w:jc w:val="center"/>
        <w:rPr>
          <w:rFonts w:eastAsia="方正小标宋简体"/>
          <w:sz w:val="44"/>
          <w:szCs w:val="44"/>
        </w:rPr>
      </w:pPr>
      <w:r w:rsidRPr="00990EDE">
        <w:rPr>
          <w:rFonts w:eastAsia="方正小标宋简体"/>
          <w:sz w:val="44"/>
          <w:szCs w:val="44"/>
        </w:rPr>
        <w:t>修订说明</w:t>
      </w:r>
    </w:p>
    <w:p w14:paraId="719B405C" w14:textId="77777777" w:rsidR="006D2768" w:rsidRPr="00990EDE" w:rsidRDefault="006D2768" w:rsidP="006D2768">
      <w:pPr>
        <w:widowControl/>
        <w:snapToGrid w:val="0"/>
        <w:spacing w:line="560" w:lineRule="exact"/>
        <w:rPr>
          <w:rFonts w:eastAsia="宋体"/>
          <w:bCs/>
          <w:kern w:val="0"/>
          <w:sz w:val="44"/>
          <w:szCs w:val="44"/>
        </w:rPr>
      </w:pPr>
    </w:p>
    <w:p w14:paraId="6C010474" w14:textId="77777777" w:rsidR="006D2768" w:rsidRPr="00990EDE" w:rsidRDefault="006D2768" w:rsidP="006D2768">
      <w:pPr>
        <w:pStyle w:val="a0"/>
        <w:spacing w:after="0" w:line="560" w:lineRule="exact"/>
        <w:ind w:firstLineChars="200" w:firstLine="640"/>
        <w:rPr>
          <w:rFonts w:eastAsia="仿宋_GB2312"/>
          <w:szCs w:val="32"/>
        </w:rPr>
      </w:pPr>
      <w:r w:rsidRPr="00990EDE">
        <w:rPr>
          <w:rFonts w:eastAsia="仿宋_GB2312"/>
          <w:szCs w:val="32"/>
        </w:rPr>
        <w:t>为贯彻落实《广西壮族自治区人民政府关于印发广西科技创新</w:t>
      </w:r>
      <w:r w:rsidRPr="00990EDE">
        <w:rPr>
          <w:rFonts w:eastAsia="仿宋_GB2312"/>
          <w:szCs w:val="32"/>
        </w:rPr>
        <w:t>“</w:t>
      </w:r>
      <w:r w:rsidRPr="00990EDE">
        <w:rPr>
          <w:rFonts w:eastAsia="仿宋_GB2312"/>
          <w:szCs w:val="32"/>
        </w:rPr>
        <w:t>十四五</w:t>
      </w:r>
      <w:r w:rsidRPr="00990EDE">
        <w:rPr>
          <w:rFonts w:eastAsia="仿宋_GB2312"/>
          <w:szCs w:val="32"/>
        </w:rPr>
        <w:t>”</w:t>
      </w:r>
      <w:r w:rsidRPr="00990EDE">
        <w:rPr>
          <w:rFonts w:eastAsia="仿宋_GB2312"/>
          <w:szCs w:val="32"/>
        </w:rPr>
        <w:t>规划的通知》（桂政发〔</w:t>
      </w:r>
      <w:r w:rsidRPr="00990EDE">
        <w:rPr>
          <w:rFonts w:eastAsia="仿宋_GB2312"/>
          <w:szCs w:val="32"/>
        </w:rPr>
        <w:t>2021</w:t>
      </w:r>
      <w:r w:rsidRPr="00990EDE">
        <w:rPr>
          <w:rFonts w:eastAsia="仿宋_GB2312"/>
          <w:szCs w:val="32"/>
        </w:rPr>
        <w:t>〕</w:t>
      </w:r>
      <w:r w:rsidRPr="00990EDE">
        <w:rPr>
          <w:rFonts w:eastAsia="仿宋_GB2312"/>
          <w:szCs w:val="32"/>
        </w:rPr>
        <w:t>39</w:t>
      </w:r>
      <w:r w:rsidRPr="00990EDE">
        <w:rPr>
          <w:rFonts w:eastAsia="仿宋_GB2312"/>
          <w:szCs w:val="32"/>
        </w:rPr>
        <w:t>号）、《自治区党委办公厅</w:t>
      </w:r>
      <w:r w:rsidRPr="00990EDE">
        <w:rPr>
          <w:rFonts w:eastAsia="仿宋_GB2312"/>
          <w:szCs w:val="32"/>
        </w:rPr>
        <w:t xml:space="preserve"> </w:t>
      </w:r>
      <w:r w:rsidRPr="00990EDE">
        <w:rPr>
          <w:rFonts w:eastAsia="仿宋_GB2312"/>
          <w:szCs w:val="32"/>
        </w:rPr>
        <w:t>自治区人民政府办公厅关于印发〈科技强桂三年行动方案（</w:t>
      </w:r>
      <w:r w:rsidRPr="00990EDE">
        <w:rPr>
          <w:rFonts w:eastAsia="仿宋_GB2312"/>
          <w:szCs w:val="32"/>
        </w:rPr>
        <w:t>2021—2023</w:t>
      </w:r>
      <w:r w:rsidRPr="00990EDE">
        <w:rPr>
          <w:rFonts w:eastAsia="仿宋_GB2312"/>
          <w:szCs w:val="32"/>
        </w:rPr>
        <w:t>年）〉的通知》（</w:t>
      </w:r>
      <w:proofErr w:type="gramStart"/>
      <w:r w:rsidRPr="00990EDE">
        <w:rPr>
          <w:rFonts w:eastAsia="仿宋_GB2312"/>
          <w:szCs w:val="32"/>
        </w:rPr>
        <w:t>桂办发</w:t>
      </w:r>
      <w:proofErr w:type="gramEnd"/>
      <w:r w:rsidRPr="00990EDE">
        <w:rPr>
          <w:rFonts w:eastAsia="仿宋_GB2312"/>
          <w:szCs w:val="32"/>
        </w:rPr>
        <w:t>〔</w:t>
      </w:r>
      <w:r w:rsidRPr="00990EDE">
        <w:rPr>
          <w:rFonts w:eastAsia="仿宋_GB2312"/>
          <w:szCs w:val="32"/>
        </w:rPr>
        <w:t>2021</w:t>
      </w:r>
      <w:r w:rsidRPr="00990EDE">
        <w:rPr>
          <w:rFonts w:eastAsia="仿宋_GB2312"/>
          <w:szCs w:val="32"/>
        </w:rPr>
        <w:t>〕</w:t>
      </w:r>
      <w:r w:rsidRPr="00990EDE">
        <w:rPr>
          <w:rFonts w:eastAsia="仿宋_GB2312"/>
          <w:szCs w:val="32"/>
        </w:rPr>
        <w:t>14</w:t>
      </w:r>
      <w:r w:rsidRPr="00990EDE">
        <w:rPr>
          <w:rFonts w:eastAsia="仿宋_GB2312"/>
          <w:szCs w:val="32"/>
        </w:rPr>
        <w:t>号）、《广西壮族自治区人民政府关于促进全社会加大研发经费投入的实施意见》（桂政发〔</w:t>
      </w:r>
      <w:r w:rsidRPr="00990EDE">
        <w:rPr>
          <w:rFonts w:eastAsia="仿宋_GB2312"/>
          <w:szCs w:val="32"/>
        </w:rPr>
        <w:t>2019</w:t>
      </w:r>
      <w:r w:rsidRPr="00990EDE">
        <w:rPr>
          <w:rFonts w:eastAsia="仿宋_GB2312"/>
          <w:szCs w:val="32"/>
        </w:rPr>
        <w:t>〕</w:t>
      </w:r>
      <w:r w:rsidRPr="00990EDE">
        <w:rPr>
          <w:rFonts w:eastAsia="仿宋_GB2312"/>
          <w:szCs w:val="32"/>
        </w:rPr>
        <w:t>57</w:t>
      </w:r>
      <w:r w:rsidRPr="00990EDE">
        <w:rPr>
          <w:rFonts w:eastAsia="仿宋_GB2312"/>
          <w:szCs w:val="32"/>
        </w:rPr>
        <w:t>号）等文件精神</w:t>
      </w:r>
      <w:r w:rsidRPr="00990EDE">
        <w:rPr>
          <w:rFonts w:eastAsia="仿宋_GB2312"/>
          <w:kern w:val="0"/>
          <w:szCs w:val="32"/>
        </w:rPr>
        <w:t>，</w:t>
      </w:r>
      <w:r w:rsidRPr="00990EDE">
        <w:rPr>
          <w:rFonts w:eastAsia="仿宋_GB2312"/>
        </w:rPr>
        <w:t>避免科研经费普惠制</w:t>
      </w:r>
      <w:r w:rsidRPr="00990EDE">
        <w:rPr>
          <w:rFonts w:eastAsia="仿宋_GB2312"/>
        </w:rPr>
        <w:t>“</w:t>
      </w:r>
      <w:r w:rsidRPr="00990EDE">
        <w:rPr>
          <w:rFonts w:eastAsia="仿宋_GB2312"/>
        </w:rPr>
        <w:t>撒胡椒面</w:t>
      </w:r>
      <w:r w:rsidRPr="00990EDE">
        <w:rPr>
          <w:rFonts w:eastAsia="仿宋_GB2312"/>
        </w:rPr>
        <w:t>”</w:t>
      </w:r>
      <w:r w:rsidRPr="00990EDE">
        <w:rPr>
          <w:rFonts w:eastAsia="仿宋_GB2312"/>
        </w:rPr>
        <w:t>，</w:t>
      </w:r>
      <w:r w:rsidRPr="00990EDE">
        <w:rPr>
          <w:rFonts w:eastAsia="仿宋_GB2312"/>
          <w:szCs w:val="32"/>
        </w:rPr>
        <w:t>进一步推动</w:t>
      </w:r>
      <w:proofErr w:type="gramStart"/>
      <w:r w:rsidRPr="00990EDE">
        <w:rPr>
          <w:rFonts w:eastAsia="仿宋_GB2312"/>
          <w:szCs w:val="32"/>
        </w:rPr>
        <w:t>研发奖补由</w:t>
      </w:r>
      <w:proofErr w:type="gramEnd"/>
      <w:r w:rsidRPr="00990EDE">
        <w:rPr>
          <w:rFonts w:eastAsia="仿宋_GB2312"/>
          <w:szCs w:val="32"/>
        </w:rPr>
        <w:t>“</w:t>
      </w:r>
      <w:r w:rsidRPr="00990EDE">
        <w:rPr>
          <w:rFonts w:eastAsia="仿宋_GB2312"/>
          <w:szCs w:val="32"/>
        </w:rPr>
        <w:t>大水漫灌</w:t>
      </w:r>
      <w:r w:rsidRPr="00990EDE">
        <w:rPr>
          <w:rFonts w:eastAsia="仿宋_GB2312"/>
          <w:szCs w:val="32"/>
        </w:rPr>
        <w:t>”</w:t>
      </w:r>
      <w:r w:rsidRPr="00990EDE">
        <w:rPr>
          <w:rFonts w:eastAsia="仿宋_GB2312"/>
          <w:szCs w:val="32"/>
        </w:rPr>
        <w:t>向</w:t>
      </w:r>
      <w:r w:rsidRPr="00990EDE">
        <w:rPr>
          <w:rFonts w:eastAsia="仿宋_GB2312"/>
          <w:szCs w:val="32"/>
        </w:rPr>
        <w:t>“</w:t>
      </w:r>
      <w:r w:rsidRPr="00990EDE">
        <w:rPr>
          <w:rFonts w:eastAsia="仿宋_GB2312"/>
          <w:szCs w:val="32"/>
        </w:rPr>
        <w:t>精准滴灌</w:t>
      </w:r>
      <w:r w:rsidRPr="00990EDE">
        <w:rPr>
          <w:rFonts w:eastAsia="仿宋_GB2312"/>
          <w:szCs w:val="32"/>
        </w:rPr>
        <w:t>”</w:t>
      </w:r>
      <w:r w:rsidRPr="00990EDE">
        <w:rPr>
          <w:rFonts w:eastAsia="仿宋_GB2312"/>
          <w:szCs w:val="32"/>
        </w:rPr>
        <w:t>转变，引导企业注重自身</w:t>
      </w:r>
      <w:r w:rsidRPr="00990EDE">
        <w:rPr>
          <w:rFonts w:eastAsia="仿宋_GB2312"/>
          <w:szCs w:val="32"/>
        </w:rPr>
        <w:t>“</w:t>
      </w:r>
      <w:r w:rsidRPr="00990EDE">
        <w:rPr>
          <w:rFonts w:eastAsia="仿宋_GB2312"/>
          <w:szCs w:val="32"/>
        </w:rPr>
        <w:t>造血</w:t>
      </w:r>
      <w:r w:rsidRPr="00990EDE">
        <w:rPr>
          <w:rFonts w:eastAsia="仿宋_GB2312"/>
          <w:szCs w:val="32"/>
        </w:rPr>
        <w:t>”</w:t>
      </w:r>
      <w:r w:rsidRPr="00990EDE">
        <w:rPr>
          <w:rFonts w:eastAsia="仿宋_GB2312"/>
          <w:szCs w:val="32"/>
        </w:rPr>
        <w:t>，强化企业创新主体地位，</w:t>
      </w:r>
      <w:r w:rsidRPr="00990EDE">
        <w:rPr>
          <w:rFonts w:eastAsia="仿宋_GB2312"/>
          <w:kern w:val="0"/>
          <w:szCs w:val="32"/>
        </w:rPr>
        <w:t>我们在多轮调查研究测算的基础上，对现行</w:t>
      </w:r>
      <w:r w:rsidRPr="00990EDE">
        <w:rPr>
          <w:rFonts w:eastAsia="仿宋_GB2312"/>
        </w:rPr>
        <w:t>《广西壮族自治区科学技术厅</w:t>
      </w:r>
      <w:r w:rsidRPr="00990EDE">
        <w:rPr>
          <w:rFonts w:eastAsia="仿宋_GB2312"/>
        </w:rPr>
        <w:t xml:space="preserve"> </w:t>
      </w:r>
      <w:r w:rsidRPr="00990EDE">
        <w:rPr>
          <w:rFonts w:eastAsia="仿宋_GB2312"/>
        </w:rPr>
        <w:t>广西壮族自治区财政厅</w:t>
      </w:r>
      <w:r w:rsidRPr="00990EDE">
        <w:rPr>
          <w:rFonts w:eastAsia="仿宋_GB2312"/>
        </w:rPr>
        <w:t xml:space="preserve"> </w:t>
      </w:r>
      <w:r w:rsidRPr="00990EDE">
        <w:rPr>
          <w:rFonts w:eastAsia="仿宋_GB2312"/>
        </w:rPr>
        <w:t>广西壮族自治区工业和信息化厅</w:t>
      </w:r>
      <w:r w:rsidRPr="00990EDE">
        <w:rPr>
          <w:rFonts w:eastAsia="仿宋_GB2312"/>
        </w:rPr>
        <w:t xml:space="preserve"> </w:t>
      </w:r>
      <w:r w:rsidRPr="00990EDE">
        <w:rPr>
          <w:rFonts w:eastAsia="仿宋_GB2312"/>
        </w:rPr>
        <w:t>国家税务总局广西壮族自治区税务局关于印发〈广西壮族自治区激励企业加大研发经费投入财政奖补实施办法〉的通知》</w:t>
      </w:r>
      <w:r w:rsidRPr="00990EDE">
        <w:rPr>
          <w:rFonts w:eastAsia="仿宋_GB2312"/>
          <w:kern w:val="0"/>
          <w:szCs w:val="32"/>
        </w:rPr>
        <w:t>（</w:t>
      </w:r>
      <w:proofErr w:type="gramStart"/>
      <w:r w:rsidRPr="00990EDE">
        <w:rPr>
          <w:rFonts w:eastAsia="仿宋_GB2312"/>
          <w:kern w:val="0"/>
          <w:szCs w:val="32"/>
        </w:rPr>
        <w:t>桂科政</w:t>
      </w:r>
      <w:proofErr w:type="gramEnd"/>
      <w:r w:rsidRPr="00990EDE">
        <w:rPr>
          <w:rFonts w:eastAsia="仿宋_GB2312"/>
          <w:kern w:val="0"/>
          <w:szCs w:val="32"/>
        </w:rPr>
        <w:t>字〔</w:t>
      </w:r>
      <w:r w:rsidRPr="00990EDE">
        <w:rPr>
          <w:rFonts w:eastAsia="仿宋_GB2312"/>
          <w:kern w:val="0"/>
          <w:szCs w:val="32"/>
        </w:rPr>
        <w:t>2019</w:t>
      </w:r>
      <w:r w:rsidRPr="00990EDE">
        <w:rPr>
          <w:rFonts w:eastAsia="仿宋_GB2312"/>
          <w:kern w:val="0"/>
          <w:szCs w:val="32"/>
        </w:rPr>
        <w:t>〕</w:t>
      </w:r>
      <w:r w:rsidRPr="00990EDE">
        <w:rPr>
          <w:rFonts w:eastAsia="仿宋_GB2312"/>
          <w:kern w:val="0"/>
          <w:szCs w:val="32"/>
        </w:rPr>
        <w:t>69</w:t>
      </w:r>
      <w:r w:rsidRPr="00990EDE">
        <w:rPr>
          <w:rFonts w:eastAsia="仿宋_GB2312"/>
          <w:kern w:val="0"/>
          <w:szCs w:val="32"/>
        </w:rPr>
        <w:t>号）（以下简称《实施办法》）进行了部分修订，拟定了《广西壮族自治区激励企业加大研发经费投入财政奖补实施办法（修订）》（以下简称《实施办法（修订）》），修订后</w:t>
      </w:r>
      <w:proofErr w:type="gramStart"/>
      <w:r w:rsidRPr="00990EDE">
        <w:rPr>
          <w:rFonts w:eastAsia="仿宋_GB2312"/>
          <w:kern w:val="0"/>
          <w:szCs w:val="32"/>
        </w:rPr>
        <w:t>的奖补标准</w:t>
      </w:r>
      <w:proofErr w:type="gramEnd"/>
      <w:r w:rsidRPr="00990EDE">
        <w:rPr>
          <w:rFonts w:eastAsia="仿宋_GB2312"/>
          <w:szCs w:val="32"/>
        </w:rPr>
        <w:t>聚焦于企业研发费用增量，以</w:t>
      </w:r>
      <w:r w:rsidRPr="00990EDE">
        <w:rPr>
          <w:rFonts w:eastAsia="仿宋_GB2312"/>
          <w:szCs w:val="32"/>
        </w:rPr>
        <w:t>2020</w:t>
      </w:r>
      <w:r w:rsidRPr="00990EDE">
        <w:rPr>
          <w:rFonts w:eastAsia="仿宋_GB2312"/>
          <w:szCs w:val="32"/>
        </w:rPr>
        <w:t>年度通过奖补审核企业数据进行测算，修订后的</w:t>
      </w:r>
      <w:proofErr w:type="gramStart"/>
      <w:r w:rsidRPr="00990EDE">
        <w:rPr>
          <w:rFonts w:eastAsia="仿宋_GB2312"/>
          <w:szCs w:val="32"/>
        </w:rPr>
        <w:t>研发奖补金额</w:t>
      </w:r>
      <w:proofErr w:type="gramEnd"/>
      <w:r w:rsidRPr="00990EDE">
        <w:rPr>
          <w:rFonts w:eastAsia="仿宋_GB2312"/>
          <w:szCs w:val="32"/>
        </w:rPr>
        <w:t>将从原来的</w:t>
      </w:r>
      <w:r w:rsidRPr="00990EDE">
        <w:rPr>
          <w:rFonts w:eastAsia="仿宋_GB2312"/>
          <w:szCs w:val="32"/>
        </w:rPr>
        <w:lastRenderedPageBreak/>
        <w:t>6.23</w:t>
      </w:r>
      <w:r w:rsidRPr="00990EDE">
        <w:rPr>
          <w:rFonts w:eastAsia="仿宋_GB2312"/>
          <w:szCs w:val="32"/>
        </w:rPr>
        <w:t>亿元降低到</w:t>
      </w:r>
      <w:r w:rsidRPr="00990EDE">
        <w:rPr>
          <w:rFonts w:eastAsia="仿宋_GB2312"/>
          <w:szCs w:val="32"/>
        </w:rPr>
        <w:t>1.03</w:t>
      </w:r>
      <w:r w:rsidRPr="00990EDE">
        <w:rPr>
          <w:rFonts w:eastAsia="仿宋_GB2312"/>
          <w:szCs w:val="32"/>
        </w:rPr>
        <w:t>亿元。</w:t>
      </w:r>
      <w:r w:rsidRPr="00990EDE">
        <w:rPr>
          <w:rFonts w:eastAsia="仿宋_GB2312"/>
          <w:kern w:val="0"/>
          <w:szCs w:val="32"/>
        </w:rPr>
        <w:t>现将有关情况说明如下：</w:t>
      </w:r>
    </w:p>
    <w:p w14:paraId="7E14B9DE" w14:textId="77777777" w:rsidR="006D2768" w:rsidRPr="00990EDE" w:rsidRDefault="006D2768" w:rsidP="006D2768">
      <w:pPr>
        <w:snapToGrid w:val="0"/>
        <w:spacing w:line="560" w:lineRule="exact"/>
        <w:ind w:firstLineChars="200" w:firstLine="640"/>
        <w:rPr>
          <w:rFonts w:eastAsia="黑体"/>
          <w:szCs w:val="32"/>
        </w:rPr>
      </w:pPr>
      <w:r w:rsidRPr="00990EDE">
        <w:rPr>
          <w:rFonts w:eastAsia="黑体"/>
          <w:szCs w:val="32"/>
        </w:rPr>
        <w:t>一、修订背景</w:t>
      </w:r>
    </w:p>
    <w:p w14:paraId="7C2B70DB" w14:textId="77777777" w:rsidR="006D2768" w:rsidRPr="00990EDE" w:rsidRDefault="006D2768" w:rsidP="006D2768">
      <w:pPr>
        <w:snapToGrid w:val="0"/>
        <w:spacing w:line="560" w:lineRule="exact"/>
        <w:ind w:firstLineChars="200" w:firstLine="640"/>
        <w:rPr>
          <w:rFonts w:eastAsia="仿宋_GB2312"/>
          <w:kern w:val="0"/>
          <w:szCs w:val="32"/>
        </w:rPr>
      </w:pPr>
      <w:r w:rsidRPr="00990EDE">
        <w:rPr>
          <w:rFonts w:eastAsia="仿宋_GB2312"/>
          <w:kern w:val="0"/>
          <w:szCs w:val="32"/>
        </w:rPr>
        <w:t>企业的创新活力和创新能力直接关系到经济发展的总体质量。因此，为进一步加大对企业创新的支持，鼓励企业加强技术创新，支持企业提升创新能力，按自治区党委、政府领导相关指示，在《广西壮族自治区人民政府关于促进全社会加大研发经费投入的实施意见》</w:t>
      </w:r>
      <w:r w:rsidRPr="00990EDE">
        <w:rPr>
          <w:rFonts w:eastAsia="仿宋_GB2312"/>
          <w:szCs w:val="32"/>
        </w:rPr>
        <w:t>（桂政发〔</w:t>
      </w:r>
      <w:r w:rsidRPr="00990EDE">
        <w:rPr>
          <w:rFonts w:eastAsia="仿宋_GB2312"/>
          <w:szCs w:val="32"/>
        </w:rPr>
        <w:t>2019</w:t>
      </w:r>
      <w:r w:rsidRPr="00990EDE">
        <w:rPr>
          <w:rFonts w:eastAsia="仿宋_GB2312"/>
          <w:szCs w:val="32"/>
        </w:rPr>
        <w:t>〕</w:t>
      </w:r>
      <w:r w:rsidRPr="00990EDE">
        <w:rPr>
          <w:rFonts w:eastAsia="仿宋_GB2312"/>
          <w:szCs w:val="32"/>
        </w:rPr>
        <w:t>57</w:t>
      </w:r>
      <w:r w:rsidRPr="00990EDE">
        <w:rPr>
          <w:rFonts w:eastAsia="仿宋_GB2312"/>
          <w:szCs w:val="32"/>
        </w:rPr>
        <w:t>号）</w:t>
      </w:r>
      <w:r w:rsidRPr="00990EDE">
        <w:rPr>
          <w:rFonts w:eastAsia="仿宋_GB2312"/>
          <w:kern w:val="0"/>
          <w:szCs w:val="32"/>
        </w:rPr>
        <w:t>印发后，</w:t>
      </w:r>
      <w:r w:rsidRPr="00990EDE">
        <w:rPr>
          <w:rFonts w:eastAsia="仿宋_GB2312"/>
          <w:szCs w:val="32"/>
        </w:rPr>
        <w:t>2019</w:t>
      </w:r>
      <w:r w:rsidRPr="00990EDE">
        <w:rPr>
          <w:rFonts w:eastAsia="仿宋_GB2312"/>
          <w:szCs w:val="32"/>
        </w:rPr>
        <w:t>年，我厅</w:t>
      </w:r>
      <w:r w:rsidRPr="00990EDE">
        <w:rPr>
          <w:rFonts w:eastAsia="仿宋_GB2312"/>
          <w:kern w:val="0"/>
          <w:szCs w:val="32"/>
        </w:rPr>
        <w:t>牵头并联合了自治区财政厅、自治区工业和信息化厅、广西税务局等部门，重点围绕解决激励企业创新这一核心关键问题，制订了《实施办法》。</w:t>
      </w:r>
    </w:p>
    <w:p w14:paraId="29958176" w14:textId="77777777" w:rsidR="006D2768" w:rsidRPr="00990EDE" w:rsidRDefault="006D2768" w:rsidP="006D2768">
      <w:pPr>
        <w:spacing w:line="560" w:lineRule="exact"/>
        <w:ind w:firstLineChars="200" w:firstLine="640"/>
        <w:rPr>
          <w:rFonts w:eastAsia="仿宋_GB2312"/>
          <w:kern w:val="0"/>
          <w:szCs w:val="32"/>
        </w:rPr>
      </w:pPr>
      <w:r w:rsidRPr="00990EDE">
        <w:rPr>
          <w:rFonts w:eastAsia="仿宋_GB2312"/>
          <w:kern w:val="0"/>
          <w:szCs w:val="32"/>
        </w:rPr>
        <w:t>《实施办法》发布实施以来，</w:t>
      </w:r>
      <w:r w:rsidRPr="00990EDE">
        <w:rPr>
          <w:rFonts w:eastAsia="仿宋_GB2312"/>
          <w:kern w:val="0"/>
          <w:szCs w:val="32"/>
        </w:rPr>
        <w:t>2019—2021</w:t>
      </w:r>
      <w:r w:rsidRPr="00990EDE">
        <w:rPr>
          <w:rFonts w:eastAsia="仿宋_GB2312"/>
          <w:kern w:val="0"/>
          <w:szCs w:val="32"/>
        </w:rPr>
        <w:t>年合计，</w:t>
      </w:r>
      <w:r w:rsidRPr="00990EDE">
        <w:rPr>
          <w:rFonts w:eastAsia="仿宋_GB2312"/>
          <w:szCs w:val="32"/>
        </w:rPr>
        <w:t>全区共有</w:t>
      </w:r>
      <w:r w:rsidRPr="00990EDE">
        <w:rPr>
          <w:rFonts w:eastAsia="仿宋_GB2312"/>
          <w:kern w:val="0"/>
          <w:szCs w:val="32"/>
        </w:rPr>
        <w:t>4170</w:t>
      </w:r>
      <w:r w:rsidRPr="00990EDE">
        <w:rPr>
          <w:rFonts w:eastAsia="仿宋_GB2312"/>
          <w:szCs w:val="32"/>
        </w:rPr>
        <w:t>家企业获得奖补，</w:t>
      </w:r>
      <w:proofErr w:type="gramStart"/>
      <w:r w:rsidRPr="00990EDE">
        <w:rPr>
          <w:rFonts w:eastAsia="仿宋_GB2312"/>
          <w:kern w:val="0"/>
          <w:szCs w:val="32"/>
        </w:rPr>
        <w:t>奖补金额</w:t>
      </w:r>
      <w:proofErr w:type="gramEnd"/>
      <w:r w:rsidRPr="00990EDE">
        <w:rPr>
          <w:rFonts w:eastAsia="仿宋_GB2312"/>
          <w:kern w:val="0"/>
          <w:szCs w:val="32"/>
        </w:rPr>
        <w:t>合计</w:t>
      </w:r>
      <w:r w:rsidRPr="00990EDE">
        <w:rPr>
          <w:rFonts w:eastAsia="仿宋_GB2312"/>
          <w:kern w:val="0"/>
          <w:szCs w:val="32"/>
        </w:rPr>
        <w:t>12.89</w:t>
      </w:r>
      <w:r w:rsidRPr="00990EDE">
        <w:rPr>
          <w:rFonts w:eastAsia="仿宋_GB2312"/>
          <w:kern w:val="0"/>
          <w:szCs w:val="32"/>
        </w:rPr>
        <w:t>亿元，有效激励区内企业加大研发投入，规范研发管理，上</w:t>
      </w:r>
      <w:proofErr w:type="gramStart"/>
      <w:r w:rsidRPr="00990EDE">
        <w:rPr>
          <w:rFonts w:eastAsia="仿宋_GB2312"/>
          <w:kern w:val="0"/>
          <w:szCs w:val="32"/>
        </w:rPr>
        <w:t>规</w:t>
      </w:r>
      <w:proofErr w:type="gramEnd"/>
      <w:r w:rsidRPr="00990EDE">
        <w:rPr>
          <w:rFonts w:eastAsia="仿宋_GB2312"/>
          <w:kern w:val="0"/>
          <w:szCs w:val="32"/>
        </w:rPr>
        <w:t>纳统，按时按</w:t>
      </w:r>
      <w:proofErr w:type="gramStart"/>
      <w:r w:rsidRPr="00990EDE">
        <w:rPr>
          <w:rFonts w:eastAsia="仿宋_GB2312"/>
          <w:kern w:val="0"/>
          <w:szCs w:val="32"/>
        </w:rPr>
        <w:t>规</w:t>
      </w:r>
      <w:proofErr w:type="gramEnd"/>
      <w:r w:rsidRPr="00990EDE">
        <w:rPr>
          <w:rFonts w:eastAsia="仿宋_GB2312"/>
          <w:kern w:val="0"/>
          <w:szCs w:val="32"/>
        </w:rPr>
        <w:t>报统。</w:t>
      </w:r>
    </w:p>
    <w:p w14:paraId="6794681A" w14:textId="77777777" w:rsidR="006D2768" w:rsidRPr="00990EDE" w:rsidRDefault="006D2768" w:rsidP="006D2768">
      <w:pPr>
        <w:spacing w:line="560" w:lineRule="exact"/>
        <w:ind w:firstLineChars="200" w:firstLine="640"/>
        <w:rPr>
          <w:rFonts w:eastAsia="仿宋_GB2312"/>
          <w:kern w:val="0"/>
          <w:szCs w:val="32"/>
        </w:rPr>
      </w:pPr>
      <w:r w:rsidRPr="00990EDE">
        <w:rPr>
          <w:rFonts w:eastAsia="仿宋_GB2312"/>
          <w:kern w:val="0"/>
          <w:szCs w:val="32"/>
        </w:rPr>
        <w:t>2019</w:t>
      </w:r>
      <w:r w:rsidRPr="00990EDE">
        <w:rPr>
          <w:rFonts w:eastAsia="仿宋_GB2312"/>
          <w:kern w:val="0"/>
          <w:szCs w:val="32"/>
        </w:rPr>
        <w:t>年，下达</w:t>
      </w:r>
      <w:r w:rsidRPr="00990EDE">
        <w:rPr>
          <w:rFonts w:eastAsia="仿宋_GB2312"/>
          <w:kern w:val="0"/>
          <w:szCs w:val="32"/>
        </w:rPr>
        <w:t>2018</w:t>
      </w:r>
      <w:r w:rsidRPr="00990EDE">
        <w:rPr>
          <w:rFonts w:eastAsia="仿宋_GB2312"/>
          <w:kern w:val="0"/>
          <w:szCs w:val="32"/>
        </w:rPr>
        <w:t>年度</w:t>
      </w:r>
      <w:proofErr w:type="gramStart"/>
      <w:r w:rsidRPr="00990EDE">
        <w:rPr>
          <w:rFonts w:eastAsia="仿宋_GB2312"/>
          <w:kern w:val="0"/>
          <w:szCs w:val="32"/>
        </w:rPr>
        <w:t>研发奖补</w:t>
      </w:r>
      <w:proofErr w:type="gramEnd"/>
      <w:r w:rsidRPr="00990EDE">
        <w:rPr>
          <w:rFonts w:eastAsia="仿宋_GB2312"/>
          <w:kern w:val="0"/>
          <w:szCs w:val="32"/>
        </w:rPr>
        <w:t>财政资金</w:t>
      </w:r>
      <w:r w:rsidRPr="00990EDE">
        <w:rPr>
          <w:rFonts w:eastAsia="仿宋_GB2312"/>
          <w:kern w:val="0"/>
          <w:szCs w:val="32"/>
        </w:rPr>
        <w:t>2.5</w:t>
      </w:r>
      <w:r w:rsidRPr="00990EDE">
        <w:rPr>
          <w:rFonts w:eastAsia="仿宋_GB2312"/>
          <w:kern w:val="0"/>
          <w:szCs w:val="32"/>
        </w:rPr>
        <w:t>亿元，激励</w:t>
      </w:r>
      <w:r w:rsidRPr="00990EDE">
        <w:rPr>
          <w:rFonts w:eastAsia="仿宋_GB2312"/>
          <w:kern w:val="0"/>
          <w:szCs w:val="32"/>
        </w:rPr>
        <w:t>845</w:t>
      </w:r>
      <w:r w:rsidRPr="00990EDE">
        <w:rPr>
          <w:rFonts w:eastAsia="仿宋_GB2312"/>
          <w:kern w:val="0"/>
          <w:szCs w:val="32"/>
        </w:rPr>
        <w:t>家企业年度研发投入超过</w:t>
      </w:r>
      <w:r w:rsidRPr="00990EDE">
        <w:rPr>
          <w:rFonts w:eastAsia="仿宋_GB2312"/>
          <w:kern w:val="0"/>
          <w:szCs w:val="32"/>
        </w:rPr>
        <w:t>32</w:t>
      </w:r>
      <w:r w:rsidRPr="00990EDE">
        <w:rPr>
          <w:rFonts w:eastAsia="仿宋_GB2312"/>
          <w:kern w:val="0"/>
          <w:szCs w:val="32"/>
        </w:rPr>
        <w:t>亿元，财政投入与企业研发经费投入比例接近</w:t>
      </w:r>
      <w:r w:rsidRPr="00990EDE">
        <w:rPr>
          <w:rFonts w:eastAsia="仿宋_GB2312"/>
          <w:kern w:val="0"/>
          <w:szCs w:val="32"/>
        </w:rPr>
        <w:t>1:13</w:t>
      </w:r>
      <w:r w:rsidRPr="00990EDE">
        <w:rPr>
          <w:rFonts w:eastAsia="仿宋_GB2312"/>
          <w:kern w:val="0"/>
          <w:szCs w:val="32"/>
        </w:rPr>
        <w:t>。</w:t>
      </w:r>
    </w:p>
    <w:p w14:paraId="436A9E4A" w14:textId="77777777" w:rsidR="006D2768" w:rsidRPr="00990EDE" w:rsidRDefault="006D2768" w:rsidP="006D2768">
      <w:pPr>
        <w:spacing w:line="560" w:lineRule="exact"/>
        <w:ind w:firstLineChars="200" w:firstLine="640"/>
        <w:rPr>
          <w:rFonts w:eastAsia="仿宋_GB2312"/>
          <w:kern w:val="0"/>
          <w:szCs w:val="32"/>
        </w:rPr>
      </w:pPr>
      <w:r w:rsidRPr="00990EDE">
        <w:rPr>
          <w:rFonts w:eastAsia="仿宋_GB2312"/>
          <w:kern w:val="0"/>
          <w:szCs w:val="32"/>
        </w:rPr>
        <w:t>2020</w:t>
      </w:r>
      <w:r w:rsidRPr="00990EDE">
        <w:rPr>
          <w:rFonts w:eastAsia="仿宋_GB2312"/>
          <w:kern w:val="0"/>
          <w:szCs w:val="32"/>
        </w:rPr>
        <w:t>年，下达</w:t>
      </w:r>
      <w:r w:rsidRPr="00990EDE">
        <w:rPr>
          <w:rFonts w:eastAsia="仿宋_GB2312"/>
          <w:kern w:val="0"/>
          <w:szCs w:val="32"/>
        </w:rPr>
        <w:t>2019</w:t>
      </w:r>
      <w:r w:rsidRPr="00990EDE">
        <w:rPr>
          <w:rFonts w:eastAsia="仿宋_GB2312"/>
          <w:kern w:val="0"/>
          <w:szCs w:val="32"/>
        </w:rPr>
        <w:t>年度</w:t>
      </w:r>
      <w:proofErr w:type="gramStart"/>
      <w:r w:rsidRPr="00990EDE">
        <w:rPr>
          <w:rFonts w:eastAsia="仿宋_GB2312"/>
          <w:kern w:val="0"/>
          <w:szCs w:val="32"/>
        </w:rPr>
        <w:t>研发奖补</w:t>
      </w:r>
      <w:proofErr w:type="gramEnd"/>
      <w:r w:rsidRPr="00990EDE">
        <w:rPr>
          <w:rFonts w:eastAsia="仿宋_GB2312"/>
          <w:kern w:val="0"/>
          <w:szCs w:val="32"/>
        </w:rPr>
        <w:t>财政资金</w:t>
      </w:r>
      <w:r w:rsidRPr="00990EDE">
        <w:rPr>
          <w:rFonts w:eastAsia="仿宋_GB2312"/>
          <w:kern w:val="0"/>
          <w:szCs w:val="32"/>
        </w:rPr>
        <w:t>4.18</w:t>
      </w:r>
      <w:r w:rsidRPr="00990EDE">
        <w:rPr>
          <w:rFonts w:eastAsia="仿宋_GB2312"/>
          <w:kern w:val="0"/>
          <w:szCs w:val="32"/>
        </w:rPr>
        <w:t>亿元，激励</w:t>
      </w:r>
      <w:r w:rsidRPr="00990EDE">
        <w:rPr>
          <w:rFonts w:eastAsia="仿宋_GB2312"/>
          <w:kern w:val="0"/>
          <w:szCs w:val="32"/>
        </w:rPr>
        <w:t>1308</w:t>
      </w:r>
      <w:r w:rsidRPr="00990EDE">
        <w:rPr>
          <w:rFonts w:eastAsia="仿宋_GB2312"/>
          <w:kern w:val="0"/>
          <w:szCs w:val="32"/>
        </w:rPr>
        <w:t>家企业年度研发投入超过</w:t>
      </w:r>
      <w:r w:rsidRPr="00990EDE">
        <w:rPr>
          <w:rFonts w:eastAsia="仿宋_GB2312"/>
          <w:kern w:val="0"/>
          <w:szCs w:val="32"/>
        </w:rPr>
        <w:t>92.51</w:t>
      </w:r>
      <w:r w:rsidRPr="00990EDE">
        <w:rPr>
          <w:rFonts w:eastAsia="仿宋_GB2312"/>
          <w:kern w:val="0"/>
          <w:szCs w:val="32"/>
        </w:rPr>
        <w:t>亿元，财政投入与企业研发经费投入比例接近</w:t>
      </w:r>
      <w:r w:rsidRPr="00990EDE">
        <w:rPr>
          <w:rFonts w:eastAsia="仿宋_GB2312"/>
          <w:kern w:val="0"/>
          <w:szCs w:val="32"/>
        </w:rPr>
        <w:t>1:22</w:t>
      </w:r>
      <w:r w:rsidRPr="00990EDE">
        <w:rPr>
          <w:rFonts w:eastAsia="仿宋_GB2312"/>
          <w:kern w:val="0"/>
          <w:szCs w:val="32"/>
        </w:rPr>
        <w:t>。</w:t>
      </w:r>
    </w:p>
    <w:p w14:paraId="6C47457C" w14:textId="77777777" w:rsidR="006D2768" w:rsidRPr="00990EDE" w:rsidRDefault="006D2768" w:rsidP="006D2768">
      <w:pPr>
        <w:spacing w:line="560" w:lineRule="exact"/>
        <w:ind w:firstLineChars="200" w:firstLine="640"/>
        <w:rPr>
          <w:rFonts w:eastAsia="仿宋_GB2312"/>
          <w:kern w:val="0"/>
          <w:szCs w:val="32"/>
        </w:rPr>
      </w:pPr>
      <w:r w:rsidRPr="00990EDE">
        <w:rPr>
          <w:rFonts w:eastAsia="仿宋_GB2312"/>
          <w:kern w:val="0"/>
          <w:szCs w:val="32"/>
        </w:rPr>
        <w:t>2021</w:t>
      </w:r>
      <w:r w:rsidRPr="00990EDE">
        <w:rPr>
          <w:rFonts w:eastAsia="仿宋_GB2312"/>
          <w:kern w:val="0"/>
          <w:szCs w:val="32"/>
        </w:rPr>
        <w:t>年，下达</w:t>
      </w:r>
      <w:r w:rsidRPr="00990EDE">
        <w:rPr>
          <w:rFonts w:eastAsia="仿宋_GB2312"/>
          <w:kern w:val="0"/>
          <w:szCs w:val="32"/>
        </w:rPr>
        <w:t>2020</w:t>
      </w:r>
      <w:r w:rsidRPr="00990EDE">
        <w:rPr>
          <w:rFonts w:eastAsia="仿宋_GB2312"/>
          <w:kern w:val="0"/>
          <w:szCs w:val="32"/>
        </w:rPr>
        <w:t>年度</w:t>
      </w:r>
      <w:proofErr w:type="gramStart"/>
      <w:r w:rsidRPr="00990EDE">
        <w:rPr>
          <w:rFonts w:eastAsia="仿宋_GB2312"/>
          <w:kern w:val="0"/>
          <w:szCs w:val="32"/>
        </w:rPr>
        <w:t>研发奖补</w:t>
      </w:r>
      <w:proofErr w:type="gramEnd"/>
      <w:r w:rsidRPr="00990EDE">
        <w:rPr>
          <w:rFonts w:eastAsia="仿宋_GB2312"/>
          <w:kern w:val="0"/>
          <w:szCs w:val="32"/>
        </w:rPr>
        <w:t>财政资金</w:t>
      </w:r>
      <w:r w:rsidRPr="00990EDE">
        <w:rPr>
          <w:rFonts w:eastAsia="仿宋_GB2312"/>
          <w:kern w:val="0"/>
          <w:szCs w:val="32"/>
        </w:rPr>
        <w:t>4.28</w:t>
      </w:r>
      <w:r w:rsidRPr="00990EDE">
        <w:rPr>
          <w:rFonts w:eastAsia="仿宋_GB2312"/>
          <w:kern w:val="0"/>
          <w:szCs w:val="32"/>
        </w:rPr>
        <w:t>亿元，激励</w:t>
      </w:r>
      <w:r w:rsidRPr="00990EDE">
        <w:rPr>
          <w:rFonts w:eastAsia="仿宋_GB2312"/>
          <w:kern w:val="0"/>
          <w:szCs w:val="32"/>
        </w:rPr>
        <w:t>806</w:t>
      </w:r>
      <w:r w:rsidRPr="00990EDE">
        <w:rPr>
          <w:rFonts w:eastAsia="仿宋_GB2312"/>
          <w:kern w:val="0"/>
          <w:szCs w:val="32"/>
        </w:rPr>
        <w:t>家企业年度研发投入</w:t>
      </w:r>
      <w:r w:rsidRPr="00990EDE">
        <w:rPr>
          <w:rFonts w:eastAsia="仿宋_GB2312"/>
          <w:kern w:val="0"/>
          <w:szCs w:val="32"/>
        </w:rPr>
        <w:t>108.6</w:t>
      </w:r>
      <w:r w:rsidRPr="00990EDE">
        <w:rPr>
          <w:rFonts w:eastAsia="仿宋_GB2312"/>
          <w:kern w:val="0"/>
          <w:szCs w:val="32"/>
        </w:rPr>
        <w:t>亿元，财政投入与企业研发经费投入比例接近</w:t>
      </w:r>
      <w:r w:rsidRPr="00990EDE">
        <w:rPr>
          <w:rFonts w:eastAsia="仿宋_GB2312"/>
          <w:kern w:val="0"/>
          <w:szCs w:val="32"/>
        </w:rPr>
        <w:t>1:25</w:t>
      </w:r>
      <w:r w:rsidRPr="00990EDE">
        <w:rPr>
          <w:rFonts w:eastAsia="仿宋_GB2312"/>
          <w:kern w:val="0"/>
          <w:szCs w:val="32"/>
        </w:rPr>
        <w:t>。</w:t>
      </w:r>
    </w:p>
    <w:p w14:paraId="0541A6A1" w14:textId="77777777" w:rsidR="006D2768" w:rsidRPr="00990EDE" w:rsidRDefault="006D2768" w:rsidP="006D2768">
      <w:pPr>
        <w:snapToGrid w:val="0"/>
        <w:spacing w:line="560" w:lineRule="exact"/>
        <w:ind w:firstLineChars="200" w:firstLine="640"/>
        <w:rPr>
          <w:rFonts w:eastAsia="仿宋_GB2312"/>
          <w:kern w:val="0"/>
          <w:szCs w:val="32"/>
        </w:rPr>
      </w:pPr>
      <w:r w:rsidRPr="00990EDE">
        <w:rPr>
          <w:rFonts w:eastAsia="仿宋_GB2312"/>
          <w:kern w:val="0"/>
          <w:szCs w:val="32"/>
        </w:rPr>
        <w:lastRenderedPageBreak/>
        <w:t>《实施办法》实施三年以来，一是对激励我区企业加大研发投入发挥了重要的积极作用。政策激励企业年度研发投入从</w:t>
      </w:r>
      <w:r w:rsidRPr="00990EDE">
        <w:rPr>
          <w:rFonts w:eastAsia="仿宋_GB2312"/>
          <w:kern w:val="0"/>
          <w:szCs w:val="32"/>
        </w:rPr>
        <w:t>32</w:t>
      </w:r>
      <w:r w:rsidRPr="00990EDE">
        <w:rPr>
          <w:rFonts w:eastAsia="仿宋_GB2312"/>
          <w:kern w:val="0"/>
          <w:szCs w:val="32"/>
        </w:rPr>
        <w:t>亿元增长到</w:t>
      </w:r>
      <w:r w:rsidRPr="00990EDE">
        <w:rPr>
          <w:rFonts w:eastAsia="仿宋_GB2312"/>
          <w:kern w:val="0"/>
          <w:szCs w:val="32"/>
        </w:rPr>
        <w:t>108.6</w:t>
      </w:r>
      <w:r w:rsidRPr="00990EDE">
        <w:rPr>
          <w:rFonts w:eastAsia="仿宋_GB2312"/>
          <w:kern w:val="0"/>
          <w:szCs w:val="32"/>
        </w:rPr>
        <w:t>亿元；二是引导更多企业上</w:t>
      </w:r>
      <w:proofErr w:type="gramStart"/>
      <w:r w:rsidRPr="00990EDE">
        <w:rPr>
          <w:rFonts w:eastAsia="仿宋_GB2312"/>
          <w:kern w:val="0"/>
          <w:szCs w:val="32"/>
        </w:rPr>
        <w:t>规</w:t>
      </w:r>
      <w:proofErr w:type="gramEnd"/>
      <w:r w:rsidRPr="00990EDE">
        <w:rPr>
          <w:rFonts w:eastAsia="仿宋_GB2312"/>
          <w:kern w:val="0"/>
          <w:szCs w:val="32"/>
        </w:rPr>
        <w:t>纳统，规范报统。</w:t>
      </w:r>
      <w:proofErr w:type="gramStart"/>
      <w:r w:rsidRPr="00990EDE">
        <w:rPr>
          <w:rFonts w:eastAsia="仿宋_GB2312"/>
          <w:kern w:val="0"/>
          <w:szCs w:val="32"/>
        </w:rPr>
        <w:t>申报奖补的规</w:t>
      </w:r>
      <w:proofErr w:type="gramEnd"/>
      <w:r w:rsidRPr="00990EDE">
        <w:rPr>
          <w:rFonts w:eastAsia="仿宋_GB2312"/>
          <w:kern w:val="0"/>
          <w:szCs w:val="32"/>
        </w:rPr>
        <w:t>上企业从</w:t>
      </w:r>
      <w:r w:rsidRPr="00990EDE">
        <w:rPr>
          <w:rFonts w:eastAsia="仿宋_GB2312"/>
          <w:kern w:val="0"/>
          <w:szCs w:val="32"/>
        </w:rPr>
        <w:t>409</w:t>
      </w:r>
      <w:r w:rsidRPr="00990EDE">
        <w:rPr>
          <w:rFonts w:eastAsia="仿宋_GB2312"/>
          <w:kern w:val="0"/>
          <w:szCs w:val="32"/>
        </w:rPr>
        <w:t>家增长到</w:t>
      </w:r>
      <w:r w:rsidRPr="00990EDE">
        <w:rPr>
          <w:rFonts w:eastAsia="仿宋_GB2312"/>
          <w:kern w:val="0"/>
          <w:szCs w:val="32"/>
        </w:rPr>
        <w:t>809</w:t>
      </w:r>
      <w:r w:rsidRPr="00990EDE">
        <w:rPr>
          <w:rFonts w:eastAsia="仿宋_GB2312"/>
          <w:kern w:val="0"/>
          <w:szCs w:val="32"/>
        </w:rPr>
        <w:t>家，其中超过</w:t>
      </w:r>
      <w:r w:rsidRPr="00990EDE">
        <w:rPr>
          <w:rFonts w:eastAsia="仿宋_GB2312"/>
          <w:kern w:val="0"/>
          <w:szCs w:val="32"/>
        </w:rPr>
        <w:t>50%</w:t>
      </w:r>
      <w:r w:rsidRPr="00990EDE">
        <w:rPr>
          <w:rFonts w:eastAsia="仿宋_GB2312"/>
          <w:kern w:val="0"/>
          <w:szCs w:val="32"/>
        </w:rPr>
        <w:t>的企业研发投入强度都</w:t>
      </w:r>
      <w:r w:rsidRPr="00990EDE">
        <w:rPr>
          <w:rFonts w:eastAsia="仿宋_GB2312"/>
          <w:kern w:val="0"/>
          <w:szCs w:val="32"/>
        </w:rPr>
        <w:t>≥3%</w:t>
      </w:r>
      <w:r w:rsidRPr="00990EDE">
        <w:rPr>
          <w:rFonts w:eastAsia="仿宋_GB2312"/>
          <w:kern w:val="0"/>
          <w:szCs w:val="32"/>
        </w:rPr>
        <w:t>；三是推动企业享受研发费用加计扣除优惠政策。据统计，</w:t>
      </w:r>
      <w:r w:rsidRPr="00990EDE">
        <w:rPr>
          <w:rFonts w:eastAsia="仿宋_GB2312"/>
          <w:kern w:val="0"/>
          <w:szCs w:val="32"/>
        </w:rPr>
        <w:t>2019</w:t>
      </w:r>
      <w:r w:rsidRPr="00990EDE">
        <w:rPr>
          <w:rFonts w:eastAsia="仿宋_GB2312"/>
          <w:kern w:val="0"/>
          <w:szCs w:val="32"/>
        </w:rPr>
        <w:t>年度全区共有</w:t>
      </w:r>
      <w:r w:rsidRPr="00990EDE">
        <w:rPr>
          <w:rFonts w:eastAsia="仿宋_GB2312"/>
          <w:kern w:val="0"/>
          <w:szCs w:val="32"/>
        </w:rPr>
        <w:t>3069</w:t>
      </w:r>
      <w:r w:rsidRPr="00990EDE">
        <w:rPr>
          <w:rFonts w:eastAsia="仿宋_GB2312"/>
          <w:kern w:val="0"/>
          <w:szCs w:val="32"/>
        </w:rPr>
        <w:t>家企业享受到加计扣除优惠政策，</w:t>
      </w:r>
      <w:r w:rsidRPr="00990EDE">
        <w:rPr>
          <w:rFonts w:eastAsia="仿宋_GB2312"/>
          <w:kern w:val="0"/>
          <w:szCs w:val="32"/>
        </w:rPr>
        <w:t>2020</w:t>
      </w:r>
      <w:r w:rsidRPr="00990EDE">
        <w:rPr>
          <w:rFonts w:eastAsia="仿宋_GB2312"/>
          <w:kern w:val="0"/>
          <w:szCs w:val="32"/>
        </w:rPr>
        <w:t>年度全区已有</w:t>
      </w:r>
      <w:r w:rsidRPr="00990EDE">
        <w:rPr>
          <w:rFonts w:eastAsia="仿宋_GB2312"/>
          <w:kern w:val="0"/>
          <w:szCs w:val="32"/>
        </w:rPr>
        <w:t>4251</w:t>
      </w:r>
      <w:r w:rsidRPr="00990EDE">
        <w:rPr>
          <w:rFonts w:eastAsia="仿宋_GB2312"/>
          <w:kern w:val="0"/>
          <w:szCs w:val="32"/>
        </w:rPr>
        <w:t>家企业享受到加计扣除优惠政策。但随着科技体制改革的不断深入，《实施办法》的部分内容已经不能完全适应新形势、新要求。其一，特别</w:t>
      </w:r>
      <w:proofErr w:type="gramStart"/>
      <w:r w:rsidRPr="00990EDE">
        <w:rPr>
          <w:rFonts w:eastAsia="仿宋_GB2312"/>
          <w:kern w:val="0"/>
          <w:szCs w:val="32"/>
        </w:rPr>
        <w:t>奖补作为</w:t>
      </w:r>
      <w:proofErr w:type="gramEnd"/>
      <w:r w:rsidRPr="00990EDE">
        <w:rPr>
          <w:rFonts w:eastAsia="仿宋_GB2312"/>
          <w:kern w:val="0"/>
          <w:szCs w:val="32"/>
        </w:rPr>
        <w:t>针对大型企业的奖补，</w:t>
      </w:r>
      <w:proofErr w:type="gramStart"/>
      <w:r w:rsidRPr="00990EDE">
        <w:rPr>
          <w:rFonts w:eastAsia="仿宋_GB2312"/>
          <w:kern w:val="0"/>
          <w:szCs w:val="32"/>
        </w:rPr>
        <w:t>奖补要求</w:t>
      </w:r>
      <w:proofErr w:type="gramEnd"/>
      <w:r w:rsidRPr="00990EDE">
        <w:rPr>
          <w:rFonts w:eastAsia="仿宋_GB2312"/>
          <w:kern w:val="0"/>
          <w:szCs w:val="32"/>
        </w:rPr>
        <w:t>设置过低，未能起到应有的激励作用。其二，高</w:t>
      </w:r>
      <w:proofErr w:type="gramStart"/>
      <w:r w:rsidRPr="00990EDE">
        <w:rPr>
          <w:rFonts w:eastAsia="仿宋_GB2312"/>
          <w:kern w:val="0"/>
          <w:szCs w:val="32"/>
        </w:rPr>
        <w:t>企奖补</w:t>
      </w:r>
      <w:proofErr w:type="gramEnd"/>
      <w:r w:rsidRPr="00990EDE">
        <w:rPr>
          <w:rFonts w:eastAsia="仿宋_GB2312"/>
          <w:kern w:val="0"/>
          <w:szCs w:val="32"/>
        </w:rPr>
        <w:t>的依据文件《广西壮族自治区人民政府关于印发广西科技创新支撑产业高质量发展三年行动方案（</w:t>
      </w:r>
      <w:r w:rsidRPr="00990EDE">
        <w:rPr>
          <w:rFonts w:eastAsia="仿宋_GB2312"/>
          <w:kern w:val="0"/>
          <w:szCs w:val="32"/>
        </w:rPr>
        <w:t>2018—2020</w:t>
      </w:r>
      <w:r w:rsidRPr="00990EDE">
        <w:rPr>
          <w:rFonts w:eastAsia="仿宋_GB2312"/>
          <w:kern w:val="0"/>
          <w:szCs w:val="32"/>
        </w:rPr>
        <w:t>年）的通知》（桂政发〔</w:t>
      </w:r>
      <w:r w:rsidRPr="00990EDE">
        <w:rPr>
          <w:rFonts w:eastAsia="仿宋_GB2312"/>
          <w:kern w:val="0"/>
          <w:szCs w:val="32"/>
        </w:rPr>
        <w:t>2018</w:t>
      </w:r>
      <w:r w:rsidRPr="00990EDE">
        <w:rPr>
          <w:rFonts w:eastAsia="仿宋_GB2312"/>
          <w:kern w:val="0"/>
          <w:szCs w:val="32"/>
        </w:rPr>
        <w:t>〕</w:t>
      </w:r>
      <w:r w:rsidRPr="00990EDE">
        <w:rPr>
          <w:rFonts w:eastAsia="仿宋_GB2312"/>
          <w:kern w:val="0"/>
          <w:szCs w:val="32"/>
        </w:rPr>
        <w:t>51</w:t>
      </w:r>
      <w:r w:rsidRPr="00990EDE">
        <w:rPr>
          <w:rFonts w:eastAsia="仿宋_GB2312"/>
          <w:kern w:val="0"/>
          <w:szCs w:val="32"/>
        </w:rPr>
        <w:t>号）已实施到期，需要制定新的政策鼓励高新技术企业持续加大创新发展。其三，《实施办法》作为普惠性政策，在实施过程中存在部分</w:t>
      </w:r>
      <w:r w:rsidRPr="00990EDE">
        <w:rPr>
          <w:rFonts w:eastAsia="仿宋_GB2312"/>
          <w:szCs w:val="32"/>
        </w:rPr>
        <w:t>“</w:t>
      </w:r>
      <w:r w:rsidRPr="00990EDE">
        <w:rPr>
          <w:rFonts w:eastAsia="仿宋_GB2312"/>
          <w:szCs w:val="32"/>
        </w:rPr>
        <w:t>撒胡椒面</w:t>
      </w:r>
      <w:r w:rsidRPr="00990EDE">
        <w:rPr>
          <w:rFonts w:eastAsia="仿宋_GB2312"/>
          <w:szCs w:val="32"/>
        </w:rPr>
        <w:t>”</w:t>
      </w:r>
      <w:r w:rsidRPr="00990EDE">
        <w:rPr>
          <w:rFonts w:eastAsia="仿宋_GB2312"/>
          <w:szCs w:val="32"/>
        </w:rPr>
        <w:t>式的</w:t>
      </w:r>
      <w:proofErr w:type="gramStart"/>
      <w:r w:rsidRPr="00990EDE">
        <w:rPr>
          <w:rFonts w:eastAsia="仿宋_GB2312"/>
          <w:szCs w:val="32"/>
        </w:rPr>
        <w:t>发放奖补现象</w:t>
      </w:r>
      <w:proofErr w:type="gramEnd"/>
      <w:r w:rsidRPr="00990EDE">
        <w:rPr>
          <w:rFonts w:eastAsia="仿宋_GB2312"/>
          <w:szCs w:val="32"/>
        </w:rPr>
        <w:t>，需要进一步</w:t>
      </w:r>
      <w:proofErr w:type="gramStart"/>
      <w:r w:rsidRPr="00990EDE">
        <w:rPr>
          <w:rFonts w:eastAsia="仿宋_GB2312"/>
          <w:szCs w:val="32"/>
        </w:rPr>
        <w:t>优化奖补条件</w:t>
      </w:r>
      <w:proofErr w:type="gramEnd"/>
      <w:r w:rsidRPr="00990EDE">
        <w:rPr>
          <w:rFonts w:eastAsia="仿宋_GB2312"/>
          <w:szCs w:val="32"/>
        </w:rPr>
        <w:t>和比例，实现由</w:t>
      </w:r>
      <w:r w:rsidRPr="00990EDE">
        <w:rPr>
          <w:rFonts w:eastAsia="仿宋_GB2312"/>
          <w:szCs w:val="32"/>
        </w:rPr>
        <w:t>“</w:t>
      </w:r>
      <w:r w:rsidRPr="00990EDE">
        <w:rPr>
          <w:rFonts w:eastAsia="仿宋_GB2312"/>
          <w:szCs w:val="32"/>
        </w:rPr>
        <w:t>大水漫灌</w:t>
      </w:r>
      <w:r w:rsidRPr="00990EDE">
        <w:rPr>
          <w:rFonts w:eastAsia="仿宋_GB2312"/>
          <w:szCs w:val="32"/>
        </w:rPr>
        <w:t>”</w:t>
      </w:r>
      <w:r w:rsidRPr="00990EDE">
        <w:rPr>
          <w:rFonts w:eastAsia="仿宋_GB2312"/>
          <w:szCs w:val="32"/>
        </w:rPr>
        <w:t>向</w:t>
      </w:r>
      <w:r w:rsidRPr="00990EDE">
        <w:rPr>
          <w:rFonts w:eastAsia="仿宋_GB2312"/>
          <w:szCs w:val="32"/>
        </w:rPr>
        <w:t>“</w:t>
      </w:r>
      <w:r w:rsidRPr="00990EDE">
        <w:rPr>
          <w:rFonts w:eastAsia="仿宋_GB2312"/>
          <w:szCs w:val="32"/>
        </w:rPr>
        <w:t>精准滴灌</w:t>
      </w:r>
      <w:r w:rsidRPr="00990EDE">
        <w:rPr>
          <w:rFonts w:eastAsia="仿宋_GB2312"/>
          <w:szCs w:val="32"/>
        </w:rPr>
        <w:t>”</w:t>
      </w:r>
      <w:r w:rsidRPr="00990EDE">
        <w:rPr>
          <w:rFonts w:eastAsia="仿宋_GB2312"/>
          <w:szCs w:val="32"/>
        </w:rPr>
        <w:t>转变，聚焦于企业研发费用的增量，引导企业注重自身</w:t>
      </w:r>
      <w:r w:rsidRPr="00990EDE">
        <w:rPr>
          <w:rFonts w:eastAsia="仿宋_GB2312"/>
          <w:szCs w:val="32"/>
        </w:rPr>
        <w:t>“</w:t>
      </w:r>
      <w:r w:rsidRPr="00990EDE">
        <w:rPr>
          <w:rFonts w:eastAsia="仿宋_GB2312"/>
          <w:szCs w:val="32"/>
        </w:rPr>
        <w:t>造血</w:t>
      </w:r>
      <w:r w:rsidRPr="00990EDE">
        <w:rPr>
          <w:rFonts w:eastAsia="仿宋_GB2312"/>
          <w:szCs w:val="32"/>
        </w:rPr>
        <w:t>”</w:t>
      </w:r>
      <w:r w:rsidRPr="00990EDE">
        <w:rPr>
          <w:rFonts w:eastAsia="仿宋_GB2312"/>
          <w:szCs w:val="32"/>
        </w:rPr>
        <w:t>。</w:t>
      </w:r>
      <w:r w:rsidRPr="00990EDE">
        <w:rPr>
          <w:rFonts w:eastAsia="仿宋_GB2312"/>
          <w:kern w:val="0"/>
          <w:szCs w:val="32"/>
        </w:rPr>
        <w:t>因此，为巩固研发实施办法的激励效果，进一步激励我区企业加大研发投入，现有的激励企业加大研发投入</w:t>
      </w:r>
      <w:proofErr w:type="gramStart"/>
      <w:r w:rsidRPr="00990EDE">
        <w:rPr>
          <w:rFonts w:eastAsia="仿宋_GB2312"/>
          <w:kern w:val="0"/>
          <w:szCs w:val="32"/>
        </w:rPr>
        <w:t>财政奖补政策</w:t>
      </w:r>
      <w:proofErr w:type="gramEnd"/>
      <w:r w:rsidRPr="00990EDE">
        <w:rPr>
          <w:rFonts w:eastAsia="仿宋_GB2312"/>
          <w:kern w:val="0"/>
          <w:szCs w:val="32"/>
        </w:rPr>
        <w:t>亟待修订。</w:t>
      </w:r>
    </w:p>
    <w:p w14:paraId="42A21646" w14:textId="77777777" w:rsidR="006D2768" w:rsidRPr="00990EDE" w:rsidRDefault="006D2768" w:rsidP="006D2768">
      <w:pPr>
        <w:snapToGrid w:val="0"/>
        <w:spacing w:line="560" w:lineRule="exact"/>
        <w:ind w:firstLineChars="200" w:firstLine="640"/>
        <w:rPr>
          <w:rFonts w:eastAsia="黑体"/>
          <w:szCs w:val="32"/>
        </w:rPr>
      </w:pPr>
      <w:r w:rsidRPr="00990EDE">
        <w:rPr>
          <w:rFonts w:eastAsia="黑体"/>
          <w:szCs w:val="32"/>
        </w:rPr>
        <w:t>二、主要依据</w:t>
      </w:r>
    </w:p>
    <w:p w14:paraId="5F3D6693" w14:textId="77777777" w:rsidR="006D2768" w:rsidRPr="00990EDE" w:rsidRDefault="006D2768" w:rsidP="006D2768">
      <w:pPr>
        <w:snapToGrid w:val="0"/>
        <w:spacing w:line="560" w:lineRule="exact"/>
        <w:ind w:firstLineChars="200" w:firstLine="640"/>
        <w:rPr>
          <w:rFonts w:eastAsia="仿宋_GB2312"/>
          <w:kern w:val="0"/>
          <w:szCs w:val="32"/>
        </w:rPr>
      </w:pPr>
      <w:r w:rsidRPr="00990EDE">
        <w:rPr>
          <w:rFonts w:eastAsia="仿宋_GB2312"/>
          <w:kern w:val="0"/>
          <w:szCs w:val="32"/>
        </w:rPr>
        <w:t>《实施办法（修订）》的主要依据是《</w:t>
      </w:r>
      <w:r w:rsidRPr="00990EDE">
        <w:rPr>
          <w:rFonts w:eastAsia="仿宋_GB2312"/>
          <w:szCs w:val="32"/>
        </w:rPr>
        <w:t>广西壮族自治区人民政府关于印发广西科技创新</w:t>
      </w:r>
      <w:r w:rsidRPr="00990EDE">
        <w:rPr>
          <w:rFonts w:eastAsia="仿宋_GB2312"/>
          <w:szCs w:val="32"/>
        </w:rPr>
        <w:t>“</w:t>
      </w:r>
      <w:r w:rsidRPr="00990EDE">
        <w:rPr>
          <w:rFonts w:eastAsia="仿宋_GB2312"/>
          <w:szCs w:val="32"/>
        </w:rPr>
        <w:t>十四五</w:t>
      </w:r>
      <w:r w:rsidRPr="00990EDE">
        <w:rPr>
          <w:rFonts w:eastAsia="仿宋_GB2312"/>
          <w:szCs w:val="32"/>
        </w:rPr>
        <w:t>”</w:t>
      </w:r>
      <w:r w:rsidRPr="00990EDE">
        <w:rPr>
          <w:rFonts w:eastAsia="仿宋_GB2312"/>
          <w:szCs w:val="32"/>
        </w:rPr>
        <w:t>规划的通知》（桂政发〔</w:t>
      </w:r>
      <w:r w:rsidRPr="00990EDE">
        <w:rPr>
          <w:rFonts w:eastAsia="仿宋_GB2312"/>
          <w:szCs w:val="32"/>
        </w:rPr>
        <w:t>2021</w:t>
      </w:r>
      <w:r w:rsidRPr="00990EDE">
        <w:rPr>
          <w:rFonts w:eastAsia="仿宋_GB2312"/>
          <w:szCs w:val="32"/>
        </w:rPr>
        <w:t>〕</w:t>
      </w:r>
      <w:r w:rsidRPr="00990EDE">
        <w:rPr>
          <w:rFonts w:eastAsia="仿宋_GB2312"/>
          <w:szCs w:val="32"/>
        </w:rPr>
        <w:lastRenderedPageBreak/>
        <w:t>39</w:t>
      </w:r>
      <w:r w:rsidRPr="00990EDE">
        <w:rPr>
          <w:rFonts w:eastAsia="仿宋_GB2312"/>
          <w:szCs w:val="32"/>
        </w:rPr>
        <w:t>号）、《广西壮族自治区人民政府关于促进全社会加大研发经费投入的实施意见》（桂政发〔</w:t>
      </w:r>
      <w:r w:rsidRPr="00990EDE">
        <w:rPr>
          <w:rFonts w:eastAsia="仿宋_GB2312"/>
          <w:szCs w:val="32"/>
        </w:rPr>
        <w:t>2019</w:t>
      </w:r>
      <w:r w:rsidRPr="00990EDE">
        <w:rPr>
          <w:rFonts w:eastAsia="仿宋_GB2312"/>
          <w:szCs w:val="32"/>
        </w:rPr>
        <w:t>〕</w:t>
      </w:r>
      <w:r w:rsidRPr="00990EDE">
        <w:rPr>
          <w:rFonts w:eastAsia="仿宋_GB2312"/>
          <w:szCs w:val="32"/>
        </w:rPr>
        <w:t>57</w:t>
      </w:r>
      <w:r w:rsidRPr="00990EDE">
        <w:rPr>
          <w:rFonts w:eastAsia="仿宋_GB2312"/>
          <w:szCs w:val="32"/>
        </w:rPr>
        <w:t>号）、</w:t>
      </w:r>
      <w:r w:rsidRPr="00990EDE">
        <w:rPr>
          <w:rFonts w:eastAsia="仿宋_GB2312"/>
        </w:rPr>
        <w:t>《广西壮族自治区科学技术厅</w:t>
      </w:r>
      <w:r w:rsidRPr="00990EDE">
        <w:rPr>
          <w:rFonts w:eastAsia="仿宋_GB2312"/>
        </w:rPr>
        <w:t xml:space="preserve"> </w:t>
      </w:r>
      <w:r w:rsidRPr="00990EDE">
        <w:rPr>
          <w:rFonts w:eastAsia="仿宋_GB2312"/>
        </w:rPr>
        <w:t>广西壮族自治区财政厅</w:t>
      </w:r>
      <w:r w:rsidRPr="00990EDE">
        <w:rPr>
          <w:rFonts w:eastAsia="仿宋_GB2312"/>
        </w:rPr>
        <w:t xml:space="preserve"> </w:t>
      </w:r>
      <w:r w:rsidRPr="00990EDE">
        <w:rPr>
          <w:rFonts w:eastAsia="仿宋_GB2312"/>
        </w:rPr>
        <w:t>广西壮族自治区工业和信息化厅</w:t>
      </w:r>
      <w:r w:rsidRPr="00990EDE">
        <w:rPr>
          <w:rFonts w:eastAsia="仿宋_GB2312"/>
        </w:rPr>
        <w:t xml:space="preserve"> </w:t>
      </w:r>
      <w:r w:rsidRPr="00990EDE">
        <w:rPr>
          <w:rFonts w:eastAsia="仿宋_GB2312"/>
        </w:rPr>
        <w:t>国家税务总局广西壮族自治区税务局关于印发〈广西壮族自治区激励企业加大研发经费投入财政奖补实施办法〉的通知》</w:t>
      </w:r>
      <w:r w:rsidRPr="00990EDE">
        <w:rPr>
          <w:rFonts w:eastAsia="仿宋_GB2312"/>
          <w:szCs w:val="32"/>
        </w:rPr>
        <w:t>（</w:t>
      </w:r>
      <w:proofErr w:type="gramStart"/>
      <w:r w:rsidRPr="00990EDE">
        <w:rPr>
          <w:rFonts w:eastAsia="仿宋_GB2312"/>
          <w:szCs w:val="32"/>
        </w:rPr>
        <w:t>桂科政</w:t>
      </w:r>
      <w:proofErr w:type="gramEnd"/>
      <w:r w:rsidRPr="00990EDE">
        <w:rPr>
          <w:rFonts w:eastAsia="仿宋_GB2312"/>
          <w:szCs w:val="32"/>
        </w:rPr>
        <w:t>字〔</w:t>
      </w:r>
      <w:r w:rsidRPr="00990EDE">
        <w:rPr>
          <w:rFonts w:eastAsia="仿宋_GB2312"/>
          <w:szCs w:val="32"/>
        </w:rPr>
        <w:t>2019</w:t>
      </w:r>
      <w:r w:rsidRPr="00990EDE">
        <w:rPr>
          <w:rFonts w:eastAsia="仿宋_GB2312"/>
          <w:szCs w:val="32"/>
        </w:rPr>
        <w:t>〕</w:t>
      </w:r>
      <w:r w:rsidRPr="00990EDE">
        <w:rPr>
          <w:rFonts w:eastAsia="仿宋_GB2312"/>
          <w:szCs w:val="32"/>
        </w:rPr>
        <w:t>69</w:t>
      </w:r>
      <w:r w:rsidRPr="00990EDE">
        <w:rPr>
          <w:rFonts w:eastAsia="仿宋_GB2312"/>
          <w:szCs w:val="32"/>
        </w:rPr>
        <w:t>号）、《广西壮族自治区科技领导小组关于印发〈广西全社会研发经费投入提升专项行动方案（</w:t>
      </w:r>
      <w:r w:rsidRPr="00990EDE">
        <w:rPr>
          <w:rFonts w:eastAsia="仿宋_GB2312"/>
          <w:szCs w:val="32"/>
        </w:rPr>
        <w:t>2022</w:t>
      </w:r>
      <w:r w:rsidRPr="00990EDE">
        <w:rPr>
          <w:rFonts w:eastAsia="仿宋_GB2312"/>
          <w:kern w:val="0"/>
          <w:szCs w:val="32"/>
        </w:rPr>
        <w:t>—</w:t>
      </w:r>
      <w:r w:rsidRPr="00990EDE">
        <w:rPr>
          <w:rFonts w:eastAsia="仿宋_GB2312"/>
          <w:szCs w:val="32"/>
        </w:rPr>
        <w:t>2025</w:t>
      </w:r>
      <w:r w:rsidRPr="00990EDE">
        <w:rPr>
          <w:rFonts w:eastAsia="仿宋_GB2312"/>
          <w:szCs w:val="32"/>
        </w:rPr>
        <w:t>年）〉的通知》（桂科组字〔</w:t>
      </w:r>
      <w:r w:rsidRPr="00990EDE">
        <w:rPr>
          <w:rFonts w:eastAsia="仿宋_GB2312"/>
          <w:szCs w:val="32"/>
        </w:rPr>
        <w:t>2022</w:t>
      </w:r>
      <w:r w:rsidRPr="00990EDE">
        <w:rPr>
          <w:rFonts w:eastAsia="仿宋_GB2312"/>
          <w:szCs w:val="32"/>
        </w:rPr>
        <w:t>〕</w:t>
      </w:r>
      <w:r w:rsidRPr="00990EDE">
        <w:rPr>
          <w:rFonts w:eastAsia="仿宋_GB2312"/>
          <w:szCs w:val="32"/>
        </w:rPr>
        <w:t>1</w:t>
      </w:r>
      <w:r w:rsidRPr="00990EDE">
        <w:rPr>
          <w:rFonts w:eastAsia="仿宋_GB2312"/>
          <w:szCs w:val="32"/>
        </w:rPr>
        <w:t>号）</w:t>
      </w:r>
      <w:r w:rsidRPr="00990EDE">
        <w:rPr>
          <w:rFonts w:eastAsia="仿宋_GB2312"/>
          <w:kern w:val="0"/>
          <w:szCs w:val="32"/>
        </w:rPr>
        <w:t>等文件，借鉴参考了湖南省《关于印发〈湖南省支持企业研发财政奖补办法〉的通知》（</w:t>
      </w:r>
      <w:proofErr w:type="gramStart"/>
      <w:r w:rsidRPr="00990EDE">
        <w:rPr>
          <w:rFonts w:eastAsia="仿宋_GB2312"/>
          <w:kern w:val="0"/>
          <w:szCs w:val="32"/>
        </w:rPr>
        <w:t>湘财教〔</w:t>
      </w:r>
      <w:r w:rsidRPr="00990EDE">
        <w:rPr>
          <w:rFonts w:eastAsia="仿宋_GB2312"/>
          <w:kern w:val="0"/>
          <w:szCs w:val="32"/>
        </w:rPr>
        <w:t>2018</w:t>
      </w:r>
      <w:r w:rsidRPr="00990EDE">
        <w:rPr>
          <w:rFonts w:eastAsia="仿宋_GB2312"/>
          <w:kern w:val="0"/>
          <w:szCs w:val="32"/>
        </w:rPr>
        <w:t>〕</w:t>
      </w:r>
      <w:proofErr w:type="gramEnd"/>
      <w:r w:rsidRPr="00990EDE">
        <w:rPr>
          <w:rFonts w:eastAsia="仿宋_GB2312"/>
          <w:kern w:val="0"/>
          <w:szCs w:val="32"/>
        </w:rPr>
        <w:t>1</w:t>
      </w:r>
      <w:r w:rsidRPr="00990EDE">
        <w:rPr>
          <w:rFonts w:eastAsia="仿宋_GB2312"/>
          <w:kern w:val="0"/>
          <w:szCs w:val="32"/>
        </w:rPr>
        <w:t>号）、福建省《关于印发〈福建省企业研发经费投入分段补助实施细则（</w:t>
      </w:r>
      <w:r w:rsidRPr="00990EDE">
        <w:rPr>
          <w:rFonts w:eastAsia="仿宋_GB2312"/>
          <w:kern w:val="0"/>
          <w:szCs w:val="32"/>
        </w:rPr>
        <w:t>2020—2022</w:t>
      </w:r>
      <w:r w:rsidRPr="00990EDE">
        <w:rPr>
          <w:rFonts w:eastAsia="仿宋_GB2312"/>
          <w:kern w:val="0"/>
          <w:szCs w:val="32"/>
        </w:rPr>
        <w:t>年）〉的通知》（</w:t>
      </w:r>
      <w:proofErr w:type="gramStart"/>
      <w:r w:rsidRPr="00990EDE">
        <w:rPr>
          <w:rFonts w:eastAsia="仿宋_GB2312"/>
          <w:kern w:val="0"/>
          <w:szCs w:val="32"/>
        </w:rPr>
        <w:t>闽科资</w:t>
      </w:r>
      <w:proofErr w:type="gramEnd"/>
      <w:r w:rsidRPr="00990EDE">
        <w:rPr>
          <w:rFonts w:eastAsia="仿宋_GB2312"/>
          <w:kern w:val="0"/>
          <w:szCs w:val="32"/>
        </w:rPr>
        <w:t>〔</w:t>
      </w:r>
      <w:r w:rsidRPr="00990EDE">
        <w:rPr>
          <w:rFonts w:eastAsia="仿宋_GB2312"/>
          <w:kern w:val="0"/>
          <w:szCs w:val="32"/>
        </w:rPr>
        <w:t>2020</w:t>
      </w:r>
      <w:r w:rsidRPr="00990EDE">
        <w:rPr>
          <w:rFonts w:eastAsia="仿宋_GB2312"/>
          <w:kern w:val="0"/>
          <w:szCs w:val="32"/>
        </w:rPr>
        <w:t>〕</w:t>
      </w:r>
      <w:r w:rsidRPr="00990EDE">
        <w:rPr>
          <w:rFonts w:eastAsia="仿宋_GB2312"/>
          <w:kern w:val="0"/>
          <w:szCs w:val="32"/>
        </w:rPr>
        <w:t>14</w:t>
      </w:r>
      <w:r w:rsidRPr="00990EDE">
        <w:rPr>
          <w:rFonts w:eastAsia="仿宋_GB2312"/>
          <w:kern w:val="0"/>
          <w:szCs w:val="32"/>
        </w:rPr>
        <w:t>号）等省市的经验做法。</w:t>
      </w:r>
    </w:p>
    <w:p w14:paraId="51950BDD" w14:textId="77777777" w:rsidR="006D2768" w:rsidRPr="00990EDE" w:rsidRDefault="006D2768" w:rsidP="006D2768">
      <w:pPr>
        <w:snapToGrid w:val="0"/>
        <w:spacing w:line="560" w:lineRule="exact"/>
        <w:ind w:firstLineChars="200" w:firstLine="640"/>
        <w:outlineLvl w:val="0"/>
        <w:rPr>
          <w:rFonts w:eastAsia="黑体"/>
          <w:kern w:val="0"/>
          <w:szCs w:val="32"/>
        </w:rPr>
      </w:pPr>
      <w:r w:rsidRPr="00990EDE">
        <w:rPr>
          <w:rFonts w:eastAsia="黑体"/>
          <w:kern w:val="0"/>
          <w:szCs w:val="32"/>
        </w:rPr>
        <w:t>三、修订原则</w:t>
      </w:r>
    </w:p>
    <w:p w14:paraId="5DF4FDCB" w14:textId="77777777" w:rsidR="006D2768" w:rsidRPr="00990EDE" w:rsidRDefault="006D2768" w:rsidP="006D2768">
      <w:pPr>
        <w:snapToGrid w:val="0"/>
        <w:spacing w:line="560" w:lineRule="exact"/>
        <w:ind w:firstLineChars="200" w:firstLine="643"/>
        <w:outlineLvl w:val="0"/>
        <w:rPr>
          <w:rFonts w:eastAsia="仿宋_GB2312"/>
          <w:kern w:val="0"/>
          <w:szCs w:val="32"/>
        </w:rPr>
      </w:pPr>
      <w:r w:rsidRPr="00990EDE">
        <w:rPr>
          <w:rFonts w:eastAsia="楷体_GB2312"/>
          <w:b/>
          <w:bCs/>
          <w:kern w:val="0"/>
          <w:szCs w:val="32"/>
        </w:rPr>
        <w:t>（一）增强改革和服务意识。</w:t>
      </w:r>
      <w:r w:rsidRPr="00990EDE">
        <w:rPr>
          <w:rFonts w:eastAsia="仿宋_GB2312"/>
          <w:kern w:val="0"/>
          <w:szCs w:val="32"/>
        </w:rPr>
        <w:t>在修订过程中尽可能凝聚社会共识，力求在更大范围内汇集各方智慧，切实推动企业加大研发经费投入，提高企业创新主体地位，增强企业创新活力。</w:t>
      </w:r>
    </w:p>
    <w:p w14:paraId="1AB92CCA" w14:textId="77777777" w:rsidR="006D2768" w:rsidRPr="00990EDE" w:rsidRDefault="006D2768" w:rsidP="006D2768">
      <w:pPr>
        <w:snapToGrid w:val="0"/>
        <w:spacing w:line="560" w:lineRule="exact"/>
        <w:ind w:firstLineChars="200" w:firstLine="643"/>
        <w:rPr>
          <w:rFonts w:eastAsia="仿宋_GB2312"/>
          <w:kern w:val="0"/>
          <w:szCs w:val="32"/>
        </w:rPr>
      </w:pPr>
      <w:r w:rsidRPr="00990EDE">
        <w:rPr>
          <w:rFonts w:eastAsia="楷体_GB2312"/>
          <w:b/>
          <w:bCs/>
          <w:kern w:val="0"/>
          <w:szCs w:val="32"/>
        </w:rPr>
        <w:t>（二）积极探索和借鉴经验。</w:t>
      </w:r>
      <w:r w:rsidRPr="00990EDE">
        <w:rPr>
          <w:rFonts w:eastAsia="仿宋_GB2312"/>
          <w:szCs w:val="22"/>
        </w:rPr>
        <w:t>2020</w:t>
      </w:r>
      <w:r w:rsidRPr="00990EDE">
        <w:rPr>
          <w:rFonts w:eastAsia="仿宋_GB2312"/>
          <w:szCs w:val="22"/>
        </w:rPr>
        <w:t>年</w:t>
      </w:r>
      <w:r w:rsidRPr="00990EDE">
        <w:rPr>
          <w:rFonts w:eastAsia="仿宋_GB2312"/>
          <w:szCs w:val="22"/>
        </w:rPr>
        <w:t>1</w:t>
      </w:r>
      <w:r w:rsidRPr="00990EDE">
        <w:rPr>
          <w:rFonts w:eastAsia="仿宋_GB2312"/>
          <w:szCs w:val="22"/>
        </w:rPr>
        <w:t>月，虽印发了</w:t>
      </w:r>
      <w:r w:rsidRPr="00990EDE">
        <w:rPr>
          <w:rFonts w:eastAsia="仿宋_GB2312"/>
          <w:szCs w:val="32"/>
        </w:rPr>
        <w:t>《广西壮族自治区人民政府关于促进全社会加大研发经费投入的实施意见》（桂政发〔</w:t>
      </w:r>
      <w:r w:rsidRPr="00990EDE">
        <w:rPr>
          <w:rFonts w:eastAsia="仿宋_GB2312"/>
          <w:szCs w:val="32"/>
        </w:rPr>
        <w:t>2019</w:t>
      </w:r>
      <w:r w:rsidRPr="00990EDE">
        <w:rPr>
          <w:rFonts w:eastAsia="仿宋_GB2312"/>
          <w:szCs w:val="32"/>
        </w:rPr>
        <w:t>〕</w:t>
      </w:r>
      <w:r w:rsidRPr="00990EDE">
        <w:rPr>
          <w:rFonts w:eastAsia="仿宋_GB2312"/>
          <w:szCs w:val="32"/>
        </w:rPr>
        <w:t>57</w:t>
      </w:r>
      <w:r w:rsidRPr="00990EDE">
        <w:rPr>
          <w:rFonts w:eastAsia="仿宋_GB2312"/>
          <w:szCs w:val="32"/>
        </w:rPr>
        <w:t>号）文件</w:t>
      </w:r>
      <w:r w:rsidRPr="00990EDE">
        <w:rPr>
          <w:rFonts w:eastAsia="仿宋_GB2312"/>
          <w:szCs w:val="22"/>
        </w:rPr>
        <w:t>，自</w:t>
      </w:r>
      <w:r w:rsidRPr="00990EDE">
        <w:rPr>
          <w:rFonts w:eastAsia="仿宋_GB2312"/>
          <w:szCs w:val="22"/>
        </w:rPr>
        <w:t>2019</w:t>
      </w:r>
      <w:r w:rsidRPr="00990EDE">
        <w:rPr>
          <w:rFonts w:eastAsia="仿宋_GB2312"/>
          <w:szCs w:val="22"/>
        </w:rPr>
        <w:t>年</w:t>
      </w:r>
      <w:r w:rsidRPr="00990EDE">
        <w:rPr>
          <w:rFonts w:eastAsia="仿宋_GB2312"/>
          <w:szCs w:val="32"/>
        </w:rPr>
        <w:t>《实施办法》实施以来，</w:t>
      </w:r>
      <w:r w:rsidRPr="00990EDE">
        <w:rPr>
          <w:rFonts w:eastAsia="仿宋_GB2312"/>
          <w:szCs w:val="22"/>
        </w:rPr>
        <w:t>激励企业加大研发投入</w:t>
      </w:r>
      <w:proofErr w:type="gramStart"/>
      <w:r w:rsidRPr="00990EDE">
        <w:rPr>
          <w:rFonts w:eastAsia="仿宋_GB2312"/>
          <w:szCs w:val="22"/>
        </w:rPr>
        <w:t>财政奖补工作</w:t>
      </w:r>
      <w:proofErr w:type="gramEnd"/>
      <w:r w:rsidRPr="00990EDE">
        <w:rPr>
          <w:rFonts w:eastAsia="仿宋_GB2312"/>
          <w:szCs w:val="22"/>
        </w:rPr>
        <w:t>也实施了</w:t>
      </w:r>
      <w:r w:rsidRPr="00990EDE">
        <w:rPr>
          <w:rFonts w:eastAsia="仿宋_GB2312"/>
          <w:szCs w:val="22"/>
        </w:rPr>
        <w:t>3</w:t>
      </w:r>
      <w:r w:rsidRPr="00990EDE">
        <w:rPr>
          <w:rFonts w:eastAsia="仿宋_GB2312"/>
          <w:szCs w:val="22"/>
        </w:rPr>
        <w:t>年，但我们对加大研发经费投入的研究</w:t>
      </w:r>
      <w:r w:rsidRPr="00990EDE">
        <w:rPr>
          <w:rFonts w:eastAsia="仿宋_GB2312"/>
          <w:kern w:val="0"/>
          <w:szCs w:val="32"/>
        </w:rPr>
        <w:t>仍需进一步探索，需要积极学习借鉴国家和各省市经验，结合实际情况推动我区企业等创新主体加大研发经费投入，推动科技创新支撑产业高质量发展。</w:t>
      </w:r>
    </w:p>
    <w:p w14:paraId="4CF80544" w14:textId="77777777" w:rsidR="006D2768" w:rsidRPr="00990EDE" w:rsidRDefault="006D2768" w:rsidP="006D2768">
      <w:pPr>
        <w:snapToGrid w:val="0"/>
        <w:spacing w:line="560" w:lineRule="exact"/>
        <w:ind w:firstLineChars="200" w:firstLine="643"/>
        <w:rPr>
          <w:rFonts w:eastAsia="仿宋_GB2312"/>
          <w:kern w:val="0"/>
          <w:szCs w:val="32"/>
        </w:rPr>
      </w:pPr>
      <w:r w:rsidRPr="00990EDE">
        <w:rPr>
          <w:rFonts w:eastAsia="楷体_GB2312"/>
          <w:b/>
          <w:bCs/>
          <w:kern w:val="0"/>
          <w:szCs w:val="32"/>
        </w:rPr>
        <w:lastRenderedPageBreak/>
        <w:t>（三）明确职责和强化操作。</w:t>
      </w:r>
      <w:r w:rsidRPr="00990EDE">
        <w:rPr>
          <w:rFonts w:eastAsia="仿宋_GB2312"/>
          <w:kern w:val="0"/>
          <w:szCs w:val="32"/>
        </w:rPr>
        <w:t>《实施办法（修订）》对奖</w:t>
      </w:r>
      <w:proofErr w:type="gramStart"/>
      <w:r w:rsidRPr="00990EDE">
        <w:rPr>
          <w:rFonts w:eastAsia="仿宋_GB2312"/>
          <w:kern w:val="0"/>
          <w:szCs w:val="32"/>
        </w:rPr>
        <w:t>补条件</w:t>
      </w:r>
      <w:proofErr w:type="gramEnd"/>
      <w:r w:rsidRPr="00990EDE">
        <w:rPr>
          <w:rFonts w:eastAsia="仿宋_GB2312"/>
          <w:kern w:val="0"/>
          <w:szCs w:val="32"/>
        </w:rPr>
        <w:t>和方式、申报流程、部门职责、</w:t>
      </w:r>
      <w:proofErr w:type="gramStart"/>
      <w:r w:rsidRPr="00990EDE">
        <w:rPr>
          <w:rFonts w:eastAsia="仿宋_GB2312"/>
          <w:kern w:val="0"/>
          <w:szCs w:val="32"/>
        </w:rPr>
        <w:t>奖补资金</w:t>
      </w:r>
      <w:proofErr w:type="gramEnd"/>
      <w:r w:rsidRPr="00990EDE">
        <w:rPr>
          <w:rFonts w:eastAsia="仿宋_GB2312"/>
          <w:kern w:val="0"/>
          <w:szCs w:val="32"/>
        </w:rPr>
        <w:t>使用管理等都有明确的规定，进一步优化信息化和流程化管理，强化可操作性，便于企业申报，减少企业负担，加强相关职能单位的科学化、准确化审核。</w:t>
      </w:r>
    </w:p>
    <w:p w14:paraId="61EEF145" w14:textId="77777777" w:rsidR="006D2768" w:rsidRPr="00990EDE" w:rsidRDefault="006D2768" w:rsidP="006D2768">
      <w:pPr>
        <w:snapToGrid w:val="0"/>
        <w:spacing w:line="560" w:lineRule="exact"/>
        <w:ind w:firstLineChars="200" w:firstLine="643"/>
        <w:rPr>
          <w:rFonts w:eastAsia="仿宋_GB2312"/>
          <w:kern w:val="0"/>
          <w:szCs w:val="32"/>
        </w:rPr>
      </w:pPr>
      <w:r w:rsidRPr="00990EDE">
        <w:rPr>
          <w:rFonts w:eastAsia="楷体_GB2312"/>
          <w:b/>
          <w:bCs/>
          <w:kern w:val="0"/>
          <w:szCs w:val="32"/>
        </w:rPr>
        <w:t>（四）大力支持和有效防控。</w:t>
      </w:r>
      <w:r w:rsidRPr="00990EDE">
        <w:rPr>
          <w:rFonts w:eastAsia="仿宋_GB2312"/>
          <w:kern w:val="0"/>
          <w:szCs w:val="32"/>
        </w:rPr>
        <w:t>既要大力支持企业创新，又要有效防控风险，切实保证国家资金安全和合理合法使用。</w:t>
      </w:r>
    </w:p>
    <w:p w14:paraId="26AACFAA" w14:textId="77777777" w:rsidR="006D2768" w:rsidRPr="00990EDE" w:rsidRDefault="006D2768" w:rsidP="006D2768">
      <w:pPr>
        <w:snapToGrid w:val="0"/>
        <w:spacing w:line="560" w:lineRule="exact"/>
        <w:ind w:firstLineChars="200" w:firstLine="640"/>
        <w:outlineLvl w:val="0"/>
        <w:rPr>
          <w:rFonts w:eastAsia="黑体"/>
          <w:szCs w:val="32"/>
        </w:rPr>
      </w:pPr>
      <w:r w:rsidRPr="00990EDE">
        <w:rPr>
          <w:rFonts w:eastAsia="黑体"/>
          <w:szCs w:val="32"/>
        </w:rPr>
        <w:t>四、修订内容</w:t>
      </w:r>
    </w:p>
    <w:p w14:paraId="01ED804F" w14:textId="77777777" w:rsidR="006D2768" w:rsidRPr="00990EDE" w:rsidRDefault="006D2768" w:rsidP="006D2768">
      <w:pPr>
        <w:spacing w:line="560" w:lineRule="exact"/>
        <w:ind w:firstLineChars="200" w:firstLine="640"/>
        <w:rPr>
          <w:rFonts w:eastAsia="仿宋_GB2312"/>
          <w:szCs w:val="32"/>
        </w:rPr>
      </w:pPr>
      <w:r w:rsidRPr="00990EDE">
        <w:rPr>
          <w:rFonts w:eastAsia="仿宋_GB2312"/>
          <w:kern w:val="0"/>
          <w:szCs w:val="32"/>
        </w:rPr>
        <w:t>《实施办法（修订）》</w:t>
      </w:r>
      <w:r w:rsidRPr="00990EDE">
        <w:rPr>
          <w:rFonts w:eastAsia="仿宋_GB2312"/>
          <w:szCs w:val="32"/>
        </w:rPr>
        <w:t>包含总则、</w:t>
      </w:r>
      <w:proofErr w:type="gramStart"/>
      <w:r w:rsidRPr="00990EDE">
        <w:rPr>
          <w:rFonts w:eastAsia="仿宋_GB2312"/>
          <w:szCs w:val="32"/>
        </w:rPr>
        <w:t>奖补条件</w:t>
      </w:r>
      <w:proofErr w:type="gramEnd"/>
      <w:r w:rsidRPr="00990EDE">
        <w:rPr>
          <w:rFonts w:eastAsia="仿宋_GB2312"/>
          <w:szCs w:val="32"/>
        </w:rPr>
        <w:t>和方式、申报流程、部门职责、</w:t>
      </w:r>
      <w:proofErr w:type="gramStart"/>
      <w:r w:rsidRPr="00990EDE">
        <w:rPr>
          <w:rFonts w:eastAsia="仿宋_GB2312"/>
          <w:szCs w:val="32"/>
        </w:rPr>
        <w:t>奖补资金</w:t>
      </w:r>
      <w:proofErr w:type="gramEnd"/>
      <w:r w:rsidRPr="00990EDE">
        <w:rPr>
          <w:rFonts w:eastAsia="仿宋_GB2312"/>
          <w:szCs w:val="32"/>
        </w:rPr>
        <w:t>使用管理、附则六部分，共六章</w:t>
      </w:r>
      <w:r w:rsidRPr="00990EDE">
        <w:rPr>
          <w:rFonts w:eastAsia="仿宋_GB2312"/>
          <w:szCs w:val="32"/>
        </w:rPr>
        <w:t>21</w:t>
      </w:r>
      <w:r w:rsidRPr="00990EDE">
        <w:rPr>
          <w:rFonts w:eastAsia="仿宋_GB2312"/>
          <w:szCs w:val="32"/>
        </w:rPr>
        <w:t>条。主要内容如下：</w:t>
      </w:r>
    </w:p>
    <w:p w14:paraId="0F5FF81F" w14:textId="77777777" w:rsidR="006D2768" w:rsidRPr="00990EDE" w:rsidRDefault="006D2768" w:rsidP="006D2768">
      <w:pPr>
        <w:widowControl/>
        <w:snapToGrid w:val="0"/>
        <w:spacing w:line="560" w:lineRule="exact"/>
        <w:ind w:firstLineChars="200" w:firstLine="640"/>
        <w:rPr>
          <w:rFonts w:eastAsia="仿宋_GB2312"/>
          <w:szCs w:val="32"/>
        </w:rPr>
      </w:pPr>
      <w:r w:rsidRPr="00990EDE">
        <w:rPr>
          <w:rFonts w:eastAsia="仿宋_GB2312"/>
          <w:szCs w:val="32"/>
        </w:rPr>
        <w:t>（一）第一章总则，主要明确企业研发经费投入和企业研发经费投入强度的定义，介绍</w:t>
      </w:r>
      <w:proofErr w:type="gramStart"/>
      <w:r w:rsidRPr="00990EDE">
        <w:rPr>
          <w:rFonts w:eastAsia="仿宋_GB2312"/>
          <w:szCs w:val="32"/>
        </w:rPr>
        <w:t>了奖补资金和奖补资金来源</w:t>
      </w:r>
      <w:proofErr w:type="gramEnd"/>
      <w:r w:rsidRPr="00990EDE">
        <w:rPr>
          <w:rFonts w:eastAsia="仿宋_GB2312"/>
          <w:szCs w:val="32"/>
        </w:rPr>
        <w:t>等内容。在定义方面，根据广西税务局和自治区统计局意见，对企业研发经费投入和企业研发经费投入强度定义的文字表述做了部分修改。</w:t>
      </w:r>
    </w:p>
    <w:p w14:paraId="6FBE7130" w14:textId="77777777" w:rsidR="006D2768" w:rsidRPr="00990EDE" w:rsidRDefault="006D2768" w:rsidP="006D2768">
      <w:pPr>
        <w:pStyle w:val="a0"/>
        <w:spacing w:after="0" w:line="560" w:lineRule="exact"/>
        <w:ind w:firstLineChars="200" w:firstLine="640"/>
        <w:rPr>
          <w:rFonts w:eastAsia="仿宋_GB2312"/>
          <w:szCs w:val="32"/>
        </w:rPr>
      </w:pPr>
      <w:r w:rsidRPr="00990EDE">
        <w:rPr>
          <w:rFonts w:eastAsia="仿宋_GB2312"/>
          <w:szCs w:val="32"/>
        </w:rPr>
        <w:t>（二）第二章</w:t>
      </w:r>
      <w:proofErr w:type="gramStart"/>
      <w:r w:rsidRPr="00990EDE">
        <w:rPr>
          <w:rFonts w:eastAsia="仿宋_GB2312"/>
          <w:szCs w:val="32"/>
        </w:rPr>
        <w:t>奖补条件</w:t>
      </w:r>
      <w:proofErr w:type="gramEnd"/>
      <w:r w:rsidRPr="00990EDE">
        <w:rPr>
          <w:rFonts w:eastAsia="仿宋_GB2312"/>
          <w:szCs w:val="32"/>
        </w:rPr>
        <w:t>和方式明确</w:t>
      </w:r>
      <w:proofErr w:type="gramStart"/>
      <w:r w:rsidRPr="00990EDE">
        <w:rPr>
          <w:rFonts w:eastAsia="仿宋_GB2312"/>
          <w:szCs w:val="32"/>
        </w:rPr>
        <w:t>了奖补对象</w:t>
      </w:r>
      <w:proofErr w:type="gramEnd"/>
      <w:r w:rsidRPr="00990EDE">
        <w:rPr>
          <w:rFonts w:eastAsia="仿宋_GB2312"/>
          <w:szCs w:val="32"/>
        </w:rPr>
        <w:t>的条件和</w:t>
      </w:r>
      <w:proofErr w:type="gramStart"/>
      <w:r w:rsidRPr="00990EDE">
        <w:rPr>
          <w:rFonts w:eastAsia="仿宋_GB2312"/>
          <w:szCs w:val="32"/>
        </w:rPr>
        <w:t>具体奖补</w:t>
      </w:r>
      <w:proofErr w:type="gramEnd"/>
      <w:r w:rsidRPr="00990EDE">
        <w:rPr>
          <w:rFonts w:eastAsia="仿宋_GB2312"/>
          <w:szCs w:val="32"/>
        </w:rPr>
        <w:t>标准。较之于《实施办法》，进一步加强了对企业的刚性约束条件，增加了企业</w:t>
      </w:r>
      <w:proofErr w:type="gramStart"/>
      <w:r w:rsidRPr="00990EDE">
        <w:rPr>
          <w:rFonts w:eastAsia="仿宋_GB2312"/>
          <w:szCs w:val="32"/>
        </w:rPr>
        <w:t>不予奖补</w:t>
      </w:r>
      <w:proofErr w:type="gramEnd"/>
      <w:r w:rsidRPr="00990EDE">
        <w:rPr>
          <w:rFonts w:eastAsia="仿宋_GB2312"/>
          <w:szCs w:val="32"/>
        </w:rPr>
        <w:t>的约束条件：《企业（单位）研发活动统计报表制度》范围内企业未依法依规填报数据；存在科研失信行为或其他严重失信行为，并处于失信行为惩戒期内；未按要求在广西科技管理信息平台上备案，或备案信息不全；未按要求或不在规定时间内提交申报材料。</w:t>
      </w:r>
    </w:p>
    <w:p w14:paraId="78092A8E" w14:textId="77777777" w:rsidR="006D2768" w:rsidRPr="00990EDE" w:rsidRDefault="006D2768" w:rsidP="006D2768">
      <w:pPr>
        <w:pStyle w:val="a0"/>
        <w:spacing w:after="0" w:line="560" w:lineRule="exact"/>
        <w:ind w:firstLineChars="200" w:firstLine="640"/>
        <w:rPr>
          <w:rFonts w:eastAsia="仿宋_GB2312"/>
          <w:szCs w:val="32"/>
        </w:rPr>
      </w:pPr>
      <w:r w:rsidRPr="00990EDE">
        <w:rPr>
          <w:rFonts w:eastAsia="仿宋_GB2312"/>
          <w:szCs w:val="32"/>
        </w:rPr>
        <w:lastRenderedPageBreak/>
        <w:t>在</w:t>
      </w:r>
      <w:proofErr w:type="gramStart"/>
      <w:r w:rsidRPr="00990EDE">
        <w:rPr>
          <w:rFonts w:eastAsia="仿宋_GB2312"/>
          <w:szCs w:val="32"/>
        </w:rPr>
        <w:t>具体奖补</w:t>
      </w:r>
      <w:proofErr w:type="gramEnd"/>
      <w:r w:rsidRPr="00990EDE">
        <w:rPr>
          <w:rFonts w:eastAsia="仿宋_GB2312"/>
          <w:szCs w:val="32"/>
        </w:rPr>
        <w:t>标准方面，聚焦于企业研发增量，</w:t>
      </w:r>
      <w:proofErr w:type="gramStart"/>
      <w:r w:rsidRPr="00990EDE">
        <w:rPr>
          <w:rFonts w:eastAsia="仿宋_GB2312"/>
          <w:szCs w:val="32"/>
        </w:rPr>
        <w:t>强化奖补</w:t>
      </w:r>
      <w:proofErr w:type="gramEnd"/>
      <w:r w:rsidRPr="00990EDE">
        <w:rPr>
          <w:rFonts w:eastAsia="仿宋_GB2312"/>
          <w:szCs w:val="32"/>
        </w:rPr>
        <w:t>标准分段，修改</w:t>
      </w:r>
      <w:proofErr w:type="gramStart"/>
      <w:r w:rsidRPr="00990EDE">
        <w:rPr>
          <w:rFonts w:eastAsia="仿宋_GB2312"/>
          <w:szCs w:val="32"/>
        </w:rPr>
        <w:t>了奖补系数</w:t>
      </w:r>
      <w:proofErr w:type="gramEnd"/>
      <w:r w:rsidRPr="00990EDE">
        <w:rPr>
          <w:rFonts w:eastAsia="仿宋_GB2312"/>
          <w:szCs w:val="32"/>
        </w:rPr>
        <w:t>，调低</w:t>
      </w:r>
      <w:proofErr w:type="gramStart"/>
      <w:r w:rsidRPr="00990EDE">
        <w:rPr>
          <w:rFonts w:eastAsia="仿宋_GB2312"/>
          <w:szCs w:val="32"/>
        </w:rPr>
        <w:t>了奖补上限</w:t>
      </w:r>
      <w:proofErr w:type="gramEnd"/>
      <w:r w:rsidRPr="00990EDE">
        <w:rPr>
          <w:rFonts w:eastAsia="仿宋_GB2312"/>
          <w:szCs w:val="32"/>
        </w:rPr>
        <w:t>。根据</w:t>
      </w:r>
      <w:proofErr w:type="gramStart"/>
      <w:r w:rsidRPr="00990EDE">
        <w:rPr>
          <w:rFonts w:eastAsia="仿宋_GB2312"/>
          <w:szCs w:val="32"/>
        </w:rPr>
        <w:t>规</w:t>
      </w:r>
      <w:proofErr w:type="gramEnd"/>
      <w:r w:rsidRPr="00990EDE">
        <w:rPr>
          <w:rFonts w:eastAsia="仿宋_GB2312"/>
          <w:szCs w:val="32"/>
        </w:rPr>
        <w:t>上企业研发投入强度从原来的（＜</w:t>
      </w:r>
      <w:r w:rsidRPr="00990EDE">
        <w:rPr>
          <w:rFonts w:eastAsia="仿宋_GB2312"/>
          <w:szCs w:val="32"/>
        </w:rPr>
        <w:t>1</w:t>
      </w:r>
      <w:r w:rsidRPr="00990EDE">
        <w:rPr>
          <w:rFonts w:eastAsia="仿宋_GB2312"/>
          <w:szCs w:val="32"/>
        </w:rPr>
        <w:t>、</w:t>
      </w:r>
      <w:r w:rsidRPr="00990EDE">
        <w:rPr>
          <w:rFonts w:eastAsia="仿宋_GB2312"/>
          <w:szCs w:val="32"/>
        </w:rPr>
        <w:t>≥1%</w:t>
      </w:r>
      <w:r w:rsidRPr="00990EDE">
        <w:rPr>
          <w:rFonts w:eastAsia="仿宋_GB2312"/>
          <w:szCs w:val="32"/>
        </w:rPr>
        <w:t>但</w:t>
      </w:r>
      <w:r w:rsidRPr="00990EDE">
        <w:rPr>
          <w:rFonts w:eastAsia="仿宋_GB2312"/>
          <w:szCs w:val="32"/>
        </w:rPr>
        <w:t>&lt;2%</w:t>
      </w:r>
      <w:r w:rsidRPr="00990EDE">
        <w:rPr>
          <w:rFonts w:eastAsia="仿宋_GB2312"/>
          <w:szCs w:val="32"/>
        </w:rPr>
        <w:t>、</w:t>
      </w:r>
      <w:r w:rsidRPr="00990EDE">
        <w:rPr>
          <w:rFonts w:eastAsia="仿宋_GB2312"/>
          <w:szCs w:val="32"/>
        </w:rPr>
        <w:t>≥2%</w:t>
      </w:r>
      <w:r w:rsidRPr="00990EDE">
        <w:rPr>
          <w:rFonts w:eastAsia="仿宋_GB2312"/>
          <w:szCs w:val="32"/>
        </w:rPr>
        <w:t>但</w:t>
      </w:r>
      <w:r w:rsidRPr="00990EDE">
        <w:rPr>
          <w:rFonts w:eastAsia="仿宋_GB2312"/>
          <w:szCs w:val="32"/>
        </w:rPr>
        <w:t>&lt;3%</w:t>
      </w:r>
      <w:r w:rsidRPr="00990EDE">
        <w:rPr>
          <w:rFonts w:eastAsia="仿宋_GB2312"/>
          <w:szCs w:val="32"/>
        </w:rPr>
        <w:t>、</w:t>
      </w:r>
      <w:r w:rsidRPr="00990EDE">
        <w:rPr>
          <w:rFonts w:eastAsia="仿宋_GB2312"/>
          <w:szCs w:val="32"/>
        </w:rPr>
        <w:t>≥3%</w:t>
      </w:r>
      <w:r w:rsidRPr="00990EDE">
        <w:rPr>
          <w:rFonts w:eastAsia="仿宋_GB2312"/>
          <w:szCs w:val="32"/>
        </w:rPr>
        <w:t>）</w:t>
      </w:r>
      <w:r w:rsidRPr="00990EDE">
        <w:rPr>
          <w:rFonts w:eastAsia="仿宋_GB2312"/>
          <w:szCs w:val="32"/>
        </w:rPr>
        <w:t>4</w:t>
      </w:r>
      <w:r w:rsidRPr="00990EDE">
        <w:rPr>
          <w:rFonts w:eastAsia="仿宋_GB2312"/>
          <w:szCs w:val="32"/>
        </w:rPr>
        <w:t>档，更改为（＜</w:t>
      </w:r>
      <w:r w:rsidRPr="00990EDE">
        <w:rPr>
          <w:rFonts w:eastAsia="仿宋_GB2312"/>
          <w:szCs w:val="32"/>
        </w:rPr>
        <w:t>5%</w:t>
      </w:r>
      <w:r w:rsidRPr="00990EDE">
        <w:rPr>
          <w:rFonts w:eastAsia="仿宋_GB2312"/>
          <w:szCs w:val="32"/>
        </w:rPr>
        <w:t>、</w:t>
      </w:r>
      <w:r w:rsidRPr="00990EDE">
        <w:rPr>
          <w:rFonts w:eastAsia="仿宋_GB2312"/>
          <w:szCs w:val="32"/>
        </w:rPr>
        <w:t>≥5%</w:t>
      </w:r>
      <w:r w:rsidRPr="00990EDE">
        <w:rPr>
          <w:rFonts w:eastAsia="仿宋_GB2312"/>
          <w:szCs w:val="32"/>
        </w:rPr>
        <w:t>）</w:t>
      </w:r>
      <w:r w:rsidRPr="00990EDE">
        <w:rPr>
          <w:rFonts w:eastAsia="仿宋_GB2312"/>
          <w:szCs w:val="32"/>
        </w:rPr>
        <w:t>2</w:t>
      </w:r>
      <w:r w:rsidRPr="00990EDE">
        <w:rPr>
          <w:rFonts w:eastAsia="仿宋_GB2312"/>
          <w:szCs w:val="32"/>
        </w:rPr>
        <w:t>档，修改了</w:t>
      </w:r>
      <w:proofErr w:type="gramStart"/>
      <w:r w:rsidRPr="00990EDE">
        <w:rPr>
          <w:rFonts w:eastAsia="仿宋_GB2312"/>
          <w:szCs w:val="32"/>
        </w:rPr>
        <w:t>增量奖补的奖补</w:t>
      </w:r>
      <w:proofErr w:type="gramEnd"/>
      <w:r w:rsidRPr="00990EDE">
        <w:rPr>
          <w:rFonts w:eastAsia="仿宋_GB2312"/>
          <w:szCs w:val="32"/>
        </w:rPr>
        <w:t>系数，从</w:t>
      </w:r>
      <w:proofErr w:type="gramStart"/>
      <w:r w:rsidRPr="00990EDE">
        <w:rPr>
          <w:rFonts w:eastAsia="仿宋_GB2312"/>
          <w:szCs w:val="32"/>
        </w:rPr>
        <w:t>规</w:t>
      </w:r>
      <w:proofErr w:type="gramEnd"/>
      <w:r w:rsidRPr="00990EDE">
        <w:rPr>
          <w:rFonts w:eastAsia="仿宋_GB2312"/>
          <w:szCs w:val="32"/>
        </w:rPr>
        <w:t>下企业</w:t>
      </w:r>
      <w:r w:rsidRPr="00990EDE">
        <w:rPr>
          <w:rFonts w:eastAsia="仿宋_GB2312"/>
          <w:szCs w:val="32"/>
        </w:rPr>
        <w:t>8%</w:t>
      </w:r>
      <w:r w:rsidRPr="00990EDE">
        <w:rPr>
          <w:rFonts w:eastAsia="仿宋_GB2312"/>
          <w:szCs w:val="32"/>
        </w:rPr>
        <w:t>，</w:t>
      </w:r>
      <w:proofErr w:type="gramStart"/>
      <w:r w:rsidRPr="00990EDE">
        <w:rPr>
          <w:rFonts w:eastAsia="仿宋_GB2312"/>
          <w:szCs w:val="32"/>
        </w:rPr>
        <w:t>规</w:t>
      </w:r>
      <w:proofErr w:type="gramEnd"/>
      <w:r w:rsidRPr="00990EDE">
        <w:rPr>
          <w:rFonts w:eastAsia="仿宋_GB2312"/>
          <w:szCs w:val="32"/>
        </w:rPr>
        <w:t>上企业</w:t>
      </w:r>
      <w:r w:rsidRPr="00990EDE">
        <w:rPr>
          <w:rFonts w:eastAsia="仿宋_GB2312"/>
          <w:szCs w:val="32"/>
        </w:rPr>
        <w:t>10%</w:t>
      </w:r>
      <w:r w:rsidRPr="00990EDE">
        <w:rPr>
          <w:rFonts w:eastAsia="仿宋_GB2312"/>
          <w:szCs w:val="32"/>
        </w:rPr>
        <w:t>、</w:t>
      </w:r>
      <w:r w:rsidRPr="00990EDE">
        <w:rPr>
          <w:rFonts w:eastAsia="仿宋_GB2312"/>
          <w:szCs w:val="32"/>
        </w:rPr>
        <w:t>15%</w:t>
      </w:r>
      <w:r w:rsidRPr="00990EDE">
        <w:rPr>
          <w:rFonts w:eastAsia="仿宋_GB2312"/>
          <w:szCs w:val="32"/>
        </w:rPr>
        <w:t>、</w:t>
      </w:r>
      <w:r w:rsidRPr="00990EDE">
        <w:rPr>
          <w:rFonts w:eastAsia="仿宋_GB2312"/>
          <w:szCs w:val="32"/>
        </w:rPr>
        <w:t>18%</w:t>
      </w:r>
      <w:r w:rsidRPr="00990EDE">
        <w:rPr>
          <w:rFonts w:eastAsia="仿宋_GB2312"/>
          <w:szCs w:val="32"/>
        </w:rPr>
        <w:t>、</w:t>
      </w:r>
      <w:r w:rsidRPr="00990EDE">
        <w:rPr>
          <w:rFonts w:eastAsia="仿宋_GB2312"/>
          <w:szCs w:val="32"/>
        </w:rPr>
        <w:t>20%</w:t>
      </w:r>
      <w:r w:rsidRPr="00990EDE">
        <w:rPr>
          <w:rFonts w:eastAsia="仿宋_GB2312"/>
          <w:szCs w:val="32"/>
        </w:rPr>
        <w:t>修改为</w:t>
      </w:r>
      <w:proofErr w:type="gramStart"/>
      <w:r w:rsidRPr="00990EDE">
        <w:rPr>
          <w:rFonts w:eastAsia="仿宋_GB2312"/>
          <w:szCs w:val="32"/>
        </w:rPr>
        <w:t>规</w:t>
      </w:r>
      <w:proofErr w:type="gramEnd"/>
      <w:r w:rsidRPr="00990EDE">
        <w:rPr>
          <w:rFonts w:eastAsia="仿宋_GB2312"/>
          <w:szCs w:val="32"/>
        </w:rPr>
        <w:t>下企业</w:t>
      </w:r>
      <w:r w:rsidRPr="00990EDE">
        <w:rPr>
          <w:rFonts w:eastAsia="仿宋_GB2312"/>
          <w:szCs w:val="32"/>
        </w:rPr>
        <w:t>2%</w:t>
      </w:r>
      <w:r w:rsidRPr="00990EDE">
        <w:rPr>
          <w:rFonts w:eastAsia="仿宋_GB2312"/>
          <w:szCs w:val="32"/>
        </w:rPr>
        <w:t>，</w:t>
      </w:r>
      <w:proofErr w:type="gramStart"/>
      <w:r w:rsidRPr="00990EDE">
        <w:rPr>
          <w:rFonts w:eastAsia="仿宋_GB2312"/>
          <w:szCs w:val="32"/>
        </w:rPr>
        <w:t>规</w:t>
      </w:r>
      <w:proofErr w:type="gramEnd"/>
      <w:r w:rsidRPr="00990EDE">
        <w:rPr>
          <w:rFonts w:eastAsia="仿宋_GB2312"/>
          <w:szCs w:val="32"/>
        </w:rPr>
        <w:t>上企业</w:t>
      </w:r>
      <w:r w:rsidRPr="00990EDE">
        <w:rPr>
          <w:rFonts w:eastAsia="仿宋_GB2312"/>
          <w:szCs w:val="32"/>
        </w:rPr>
        <w:t>3%</w:t>
      </w:r>
      <w:r w:rsidRPr="00990EDE">
        <w:rPr>
          <w:rFonts w:eastAsia="仿宋_GB2312"/>
          <w:szCs w:val="32"/>
        </w:rPr>
        <w:t>、</w:t>
      </w:r>
      <w:r w:rsidRPr="00990EDE">
        <w:rPr>
          <w:rFonts w:eastAsia="仿宋_GB2312"/>
          <w:szCs w:val="32"/>
        </w:rPr>
        <w:t>6%</w:t>
      </w:r>
      <w:r w:rsidRPr="00990EDE">
        <w:rPr>
          <w:rFonts w:eastAsia="仿宋_GB2312"/>
          <w:szCs w:val="32"/>
        </w:rPr>
        <w:t>。同时根据自治区科技厅高新技术处意见，提高了高企的</w:t>
      </w:r>
      <w:proofErr w:type="gramStart"/>
      <w:r w:rsidRPr="00990EDE">
        <w:rPr>
          <w:rFonts w:eastAsia="仿宋_GB2312"/>
          <w:szCs w:val="32"/>
        </w:rPr>
        <w:t>规</w:t>
      </w:r>
      <w:proofErr w:type="gramEnd"/>
      <w:r w:rsidRPr="00990EDE">
        <w:rPr>
          <w:rFonts w:eastAsia="仿宋_GB2312"/>
          <w:szCs w:val="32"/>
        </w:rPr>
        <w:t>上</w:t>
      </w:r>
      <w:proofErr w:type="gramStart"/>
      <w:r w:rsidRPr="00990EDE">
        <w:rPr>
          <w:rFonts w:eastAsia="仿宋_GB2312"/>
          <w:szCs w:val="32"/>
        </w:rPr>
        <w:t>企业奖补系数</w:t>
      </w:r>
      <w:proofErr w:type="gramEnd"/>
      <w:r w:rsidRPr="00990EDE">
        <w:rPr>
          <w:rFonts w:eastAsia="仿宋_GB2312"/>
          <w:szCs w:val="32"/>
        </w:rPr>
        <w:t>，</w:t>
      </w:r>
      <w:proofErr w:type="gramStart"/>
      <w:r w:rsidRPr="00990EDE">
        <w:rPr>
          <w:rFonts w:eastAsia="仿宋_GB2312"/>
          <w:szCs w:val="32"/>
        </w:rPr>
        <w:t>规</w:t>
      </w:r>
      <w:proofErr w:type="gramEnd"/>
      <w:r w:rsidRPr="00990EDE">
        <w:rPr>
          <w:rFonts w:eastAsia="仿宋_GB2312"/>
          <w:szCs w:val="32"/>
        </w:rPr>
        <w:t>上企业中高企</w:t>
      </w:r>
      <w:proofErr w:type="gramStart"/>
      <w:r w:rsidRPr="00990EDE">
        <w:rPr>
          <w:rFonts w:eastAsia="仿宋_GB2312"/>
          <w:szCs w:val="32"/>
        </w:rPr>
        <w:t>的奖补系数</w:t>
      </w:r>
      <w:proofErr w:type="gramEnd"/>
      <w:r w:rsidRPr="00990EDE">
        <w:rPr>
          <w:rFonts w:eastAsia="仿宋_GB2312"/>
          <w:szCs w:val="32"/>
        </w:rPr>
        <w:t>为</w:t>
      </w:r>
      <w:r w:rsidRPr="00990EDE">
        <w:rPr>
          <w:rFonts w:eastAsia="仿宋_GB2312"/>
          <w:szCs w:val="32"/>
        </w:rPr>
        <w:t>4%</w:t>
      </w:r>
      <w:r w:rsidRPr="00990EDE">
        <w:rPr>
          <w:rFonts w:eastAsia="仿宋_GB2312"/>
          <w:szCs w:val="32"/>
        </w:rPr>
        <w:t>、</w:t>
      </w:r>
      <w:r w:rsidRPr="00990EDE">
        <w:rPr>
          <w:rFonts w:eastAsia="仿宋_GB2312"/>
          <w:szCs w:val="32"/>
        </w:rPr>
        <w:t>8%</w:t>
      </w:r>
      <w:r w:rsidRPr="00990EDE">
        <w:rPr>
          <w:rFonts w:eastAsia="仿宋_GB2312"/>
          <w:szCs w:val="32"/>
        </w:rPr>
        <w:t>，鼓励更多企业申报高企和加大研发投入。本次修订还调低了</w:t>
      </w:r>
      <w:proofErr w:type="gramStart"/>
      <w:r w:rsidRPr="00990EDE">
        <w:rPr>
          <w:rFonts w:eastAsia="仿宋_GB2312"/>
          <w:szCs w:val="32"/>
        </w:rPr>
        <w:t>奖补金额</w:t>
      </w:r>
      <w:proofErr w:type="gramEnd"/>
      <w:r w:rsidRPr="00990EDE">
        <w:rPr>
          <w:rFonts w:eastAsia="仿宋_GB2312"/>
          <w:szCs w:val="32"/>
        </w:rPr>
        <w:t>的上限，</w:t>
      </w:r>
      <w:proofErr w:type="gramStart"/>
      <w:r w:rsidRPr="00990EDE">
        <w:rPr>
          <w:rFonts w:eastAsia="仿宋_GB2312"/>
          <w:szCs w:val="32"/>
        </w:rPr>
        <w:t>规</w:t>
      </w:r>
      <w:proofErr w:type="gramEnd"/>
      <w:r w:rsidRPr="00990EDE">
        <w:rPr>
          <w:rFonts w:eastAsia="仿宋_GB2312"/>
          <w:szCs w:val="32"/>
        </w:rPr>
        <w:t>上企业申报</w:t>
      </w:r>
      <w:proofErr w:type="gramStart"/>
      <w:r w:rsidRPr="00990EDE">
        <w:rPr>
          <w:rFonts w:eastAsia="仿宋_GB2312"/>
          <w:szCs w:val="32"/>
        </w:rPr>
        <w:t>增量奖补</w:t>
      </w:r>
      <w:proofErr w:type="gramEnd"/>
      <w:r w:rsidRPr="00990EDE">
        <w:rPr>
          <w:rFonts w:eastAsia="仿宋_GB2312"/>
          <w:szCs w:val="32"/>
        </w:rPr>
        <w:t>的上限金额从</w:t>
      </w:r>
      <w:r w:rsidRPr="00990EDE">
        <w:rPr>
          <w:rFonts w:eastAsia="仿宋_GB2312"/>
          <w:szCs w:val="32"/>
        </w:rPr>
        <w:t>500</w:t>
      </w:r>
      <w:r w:rsidRPr="00990EDE">
        <w:rPr>
          <w:rFonts w:eastAsia="仿宋_GB2312"/>
          <w:szCs w:val="32"/>
        </w:rPr>
        <w:t>万元调低到</w:t>
      </w:r>
      <w:r w:rsidRPr="00990EDE">
        <w:rPr>
          <w:rFonts w:eastAsia="仿宋_GB2312"/>
          <w:szCs w:val="32"/>
        </w:rPr>
        <w:t>100</w:t>
      </w:r>
      <w:r w:rsidRPr="00990EDE">
        <w:rPr>
          <w:rFonts w:eastAsia="仿宋_GB2312"/>
          <w:szCs w:val="32"/>
        </w:rPr>
        <w:t>万元，</w:t>
      </w:r>
      <w:proofErr w:type="gramStart"/>
      <w:r w:rsidRPr="00990EDE">
        <w:rPr>
          <w:rFonts w:eastAsia="仿宋_GB2312"/>
          <w:szCs w:val="32"/>
        </w:rPr>
        <w:t>规</w:t>
      </w:r>
      <w:proofErr w:type="gramEnd"/>
      <w:r w:rsidRPr="00990EDE">
        <w:rPr>
          <w:rFonts w:eastAsia="仿宋_GB2312"/>
          <w:szCs w:val="32"/>
        </w:rPr>
        <w:t>下企业则从</w:t>
      </w:r>
      <w:r w:rsidRPr="00990EDE">
        <w:rPr>
          <w:rFonts w:eastAsia="仿宋_GB2312"/>
          <w:szCs w:val="32"/>
        </w:rPr>
        <w:t>200</w:t>
      </w:r>
      <w:r w:rsidRPr="00990EDE">
        <w:rPr>
          <w:rFonts w:eastAsia="仿宋_GB2312"/>
          <w:szCs w:val="32"/>
        </w:rPr>
        <w:t>万元降低到</w:t>
      </w:r>
      <w:r w:rsidRPr="00990EDE">
        <w:rPr>
          <w:rFonts w:eastAsia="仿宋_GB2312"/>
          <w:szCs w:val="32"/>
        </w:rPr>
        <w:t>30</w:t>
      </w:r>
      <w:r w:rsidRPr="00990EDE">
        <w:rPr>
          <w:rFonts w:eastAsia="仿宋_GB2312"/>
          <w:szCs w:val="32"/>
        </w:rPr>
        <w:t>万元。提高了</w:t>
      </w:r>
      <w:proofErr w:type="gramStart"/>
      <w:r w:rsidRPr="00990EDE">
        <w:rPr>
          <w:rFonts w:eastAsia="仿宋_GB2312"/>
          <w:szCs w:val="32"/>
        </w:rPr>
        <w:t>特别奖补的</w:t>
      </w:r>
      <w:proofErr w:type="gramEnd"/>
      <w:r w:rsidRPr="00990EDE">
        <w:rPr>
          <w:rFonts w:eastAsia="仿宋_GB2312"/>
          <w:szCs w:val="32"/>
        </w:rPr>
        <w:t>申报条件，从投入强度</w:t>
      </w:r>
      <w:r w:rsidRPr="00990EDE">
        <w:rPr>
          <w:rFonts w:eastAsia="仿宋_GB2312"/>
          <w:szCs w:val="32"/>
        </w:rPr>
        <w:t>≥3%</w:t>
      </w:r>
      <w:r w:rsidRPr="00990EDE">
        <w:rPr>
          <w:rFonts w:eastAsia="仿宋_GB2312"/>
          <w:szCs w:val="32"/>
        </w:rPr>
        <w:t>提高到投入强度</w:t>
      </w:r>
      <w:r w:rsidRPr="00990EDE">
        <w:rPr>
          <w:rFonts w:eastAsia="仿宋_GB2312"/>
          <w:szCs w:val="32"/>
        </w:rPr>
        <w:t>≥10%</w:t>
      </w:r>
      <w:r w:rsidRPr="00990EDE">
        <w:rPr>
          <w:rFonts w:eastAsia="仿宋_GB2312"/>
          <w:szCs w:val="32"/>
        </w:rPr>
        <w:t>，研发经费投入</w:t>
      </w:r>
      <w:r w:rsidRPr="00990EDE">
        <w:rPr>
          <w:rFonts w:eastAsia="仿宋_GB2312"/>
          <w:szCs w:val="32"/>
        </w:rPr>
        <w:t>≥2000</w:t>
      </w:r>
      <w:r w:rsidRPr="00990EDE">
        <w:rPr>
          <w:rFonts w:eastAsia="仿宋_GB2312"/>
          <w:szCs w:val="32"/>
        </w:rPr>
        <w:t>万元提高到研发经费投入</w:t>
      </w:r>
      <w:r w:rsidRPr="00990EDE">
        <w:rPr>
          <w:rFonts w:eastAsia="仿宋_GB2312"/>
          <w:szCs w:val="32"/>
        </w:rPr>
        <w:t>≥1</w:t>
      </w:r>
      <w:r w:rsidRPr="00990EDE">
        <w:rPr>
          <w:rFonts w:eastAsia="仿宋_GB2312"/>
          <w:szCs w:val="32"/>
        </w:rPr>
        <w:t>亿元，取消了企业上一年研发经费投入降幅不超过</w:t>
      </w:r>
      <w:r w:rsidRPr="00990EDE">
        <w:rPr>
          <w:rFonts w:eastAsia="仿宋_GB2312"/>
          <w:szCs w:val="32"/>
        </w:rPr>
        <w:t>10%</w:t>
      </w:r>
      <w:r w:rsidRPr="00990EDE">
        <w:rPr>
          <w:rFonts w:eastAsia="仿宋_GB2312"/>
          <w:szCs w:val="32"/>
        </w:rPr>
        <w:t>的要求。瞪</w:t>
      </w:r>
      <w:proofErr w:type="gramStart"/>
      <w:r w:rsidRPr="00990EDE">
        <w:rPr>
          <w:rFonts w:eastAsia="仿宋_GB2312"/>
          <w:szCs w:val="32"/>
        </w:rPr>
        <w:t>羚</w:t>
      </w:r>
      <w:proofErr w:type="gramEnd"/>
      <w:r w:rsidRPr="00990EDE">
        <w:rPr>
          <w:rFonts w:eastAsia="仿宋_GB2312"/>
          <w:szCs w:val="32"/>
        </w:rPr>
        <w:t>企业</w:t>
      </w:r>
      <w:proofErr w:type="gramStart"/>
      <w:r w:rsidRPr="00990EDE">
        <w:rPr>
          <w:rFonts w:eastAsia="仿宋_GB2312"/>
          <w:szCs w:val="32"/>
        </w:rPr>
        <w:t>研发奖补增加</w:t>
      </w:r>
      <w:proofErr w:type="gramEnd"/>
      <w:r w:rsidRPr="00990EDE">
        <w:rPr>
          <w:rFonts w:eastAsia="仿宋_GB2312"/>
          <w:szCs w:val="32"/>
        </w:rPr>
        <w:t>了研发投入规模高于上一年度，投入强度</w:t>
      </w:r>
      <w:r w:rsidRPr="00990EDE">
        <w:rPr>
          <w:rFonts w:eastAsia="仿宋_GB2312"/>
          <w:szCs w:val="32"/>
        </w:rPr>
        <w:t>≥5%</w:t>
      </w:r>
      <w:r w:rsidRPr="00990EDE">
        <w:rPr>
          <w:rFonts w:eastAsia="仿宋_GB2312"/>
          <w:szCs w:val="32"/>
        </w:rPr>
        <w:t>的申报条件。高新技术企业研发</w:t>
      </w:r>
      <w:proofErr w:type="gramStart"/>
      <w:r w:rsidRPr="00990EDE">
        <w:rPr>
          <w:rFonts w:eastAsia="仿宋_GB2312"/>
          <w:szCs w:val="32"/>
        </w:rPr>
        <w:t>补助因</w:t>
      </w:r>
      <w:proofErr w:type="gramEnd"/>
      <w:r w:rsidRPr="00990EDE">
        <w:rPr>
          <w:rFonts w:eastAsia="仿宋_GB2312"/>
          <w:szCs w:val="32"/>
        </w:rPr>
        <w:t>支撑文件《广西壮族自治区人民政府关于印发广西科技创新支撑产业高质量发展三年行动方案（</w:t>
      </w:r>
      <w:r w:rsidRPr="00990EDE">
        <w:rPr>
          <w:rFonts w:eastAsia="仿宋_GB2312"/>
          <w:szCs w:val="32"/>
        </w:rPr>
        <w:t>2018—2020</w:t>
      </w:r>
      <w:r w:rsidRPr="00990EDE">
        <w:rPr>
          <w:rFonts w:eastAsia="仿宋_GB2312"/>
          <w:szCs w:val="32"/>
        </w:rPr>
        <w:t>年）的通知》（桂政发〔</w:t>
      </w:r>
      <w:r w:rsidRPr="00990EDE">
        <w:rPr>
          <w:rFonts w:eastAsia="仿宋_GB2312"/>
          <w:szCs w:val="32"/>
        </w:rPr>
        <w:t>2018</w:t>
      </w:r>
      <w:r w:rsidRPr="00990EDE">
        <w:rPr>
          <w:rFonts w:eastAsia="仿宋_GB2312"/>
          <w:szCs w:val="32"/>
        </w:rPr>
        <w:t>〕</w:t>
      </w:r>
      <w:r w:rsidRPr="00990EDE">
        <w:rPr>
          <w:rFonts w:eastAsia="仿宋_GB2312"/>
          <w:szCs w:val="32"/>
        </w:rPr>
        <w:t>51</w:t>
      </w:r>
      <w:r w:rsidRPr="00990EDE">
        <w:rPr>
          <w:rFonts w:eastAsia="仿宋_GB2312"/>
          <w:szCs w:val="32"/>
        </w:rPr>
        <w:t>号）有效期已满而取消。根据修订后标准，以</w:t>
      </w:r>
      <w:r w:rsidRPr="00990EDE">
        <w:rPr>
          <w:rFonts w:eastAsia="仿宋_GB2312"/>
          <w:szCs w:val="32"/>
        </w:rPr>
        <w:t>2020</w:t>
      </w:r>
      <w:r w:rsidRPr="00990EDE">
        <w:rPr>
          <w:rFonts w:eastAsia="仿宋_GB2312"/>
          <w:szCs w:val="32"/>
        </w:rPr>
        <w:t>年度通过奖补审核企业数据进行测算，测算结果显示</w:t>
      </w:r>
      <w:proofErr w:type="gramStart"/>
      <w:r w:rsidRPr="00990EDE">
        <w:rPr>
          <w:rFonts w:eastAsia="仿宋_GB2312"/>
          <w:szCs w:val="32"/>
        </w:rPr>
        <w:t>奖补金额</w:t>
      </w:r>
      <w:proofErr w:type="gramEnd"/>
      <w:r w:rsidRPr="00990EDE">
        <w:rPr>
          <w:rFonts w:eastAsia="仿宋_GB2312"/>
          <w:szCs w:val="32"/>
        </w:rPr>
        <w:t>从原来的</w:t>
      </w:r>
      <w:r w:rsidRPr="00990EDE">
        <w:rPr>
          <w:rFonts w:eastAsia="仿宋_GB2312"/>
          <w:szCs w:val="32"/>
        </w:rPr>
        <w:t>6.23</w:t>
      </w:r>
      <w:r w:rsidRPr="00990EDE">
        <w:rPr>
          <w:rFonts w:eastAsia="仿宋_GB2312"/>
          <w:szCs w:val="32"/>
        </w:rPr>
        <w:t>亿元降低到</w:t>
      </w:r>
      <w:r w:rsidRPr="00990EDE">
        <w:rPr>
          <w:rFonts w:eastAsia="仿宋_GB2312"/>
          <w:szCs w:val="32"/>
        </w:rPr>
        <w:t>1.03</w:t>
      </w:r>
      <w:r w:rsidRPr="00990EDE">
        <w:rPr>
          <w:rFonts w:eastAsia="仿宋_GB2312"/>
          <w:szCs w:val="32"/>
        </w:rPr>
        <w:t>亿元。其中</w:t>
      </w:r>
      <w:proofErr w:type="gramStart"/>
      <w:r w:rsidRPr="00990EDE">
        <w:rPr>
          <w:rFonts w:eastAsia="仿宋_GB2312"/>
          <w:szCs w:val="32"/>
        </w:rPr>
        <w:t>增量奖补从</w:t>
      </w:r>
      <w:proofErr w:type="gramEnd"/>
      <w:r w:rsidRPr="00990EDE">
        <w:rPr>
          <w:rFonts w:eastAsia="仿宋_GB2312"/>
          <w:szCs w:val="32"/>
        </w:rPr>
        <w:t>3.83</w:t>
      </w:r>
      <w:r w:rsidRPr="00990EDE">
        <w:rPr>
          <w:rFonts w:eastAsia="仿宋_GB2312"/>
          <w:szCs w:val="32"/>
        </w:rPr>
        <w:t>亿元降低到</w:t>
      </w:r>
      <w:r w:rsidRPr="00990EDE">
        <w:rPr>
          <w:rFonts w:eastAsia="仿宋_GB2312"/>
          <w:szCs w:val="32"/>
        </w:rPr>
        <w:t>0.93</w:t>
      </w:r>
      <w:r w:rsidRPr="00990EDE">
        <w:rPr>
          <w:rFonts w:eastAsia="仿宋_GB2312"/>
          <w:szCs w:val="32"/>
        </w:rPr>
        <w:t>亿元，瞪</w:t>
      </w:r>
      <w:proofErr w:type="gramStart"/>
      <w:r w:rsidRPr="00990EDE">
        <w:rPr>
          <w:rFonts w:eastAsia="仿宋_GB2312"/>
          <w:szCs w:val="32"/>
        </w:rPr>
        <w:t>羚奖补从</w:t>
      </w:r>
      <w:proofErr w:type="gramEnd"/>
      <w:r w:rsidRPr="00990EDE">
        <w:rPr>
          <w:rFonts w:eastAsia="仿宋_GB2312"/>
          <w:szCs w:val="32"/>
        </w:rPr>
        <w:t>0.24</w:t>
      </w:r>
      <w:r w:rsidRPr="00990EDE">
        <w:rPr>
          <w:rFonts w:eastAsia="仿宋_GB2312"/>
          <w:szCs w:val="32"/>
        </w:rPr>
        <w:t>亿元降低到</w:t>
      </w:r>
      <w:r w:rsidRPr="00990EDE">
        <w:rPr>
          <w:rFonts w:eastAsia="仿宋_GB2312"/>
          <w:szCs w:val="32"/>
        </w:rPr>
        <w:t>0.10</w:t>
      </w:r>
      <w:r w:rsidRPr="00990EDE">
        <w:rPr>
          <w:rFonts w:eastAsia="仿宋_GB2312"/>
          <w:szCs w:val="32"/>
        </w:rPr>
        <w:t>亿元。</w:t>
      </w:r>
    </w:p>
    <w:p w14:paraId="12B28DFD" w14:textId="77777777" w:rsidR="006D2768" w:rsidRPr="00990EDE" w:rsidRDefault="006D2768" w:rsidP="006D2768">
      <w:pPr>
        <w:spacing w:line="560" w:lineRule="exact"/>
        <w:ind w:firstLineChars="200" w:firstLine="640"/>
        <w:rPr>
          <w:rFonts w:eastAsia="仿宋_GB2312"/>
          <w:szCs w:val="32"/>
        </w:rPr>
      </w:pPr>
      <w:r w:rsidRPr="00990EDE">
        <w:rPr>
          <w:rFonts w:eastAsia="仿宋_GB2312"/>
          <w:szCs w:val="32"/>
        </w:rPr>
        <w:t>（三）第三章申报流程明确了申报程序和要求。较之于《实施办法》，在企业申报方面，增加了</w:t>
      </w:r>
      <w:r w:rsidRPr="00990EDE">
        <w:rPr>
          <w:rFonts w:eastAsia="仿宋_GB2312"/>
          <w:szCs w:val="32"/>
        </w:rPr>
        <w:t>“</w:t>
      </w:r>
      <w:r w:rsidRPr="00990EDE">
        <w:rPr>
          <w:rFonts w:eastAsia="仿宋_GB2312"/>
          <w:szCs w:val="32"/>
        </w:rPr>
        <w:t>每年申报时间结束后，申报</w:t>
      </w:r>
      <w:r w:rsidRPr="00990EDE">
        <w:rPr>
          <w:rFonts w:eastAsia="仿宋_GB2312"/>
          <w:szCs w:val="32"/>
        </w:rPr>
        <w:lastRenderedPageBreak/>
        <w:t>端口原则上不再开放</w:t>
      </w:r>
      <w:r w:rsidRPr="00990EDE">
        <w:rPr>
          <w:rFonts w:eastAsia="仿宋_GB2312"/>
          <w:szCs w:val="32"/>
        </w:rPr>
        <w:t>”</w:t>
      </w:r>
      <w:r w:rsidRPr="00990EDE">
        <w:rPr>
          <w:rFonts w:eastAsia="仿宋_GB2312"/>
          <w:szCs w:val="32"/>
        </w:rPr>
        <w:t>；在初审推荐方面，增加了</w:t>
      </w:r>
      <w:r w:rsidRPr="00990EDE">
        <w:rPr>
          <w:rFonts w:eastAsia="仿宋_GB2312"/>
          <w:szCs w:val="32"/>
        </w:rPr>
        <w:t>“</w:t>
      </w:r>
      <w:r w:rsidRPr="00990EDE">
        <w:rPr>
          <w:rFonts w:eastAsia="仿宋_GB2312"/>
          <w:szCs w:val="32"/>
        </w:rPr>
        <w:t>对不符合条件或形式审查不合格的企业，不予受理，直接退回。</w:t>
      </w:r>
      <w:r w:rsidRPr="00990EDE">
        <w:rPr>
          <w:rFonts w:eastAsia="仿宋_GB2312"/>
          <w:szCs w:val="32"/>
        </w:rPr>
        <w:t>”</w:t>
      </w:r>
    </w:p>
    <w:p w14:paraId="66FDD4E3" w14:textId="77777777" w:rsidR="006D2768" w:rsidRPr="00990EDE" w:rsidRDefault="006D2768" w:rsidP="006D2768">
      <w:pPr>
        <w:spacing w:line="560" w:lineRule="exact"/>
        <w:ind w:firstLineChars="200" w:firstLine="640"/>
        <w:rPr>
          <w:rFonts w:eastAsia="仿宋_GB2312"/>
          <w:szCs w:val="32"/>
        </w:rPr>
      </w:pPr>
      <w:r w:rsidRPr="00990EDE">
        <w:rPr>
          <w:rFonts w:eastAsia="仿宋_GB2312"/>
          <w:szCs w:val="32"/>
        </w:rPr>
        <w:t>（四）第四</w:t>
      </w:r>
      <w:proofErr w:type="gramStart"/>
      <w:r w:rsidRPr="00990EDE">
        <w:rPr>
          <w:rFonts w:eastAsia="仿宋_GB2312"/>
          <w:szCs w:val="32"/>
        </w:rPr>
        <w:t>章部门</w:t>
      </w:r>
      <w:proofErr w:type="gramEnd"/>
      <w:r w:rsidRPr="00990EDE">
        <w:rPr>
          <w:rFonts w:eastAsia="仿宋_GB2312"/>
          <w:szCs w:val="32"/>
        </w:rPr>
        <w:t>职责</w:t>
      </w:r>
      <w:proofErr w:type="gramStart"/>
      <w:r w:rsidRPr="00990EDE">
        <w:rPr>
          <w:rFonts w:eastAsia="仿宋_GB2312"/>
          <w:szCs w:val="32"/>
        </w:rPr>
        <w:t>从奖补资金</w:t>
      </w:r>
      <w:proofErr w:type="gramEnd"/>
      <w:r w:rsidRPr="00990EDE">
        <w:rPr>
          <w:rFonts w:eastAsia="仿宋_GB2312"/>
          <w:szCs w:val="32"/>
        </w:rPr>
        <w:t>的组织、申报、评审和管理等方面，明确了财政、科技、工信、税务等部门以及企业的职责。较之于《实施办法》，调换了财政部门和科技部门的排列顺序。在财政部门主要职责方面，删除了</w:t>
      </w:r>
      <w:r w:rsidRPr="00990EDE">
        <w:rPr>
          <w:rFonts w:eastAsia="仿宋_GB2312"/>
          <w:szCs w:val="32"/>
        </w:rPr>
        <w:t>“</w:t>
      </w:r>
      <w:r w:rsidRPr="00990EDE">
        <w:rPr>
          <w:rFonts w:eastAsia="仿宋_GB2312"/>
          <w:szCs w:val="32"/>
        </w:rPr>
        <w:t>负责配合审计部门开展预算监督检查</w:t>
      </w:r>
      <w:r w:rsidRPr="00990EDE">
        <w:rPr>
          <w:rFonts w:eastAsia="仿宋_GB2312"/>
          <w:szCs w:val="32"/>
        </w:rPr>
        <w:t>”</w:t>
      </w:r>
      <w:r w:rsidRPr="00990EDE">
        <w:rPr>
          <w:rFonts w:eastAsia="仿宋_GB2312"/>
          <w:szCs w:val="32"/>
        </w:rPr>
        <w:t>；在科技部门主要职责方面，增加了</w:t>
      </w:r>
      <w:r w:rsidRPr="00990EDE">
        <w:rPr>
          <w:rFonts w:eastAsia="仿宋_GB2312"/>
          <w:szCs w:val="32"/>
        </w:rPr>
        <w:t>“</w:t>
      </w:r>
      <w:r w:rsidRPr="00990EDE">
        <w:rPr>
          <w:rFonts w:eastAsia="仿宋_GB2312"/>
          <w:szCs w:val="32"/>
        </w:rPr>
        <w:t>指导企业建立研发活动准备金制度和研发项目管理制度</w:t>
      </w:r>
      <w:r w:rsidRPr="00990EDE">
        <w:rPr>
          <w:rFonts w:eastAsia="仿宋_GB2312"/>
          <w:szCs w:val="32"/>
        </w:rPr>
        <w:t>”</w:t>
      </w:r>
      <w:r w:rsidRPr="00990EDE">
        <w:rPr>
          <w:rFonts w:eastAsia="仿宋_GB2312"/>
          <w:szCs w:val="32"/>
        </w:rPr>
        <w:t>、</w:t>
      </w:r>
      <w:r w:rsidRPr="00990EDE">
        <w:rPr>
          <w:rFonts w:eastAsia="仿宋_GB2312"/>
          <w:szCs w:val="32"/>
        </w:rPr>
        <w:t>“</w:t>
      </w:r>
      <w:r w:rsidRPr="00990EDE">
        <w:rPr>
          <w:rFonts w:eastAsia="仿宋_GB2312"/>
          <w:szCs w:val="32"/>
        </w:rPr>
        <w:t>负责对企业申报信息进行检查复核</w:t>
      </w:r>
      <w:r w:rsidRPr="00990EDE">
        <w:rPr>
          <w:rFonts w:eastAsia="仿宋_GB2312"/>
          <w:szCs w:val="32"/>
        </w:rPr>
        <w:t>”</w:t>
      </w:r>
      <w:r w:rsidRPr="00990EDE">
        <w:rPr>
          <w:rFonts w:eastAsia="仿宋_GB2312"/>
          <w:szCs w:val="32"/>
        </w:rPr>
        <w:t>及对企业科研诚信的审核等内容；在工业和信息化部门主要职责方面，增加了</w:t>
      </w:r>
      <w:r w:rsidRPr="00990EDE">
        <w:rPr>
          <w:rFonts w:eastAsia="仿宋_GB2312"/>
          <w:szCs w:val="32"/>
        </w:rPr>
        <w:t>“</w:t>
      </w:r>
      <w:r w:rsidRPr="00990EDE">
        <w:rPr>
          <w:rFonts w:eastAsia="仿宋_GB2312"/>
          <w:szCs w:val="32"/>
        </w:rPr>
        <w:t>指导工业企业上</w:t>
      </w:r>
      <w:proofErr w:type="gramStart"/>
      <w:r w:rsidRPr="00990EDE">
        <w:rPr>
          <w:rFonts w:eastAsia="仿宋_GB2312"/>
          <w:szCs w:val="32"/>
        </w:rPr>
        <w:t>规入统</w:t>
      </w:r>
      <w:proofErr w:type="gramEnd"/>
      <w:r w:rsidRPr="00990EDE">
        <w:rPr>
          <w:rFonts w:eastAsia="仿宋_GB2312"/>
          <w:szCs w:val="32"/>
        </w:rPr>
        <w:t>工作</w:t>
      </w:r>
      <w:r w:rsidRPr="00990EDE">
        <w:rPr>
          <w:rFonts w:eastAsia="仿宋_GB2312"/>
          <w:szCs w:val="32"/>
        </w:rPr>
        <w:t>”</w:t>
      </w:r>
      <w:r w:rsidRPr="00990EDE">
        <w:rPr>
          <w:rFonts w:eastAsia="仿宋_GB2312"/>
          <w:szCs w:val="32"/>
        </w:rPr>
        <w:t>；在企业主要职责方面，增加了</w:t>
      </w:r>
      <w:r w:rsidRPr="00990EDE">
        <w:rPr>
          <w:rFonts w:eastAsia="仿宋_GB2312"/>
          <w:szCs w:val="32"/>
        </w:rPr>
        <w:t>“</w:t>
      </w:r>
      <w:r w:rsidRPr="00990EDE">
        <w:rPr>
          <w:rFonts w:eastAsia="仿宋_GB2312"/>
          <w:szCs w:val="32"/>
        </w:rPr>
        <w:t>企业应按通知要求在规定时间内提交申报材料，如实申报财政奖补</w:t>
      </w:r>
      <w:r w:rsidRPr="00990EDE">
        <w:rPr>
          <w:rFonts w:eastAsia="仿宋_GB2312"/>
          <w:szCs w:val="32"/>
        </w:rPr>
        <w:t>”</w:t>
      </w:r>
      <w:r w:rsidRPr="00990EDE">
        <w:rPr>
          <w:rFonts w:eastAsia="仿宋_GB2312"/>
          <w:szCs w:val="32"/>
        </w:rPr>
        <w:t>、</w:t>
      </w:r>
      <w:r w:rsidRPr="00990EDE">
        <w:rPr>
          <w:rFonts w:eastAsia="仿宋_GB2312"/>
          <w:szCs w:val="32"/>
        </w:rPr>
        <w:t>“</w:t>
      </w:r>
      <w:r w:rsidRPr="00990EDE">
        <w:rPr>
          <w:rFonts w:eastAsia="仿宋_GB2312"/>
          <w:szCs w:val="32"/>
        </w:rPr>
        <w:t>主动配合开展相关创新监测统计工作</w:t>
      </w:r>
      <w:r w:rsidRPr="00990EDE">
        <w:rPr>
          <w:rFonts w:eastAsia="仿宋_GB2312"/>
          <w:szCs w:val="32"/>
        </w:rPr>
        <w:t>”</w:t>
      </w:r>
      <w:r w:rsidRPr="00990EDE">
        <w:rPr>
          <w:rFonts w:eastAsia="仿宋_GB2312"/>
          <w:szCs w:val="32"/>
        </w:rPr>
        <w:t>。</w:t>
      </w:r>
    </w:p>
    <w:p w14:paraId="32DCE839" w14:textId="77777777" w:rsidR="006D2768" w:rsidRPr="00990EDE" w:rsidRDefault="006D2768" w:rsidP="006D2768">
      <w:pPr>
        <w:spacing w:line="560" w:lineRule="exact"/>
        <w:ind w:firstLineChars="200" w:firstLine="640"/>
        <w:rPr>
          <w:rFonts w:eastAsia="仿宋_GB2312"/>
          <w:szCs w:val="32"/>
        </w:rPr>
      </w:pPr>
      <w:r w:rsidRPr="00990EDE">
        <w:rPr>
          <w:rFonts w:eastAsia="仿宋_GB2312"/>
          <w:szCs w:val="32"/>
        </w:rPr>
        <w:t>（五）第五</w:t>
      </w:r>
      <w:proofErr w:type="gramStart"/>
      <w:r w:rsidRPr="00990EDE">
        <w:rPr>
          <w:rFonts w:eastAsia="仿宋_GB2312"/>
          <w:szCs w:val="32"/>
        </w:rPr>
        <w:t>章奖补资金</w:t>
      </w:r>
      <w:proofErr w:type="gramEnd"/>
      <w:r w:rsidRPr="00990EDE">
        <w:rPr>
          <w:rFonts w:eastAsia="仿宋_GB2312"/>
          <w:szCs w:val="32"/>
        </w:rPr>
        <w:t>使用管理重点明确</w:t>
      </w:r>
      <w:proofErr w:type="gramStart"/>
      <w:r w:rsidRPr="00990EDE">
        <w:rPr>
          <w:rFonts w:eastAsia="仿宋_GB2312"/>
          <w:szCs w:val="32"/>
        </w:rPr>
        <w:t>了奖补资金</w:t>
      </w:r>
      <w:proofErr w:type="gramEnd"/>
      <w:r w:rsidRPr="00990EDE">
        <w:rPr>
          <w:rFonts w:eastAsia="仿宋_GB2312"/>
          <w:szCs w:val="32"/>
        </w:rPr>
        <w:t>使用管理需遵循的规范，同时，鼓励和引导市县进一步加大研发经费投入。较之于《实施办法》，删除了自治区科技厅、自治区财政厅、自治区工业和信息化厅、广西税务局关于</w:t>
      </w:r>
      <w:r w:rsidRPr="00990EDE">
        <w:rPr>
          <w:rFonts w:eastAsia="仿宋_GB2312"/>
          <w:szCs w:val="32"/>
        </w:rPr>
        <w:t>“</w:t>
      </w:r>
      <w:r w:rsidRPr="00990EDE">
        <w:rPr>
          <w:rFonts w:eastAsia="仿宋_GB2312"/>
          <w:szCs w:val="32"/>
        </w:rPr>
        <w:t>对各设区市企业研发经费投入和重点企业研发经费投入情况进行通报，并将市县研发经费投入强度、投入增量、财政对研发经费的投入和科技项目申报主体的研发经费投入作为自治区测算分配专项资金的重要因素及遴选厅市会商设区市的重要参考</w:t>
      </w:r>
      <w:r w:rsidRPr="00990EDE">
        <w:rPr>
          <w:rFonts w:eastAsia="仿宋_GB2312"/>
          <w:szCs w:val="32"/>
        </w:rPr>
        <w:t>”</w:t>
      </w:r>
      <w:r w:rsidRPr="00990EDE">
        <w:rPr>
          <w:rFonts w:eastAsia="仿宋_GB2312"/>
          <w:szCs w:val="32"/>
        </w:rPr>
        <w:t>的内容；对违反财经纪律引用的法律法规依据方面，增加了《中华人民共和国统计法》、《广西科研诚信管理暂行办法》。</w:t>
      </w:r>
    </w:p>
    <w:p w14:paraId="5FC5B1CA" w14:textId="77777777" w:rsidR="006D2768" w:rsidRPr="00990EDE" w:rsidRDefault="006D2768" w:rsidP="006D2768">
      <w:pPr>
        <w:spacing w:line="560" w:lineRule="exact"/>
        <w:ind w:firstLineChars="200" w:firstLine="640"/>
        <w:rPr>
          <w:rFonts w:eastAsia="仿宋_GB2312"/>
          <w:szCs w:val="32"/>
        </w:rPr>
      </w:pPr>
      <w:r w:rsidRPr="00990EDE">
        <w:rPr>
          <w:rFonts w:eastAsia="仿宋_GB2312"/>
          <w:szCs w:val="32"/>
        </w:rPr>
        <w:lastRenderedPageBreak/>
        <w:t>（六）第六章附则明确规定解释主体、生效时间和修订原则等。提出</w:t>
      </w:r>
      <w:r w:rsidRPr="00990EDE">
        <w:rPr>
          <w:rFonts w:eastAsia="仿宋_GB2312"/>
          <w:szCs w:val="32"/>
        </w:rPr>
        <w:t>“2019</w:t>
      </w:r>
      <w:r w:rsidRPr="00990EDE">
        <w:rPr>
          <w:rFonts w:eastAsia="仿宋_GB2312"/>
          <w:szCs w:val="32"/>
        </w:rPr>
        <w:t>年</w:t>
      </w:r>
      <w:r w:rsidRPr="00990EDE">
        <w:rPr>
          <w:rFonts w:eastAsia="仿宋_GB2312"/>
          <w:szCs w:val="32"/>
        </w:rPr>
        <w:t>6</w:t>
      </w:r>
      <w:r w:rsidRPr="00990EDE">
        <w:rPr>
          <w:rFonts w:eastAsia="仿宋_GB2312"/>
          <w:szCs w:val="32"/>
        </w:rPr>
        <w:t>月</w:t>
      </w:r>
      <w:r w:rsidRPr="00990EDE">
        <w:rPr>
          <w:rFonts w:eastAsia="仿宋_GB2312"/>
          <w:szCs w:val="32"/>
        </w:rPr>
        <w:t>10</w:t>
      </w:r>
      <w:r w:rsidRPr="00990EDE">
        <w:rPr>
          <w:rFonts w:eastAsia="仿宋_GB2312"/>
          <w:szCs w:val="32"/>
        </w:rPr>
        <w:t>日印发的《广西壮族自治区激励企业加大研发经费投入财政奖补实施办法》（桂科政字〔</w:t>
      </w:r>
      <w:r w:rsidRPr="00990EDE">
        <w:rPr>
          <w:rFonts w:eastAsia="仿宋_GB2312"/>
          <w:szCs w:val="32"/>
        </w:rPr>
        <w:t>2019</w:t>
      </w:r>
      <w:r w:rsidRPr="00990EDE">
        <w:rPr>
          <w:rFonts w:eastAsia="仿宋_GB2312"/>
          <w:szCs w:val="32"/>
        </w:rPr>
        <w:t>〕</w:t>
      </w:r>
      <w:r w:rsidRPr="00990EDE">
        <w:rPr>
          <w:rFonts w:eastAsia="仿宋_GB2312"/>
          <w:szCs w:val="32"/>
        </w:rPr>
        <w:t>69</w:t>
      </w:r>
      <w:r w:rsidRPr="00990EDE">
        <w:rPr>
          <w:rFonts w:eastAsia="仿宋_GB2312"/>
          <w:szCs w:val="32"/>
        </w:rPr>
        <w:t>号）同时废止。</w:t>
      </w:r>
      <w:r w:rsidRPr="00990EDE">
        <w:rPr>
          <w:rFonts w:eastAsia="仿宋_GB2312"/>
          <w:szCs w:val="32"/>
        </w:rPr>
        <w:t>”</w:t>
      </w:r>
    </w:p>
    <w:p w14:paraId="3E427F7B" w14:textId="77777777" w:rsidR="006D2768" w:rsidRPr="00990EDE" w:rsidRDefault="006D2768" w:rsidP="006D2768">
      <w:pPr>
        <w:pStyle w:val="a0"/>
        <w:spacing w:after="0" w:line="560" w:lineRule="exact"/>
        <w:ind w:firstLineChars="200" w:firstLine="640"/>
        <w:rPr>
          <w:rFonts w:eastAsia="黑体"/>
        </w:rPr>
      </w:pPr>
      <w:r w:rsidRPr="00990EDE">
        <w:rPr>
          <w:rFonts w:eastAsia="黑体"/>
        </w:rPr>
        <w:t>五、《实施办法（修订）》征求意见建议及采纳情况</w:t>
      </w:r>
    </w:p>
    <w:p w14:paraId="18215725" w14:textId="77777777" w:rsidR="006D2768" w:rsidRPr="00990EDE" w:rsidRDefault="006D2768" w:rsidP="006D2768">
      <w:pPr>
        <w:pStyle w:val="a0"/>
        <w:spacing w:after="0" w:line="560" w:lineRule="exact"/>
        <w:ind w:firstLineChars="200" w:firstLine="640"/>
        <w:rPr>
          <w:rFonts w:eastAsia="仿宋_GB2312"/>
          <w:szCs w:val="32"/>
        </w:rPr>
      </w:pPr>
      <w:r w:rsidRPr="00990EDE">
        <w:rPr>
          <w:rFonts w:eastAsia="仿宋_GB2312"/>
          <w:szCs w:val="32"/>
        </w:rPr>
        <w:t>经征询并梳理有关部门意见，共收到自治区发展改革委等部门反馈的</w:t>
      </w:r>
      <w:r w:rsidRPr="00990EDE">
        <w:rPr>
          <w:rFonts w:eastAsia="仿宋_GB2312"/>
          <w:szCs w:val="32"/>
        </w:rPr>
        <w:t>11</w:t>
      </w:r>
      <w:r w:rsidRPr="00990EDE">
        <w:rPr>
          <w:rFonts w:eastAsia="仿宋_GB2312"/>
          <w:szCs w:val="32"/>
        </w:rPr>
        <w:t>条意见建议。经与部门进一步沟通，对部门反馈的意见完全采纳</w:t>
      </w:r>
      <w:r w:rsidRPr="00990EDE">
        <w:rPr>
          <w:rFonts w:eastAsia="仿宋_GB2312"/>
          <w:szCs w:val="32"/>
        </w:rPr>
        <w:t>2</w:t>
      </w:r>
      <w:r w:rsidRPr="00990EDE">
        <w:rPr>
          <w:rFonts w:eastAsia="仿宋_GB2312"/>
          <w:szCs w:val="32"/>
        </w:rPr>
        <w:t>条，综合采纳</w:t>
      </w:r>
      <w:r w:rsidRPr="00990EDE">
        <w:rPr>
          <w:rFonts w:eastAsia="仿宋_GB2312"/>
          <w:szCs w:val="32"/>
        </w:rPr>
        <w:t>8</w:t>
      </w:r>
      <w:r w:rsidRPr="00990EDE">
        <w:rPr>
          <w:rFonts w:eastAsia="仿宋_GB2312"/>
          <w:szCs w:val="32"/>
        </w:rPr>
        <w:t>条，不采纳</w:t>
      </w:r>
      <w:r w:rsidRPr="00990EDE">
        <w:rPr>
          <w:rFonts w:eastAsia="仿宋_GB2312"/>
          <w:szCs w:val="32"/>
        </w:rPr>
        <w:t>1</w:t>
      </w:r>
      <w:r w:rsidRPr="00990EDE">
        <w:rPr>
          <w:rFonts w:eastAsia="仿宋_GB2312"/>
          <w:szCs w:val="32"/>
        </w:rPr>
        <w:t>条，对综合采纳和不采纳意见已与有关部门沟通一致。</w:t>
      </w:r>
    </w:p>
    <w:p w14:paraId="5218E887" w14:textId="77777777" w:rsidR="006D2768" w:rsidRPr="00990EDE" w:rsidRDefault="006D2768" w:rsidP="006D2768">
      <w:pPr>
        <w:pStyle w:val="a0"/>
        <w:spacing w:after="0" w:line="560" w:lineRule="exact"/>
        <w:rPr>
          <w:rFonts w:eastAsia="仿宋_GB2312"/>
          <w:szCs w:val="32"/>
        </w:rPr>
      </w:pPr>
    </w:p>
    <w:p w14:paraId="209D64D4" w14:textId="77777777" w:rsidR="006D2768" w:rsidRPr="00990EDE" w:rsidRDefault="006D2768" w:rsidP="006D2768">
      <w:pPr>
        <w:pStyle w:val="a0"/>
        <w:spacing w:after="0" w:line="560" w:lineRule="exact"/>
        <w:ind w:firstLineChars="200" w:firstLine="640"/>
        <w:rPr>
          <w:rFonts w:eastAsia="仿宋_GB2312"/>
          <w:szCs w:val="32"/>
        </w:rPr>
      </w:pPr>
      <w:r w:rsidRPr="00990EDE">
        <w:rPr>
          <w:rFonts w:eastAsia="仿宋_GB2312"/>
          <w:szCs w:val="32"/>
        </w:rPr>
        <w:t>附表：厅局机关、各设区市意见征集和采纳情况一览表</w:t>
      </w:r>
    </w:p>
    <w:p w14:paraId="5131CE10" w14:textId="77777777" w:rsidR="006D2768" w:rsidRPr="00990EDE" w:rsidRDefault="006D2768" w:rsidP="006D2768">
      <w:pPr>
        <w:pStyle w:val="a0"/>
        <w:rPr>
          <w:rFonts w:eastAsia="仿宋_GB2312"/>
          <w:szCs w:val="32"/>
        </w:rPr>
      </w:pPr>
    </w:p>
    <w:p w14:paraId="7EBB2CBA" w14:textId="77777777" w:rsidR="006D2768" w:rsidRPr="00990EDE" w:rsidRDefault="006D2768" w:rsidP="006D2768">
      <w:pPr>
        <w:pStyle w:val="a0"/>
        <w:rPr>
          <w:rFonts w:eastAsia="仿宋_GB2312"/>
          <w:szCs w:val="32"/>
        </w:rPr>
        <w:sectPr w:rsidR="006D2768" w:rsidRPr="00990EDE">
          <w:footerReference w:type="default" r:id="rId8"/>
          <w:pgSz w:w="11906" w:h="16838"/>
          <w:pgMar w:top="2098" w:right="1474" w:bottom="1417" w:left="1588" w:header="851" w:footer="1417" w:gutter="0"/>
          <w:cols w:space="720"/>
          <w:docGrid w:type="lines" w:linePitch="312"/>
        </w:sectPr>
      </w:pPr>
    </w:p>
    <w:p w14:paraId="6DAFD181" w14:textId="77777777" w:rsidR="006D2768" w:rsidRPr="00990EDE" w:rsidRDefault="006D2768" w:rsidP="006D2768">
      <w:pPr>
        <w:spacing w:line="560" w:lineRule="exact"/>
        <w:rPr>
          <w:rFonts w:eastAsia="黑体"/>
          <w:spacing w:val="-3"/>
          <w:szCs w:val="32"/>
        </w:rPr>
      </w:pPr>
      <w:r w:rsidRPr="00990EDE">
        <w:rPr>
          <w:rFonts w:eastAsia="黑体"/>
          <w:spacing w:val="-4"/>
          <w:szCs w:val="32"/>
        </w:rPr>
        <w:lastRenderedPageBreak/>
        <w:t>附</w:t>
      </w:r>
      <w:r w:rsidRPr="00990EDE">
        <w:rPr>
          <w:rFonts w:eastAsia="黑体"/>
          <w:spacing w:val="-3"/>
          <w:szCs w:val="32"/>
        </w:rPr>
        <w:t>表</w:t>
      </w:r>
    </w:p>
    <w:p w14:paraId="0D053E79" w14:textId="77777777" w:rsidR="006D2768" w:rsidRPr="00990EDE" w:rsidRDefault="006D2768" w:rsidP="006D2768">
      <w:pPr>
        <w:pStyle w:val="a0"/>
        <w:spacing w:after="0" w:line="560" w:lineRule="exact"/>
      </w:pPr>
    </w:p>
    <w:p w14:paraId="63909551" w14:textId="77777777" w:rsidR="006D2768" w:rsidRDefault="006D2768" w:rsidP="006D2768">
      <w:pPr>
        <w:spacing w:line="560" w:lineRule="exact"/>
        <w:jc w:val="center"/>
        <w:rPr>
          <w:rFonts w:eastAsia="方正小标宋简体"/>
          <w:spacing w:val="-6"/>
          <w:sz w:val="44"/>
          <w:szCs w:val="44"/>
        </w:rPr>
      </w:pPr>
      <w:r w:rsidRPr="00990EDE">
        <w:rPr>
          <w:rFonts w:eastAsia="方正小标宋简体"/>
          <w:spacing w:val="-6"/>
          <w:sz w:val="44"/>
          <w:szCs w:val="44"/>
        </w:rPr>
        <w:t>厅局机关、各设区市意见征集和采纳情况</w:t>
      </w:r>
    </w:p>
    <w:p w14:paraId="1D3A5E22" w14:textId="50C9AA21" w:rsidR="006D2768" w:rsidRPr="00990EDE" w:rsidRDefault="006D2768" w:rsidP="006D2768">
      <w:pPr>
        <w:spacing w:line="560" w:lineRule="exact"/>
        <w:jc w:val="center"/>
        <w:rPr>
          <w:rFonts w:eastAsia="方正小标宋简体"/>
          <w:spacing w:val="-6"/>
          <w:sz w:val="44"/>
          <w:szCs w:val="44"/>
        </w:rPr>
      </w:pPr>
      <w:r w:rsidRPr="00990EDE">
        <w:rPr>
          <w:rFonts w:eastAsia="方正小标宋简体"/>
          <w:spacing w:val="-6"/>
          <w:sz w:val="44"/>
          <w:szCs w:val="44"/>
        </w:rPr>
        <w:t>一览表</w:t>
      </w:r>
    </w:p>
    <w:p w14:paraId="6339FE57" w14:textId="77777777" w:rsidR="006D2768" w:rsidRPr="00990EDE" w:rsidRDefault="006D2768" w:rsidP="006D2768">
      <w:pPr>
        <w:pStyle w:val="a0"/>
        <w:spacing w:after="0" w:line="560" w:lineRule="exact"/>
      </w:pPr>
    </w:p>
    <w:p w14:paraId="42DF2E17" w14:textId="77777777" w:rsidR="006D2768" w:rsidRPr="00990EDE" w:rsidRDefault="006D2768" w:rsidP="006D2768">
      <w:pPr>
        <w:spacing w:line="35" w:lineRule="exact"/>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
        <w:gridCol w:w="849"/>
        <w:gridCol w:w="4121"/>
        <w:gridCol w:w="2409"/>
        <w:gridCol w:w="1719"/>
      </w:tblGrid>
      <w:tr w:rsidR="006D2768" w:rsidRPr="00990EDE" w14:paraId="4EAAFF7C" w14:textId="77777777" w:rsidTr="006D2768">
        <w:trPr>
          <w:trHeight w:val="430"/>
          <w:tblHeader/>
          <w:jc w:val="center"/>
        </w:trPr>
        <w:tc>
          <w:tcPr>
            <w:tcW w:w="554" w:type="dxa"/>
            <w:vMerge w:val="restart"/>
            <w:tcBorders>
              <w:tl2br w:val="nil"/>
              <w:tr2bl w:val="nil"/>
            </w:tcBorders>
            <w:vAlign w:val="center"/>
          </w:tcPr>
          <w:p w14:paraId="06F80412" w14:textId="77777777" w:rsidR="006D2768" w:rsidRPr="00990EDE" w:rsidRDefault="006D2768" w:rsidP="004A1C3E">
            <w:pPr>
              <w:spacing w:line="300" w:lineRule="exact"/>
              <w:jc w:val="center"/>
              <w:rPr>
                <w:rFonts w:eastAsia="黑体"/>
                <w:sz w:val="24"/>
              </w:rPr>
            </w:pPr>
            <w:r w:rsidRPr="00990EDE">
              <w:rPr>
                <w:rFonts w:eastAsia="黑体"/>
                <w:sz w:val="24"/>
              </w:rPr>
              <w:t>序号</w:t>
            </w:r>
          </w:p>
        </w:tc>
        <w:tc>
          <w:tcPr>
            <w:tcW w:w="849" w:type="dxa"/>
            <w:vMerge w:val="restart"/>
            <w:tcBorders>
              <w:tl2br w:val="nil"/>
              <w:tr2bl w:val="nil"/>
            </w:tcBorders>
            <w:vAlign w:val="center"/>
          </w:tcPr>
          <w:p w14:paraId="73C0E69A" w14:textId="77777777" w:rsidR="006D2768" w:rsidRPr="00990EDE" w:rsidRDefault="006D2768" w:rsidP="004A1C3E">
            <w:pPr>
              <w:spacing w:line="300" w:lineRule="exact"/>
              <w:jc w:val="center"/>
              <w:rPr>
                <w:rFonts w:eastAsia="黑体"/>
                <w:sz w:val="24"/>
              </w:rPr>
            </w:pPr>
            <w:r w:rsidRPr="00990EDE">
              <w:rPr>
                <w:rFonts w:eastAsia="黑体"/>
                <w:sz w:val="24"/>
              </w:rPr>
              <w:t>单位</w:t>
            </w:r>
          </w:p>
        </w:tc>
        <w:tc>
          <w:tcPr>
            <w:tcW w:w="4121" w:type="dxa"/>
            <w:vMerge w:val="restart"/>
            <w:tcBorders>
              <w:tl2br w:val="nil"/>
              <w:tr2bl w:val="nil"/>
            </w:tcBorders>
            <w:vAlign w:val="center"/>
          </w:tcPr>
          <w:p w14:paraId="4A5B8766" w14:textId="77777777" w:rsidR="006D2768" w:rsidRPr="00990EDE" w:rsidRDefault="006D2768" w:rsidP="004A1C3E">
            <w:pPr>
              <w:spacing w:line="300" w:lineRule="exact"/>
              <w:jc w:val="center"/>
              <w:rPr>
                <w:rFonts w:eastAsia="黑体"/>
                <w:sz w:val="24"/>
              </w:rPr>
            </w:pPr>
            <w:r w:rsidRPr="00990EDE">
              <w:rPr>
                <w:rFonts w:eastAsia="黑体"/>
                <w:sz w:val="24"/>
              </w:rPr>
              <w:t>意见</w:t>
            </w:r>
          </w:p>
        </w:tc>
        <w:tc>
          <w:tcPr>
            <w:tcW w:w="4128" w:type="dxa"/>
            <w:gridSpan w:val="2"/>
            <w:tcBorders>
              <w:tl2br w:val="nil"/>
              <w:tr2bl w:val="nil"/>
            </w:tcBorders>
            <w:vAlign w:val="center"/>
          </w:tcPr>
          <w:p w14:paraId="34662BCC" w14:textId="77777777" w:rsidR="006D2768" w:rsidRPr="00990EDE" w:rsidRDefault="006D2768" w:rsidP="004A1C3E">
            <w:pPr>
              <w:spacing w:line="300" w:lineRule="exact"/>
              <w:jc w:val="center"/>
              <w:rPr>
                <w:rFonts w:eastAsia="黑体"/>
                <w:sz w:val="24"/>
              </w:rPr>
            </w:pPr>
            <w:r w:rsidRPr="00990EDE">
              <w:rPr>
                <w:rFonts w:eastAsia="黑体"/>
                <w:sz w:val="24"/>
              </w:rPr>
              <w:t>采纳情况</w:t>
            </w:r>
          </w:p>
        </w:tc>
      </w:tr>
      <w:tr w:rsidR="006D2768" w:rsidRPr="00990EDE" w14:paraId="184A7217" w14:textId="77777777" w:rsidTr="006D2768">
        <w:trPr>
          <w:trHeight w:val="535"/>
          <w:tblHeader/>
          <w:jc w:val="center"/>
        </w:trPr>
        <w:tc>
          <w:tcPr>
            <w:tcW w:w="554" w:type="dxa"/>
            <w:vMerge/>
            <w:tcBorders>
              <w:tl2br w:val="nil"/>
              <w:tr2bl w:val="nil"/>
            </w:tcBorders>
            <w:vAlign w:val="center"/>
          </w:tcPr>
          <w:p w14:paraId="111811BD" w14:textId="77777777" w:rsidR="006D2768" w:rsidRPr="00990EDE" w:rsidRDefault="006D2768" w:rsidP="004A1C3E">
            <w:pPr>
              <w:spacing w:line="300" w:lineRule="exact"/>
              <w:jc w:val="center"/>
              <w:rPr>
                <w:rFonts w:eastAsia="黑体"/>
                <w:sz w:val="24"/>
              </w:rPr>
            </w:pPr>
          </w:p>
        </w:tc>
        <w:tc>
          <w:tcPr>
            <w:tcW w:w="849" w:type="dxa"/>
            <w:vMerge/>
            <w:tcBorders>
              <w:tl2br w:val="nil"/>
              <w:tr2bl w:val="nil"/>
            </w:tcBorders>
            <w:vAlign w:val="center"/>
          </w:tcPr>
          <w:p w14:paraId="636D4365" w14:textId="77777777" w:rsidR="006D2768" w:rsidRPr="00990EDE" w:rsidRDefault="006D2768" w:rsidP="004A1C3E">
            <w:pPr>
              <w:spacing w:line="300" w:lineRule="exact"/>
              <w:jc w:val="center"/>
              <w:rPr>
                <w:rFonts w:eastAsia="黑体"/>
                <w:sz w:val="24"/>
              </w:rPr>
            </w:pPr>
          </w:p>
        </w:tc>
        <w:tc>
          <w:tcPr>
            <w:tcW w:w="4121" w:type="dxa"/>
            <w:vMerge/>
            <w:tcBorders>
              <w:tl2br w:val="nil"/>
              <w:tr2bl w:val="nil"/>
            </w:tcBorders>
            <w:vAlign w:val="center"/>
          </w:tcPr>
          <w:p w14:paraId="71BF5B52" w14:textId="77777777" w:rsidR="006D2768" w:rsidRPr="00990EDE" w:rsidRDefault="006D2768" w:rsidP="004A1C3E">
            <w:pPr>
              <w:spacing w:line="300" w:lineRule="exact"/>
              <w:jc w:val="center"/>
              <w:rPr>
                <w:rFonts w:eastAsia="黑体"/>
                <w:sz w:val="24"/>
              </w:rPr>
            </w:pPr>
          </w:p>
        </w:tc>
        <w:tc>
          <w:tcPr>
            <w:tcW w:w="2409" w:type="dxa"/>
            <w:tcBorders>
              <w:tl2br w:val="nil"/>
              <w:tr2bl w:val="nil"/>
            </w:tcBorders>
            <w:vAlign w:val="center"/>
          </w:tcPr>
          <w:p w14:paraId="551F4CA1" w14:textId="77777777" w:rsidR="006D2768" w:rsidRPr="00990EDE" w:rsidRDefault="006D2768" w:rsidP="004A1C3E">
            <w:pPr>
              <w:spacing w:line="300" w:lineRule="exact"/>
              <w:jc w:val="center"/>
              <w:rPr>
                <w:rFonts w:eastAsia="黑体"/>
                <w:sz w:val="24"/>
              </w:rPr>
            </w:pPr>
            <w:r w:rsidRPr="00990EDE">
              <w:rPr>
                <w:rFonts w:eastAsia="黑体"/>
                <w:sz w:val="24"/>
              </w:rPr>
              <w:t>采纳</w:t>
            </w:r>
          </w:p>
        </w:tc>
        <w:tc>
          <w:tcPr>
            <w:tcW w:w="1719" w:type="dxa"/>
            <w:tcBorders>
              <w:tl2br w:val="nil"/>
              <w:tr2bl w:val="nil"/>
            </w:tcBorders>
            <w:vAlign w:val="center"/>
          </w:tcPr>
          <w:p w14:paraId="2CCB8F6F" w14:textId="77777777" w:rsidR="006D2768" w:rsidRPr="00990EDE" w:rsidRDefault="006D2768" w:rsidP="004A1C3E">
            <w:pPr>
              <w:spacing w:line="300" w:lineRule="exact"/>
              <w:jc w:val="center"/>
              <w:rPr>
                <w:rFonts w:eastAsia="黑体"/>
                <w:sz w:val="24"/>
              </w:rPr>
            </w:pPr>
            <w:r w:rsidRPr="00990EDE">
              <w:rPr>
                <w:rFonts w:eastAsia="黑体"/>
                <w:sz w:val="24"/>
              </w:rPr>
              <w:t>未采纳</w:t>
            </w:r>
          </w:p>
        </w:tc>
      </w:tr>
      <w:tr w:rsidR="006D2768" w:rsidRPr="00990EDE" w14:paraId="6CABB342" w14:textId="77777777" w:rsidTr="006D2768">
        <w:trPr>
          <w:trHeight w:val="2084"/>
          <w:jc w:val="center"/>
        </w:trPr>
        <w:tc>
          <w:tcPr>
            <w:tcW w:w="554" w:type="dxa"/>
            <w:tcBorders>
              <w:tl2br w:val="nil"/>
              <w:tr2bl w:val="nil"/>
            </w:tcBorders>
            <w:vAlign w:val="center"/>
          </w:tcPr>
          <w:p w14:paraId="7B078AE2" w14:textId="77777777" w:rsidR="006D2768" w:rsidRPr="00990EDE" w:rsidRDefault="006D2768" w:rsidP="004A1C3E">
            <w:pPr>
              <w:spacing w:before="59" w:line="320" w:lineRule="exact"/>
              <w:jc w:val="center"/>
              <w:rPr>
                <w:rFonts w:eastAsia="仿宋"/>
                <w:sz w:val="24"/>
              </w:rPr>
            </w:pPr>
            <w:r w:rsidRPr="00990EDE">
              <w:rPr>
                <w:rFonts w:eastAsia="仿宋"/>
                <w:sz w:val="24"/>
              </w:rPr>
              <w:t>1</w:t>
            </w:r>
          </w:p>
        </w:tc>
        <w:tc>
          <w:tcPr>
            <w:tcW w:w="849" w:type="dxa"/>
            <w:tcBorders>
              <w:tl2br w:val="nil"/>
              <w:tr2bl w:val="nil"/>
            </w:tcBorders>
            <w:vAlign w:val="center"/>
          </w:tcPr>
          <w:p w14:paraId="6B67F895" w14:textId="77777777" w:rsidR="006D2768" w:rsidRPr="00990EDE" w:rsidRDefault="006D2768" w:rsidP="004A1C3E">
            <w:pPr>
              <w:snapToGrid w:val="0"/>
              <w:spacing w:line="320" w:lineRule="exact"/>
              <w:jc w:val="center"/>
              <w:rPr>
                <w:rFonts w:eastAsia="仿宋"/>
                <w:b/>
                <w:bCs/>
                <w:color w:val="000000"/>
                <w:kern w:val="0"/>
                <w:sz w:val="24"/>
              </w:rPr>
            </w:pPr>
            <w:r w:rsidRPr="00990EDE">
              <w:rPr>
                <w:rFonts w:eastAsia="仿宋"/>
                <w:sz w:val="24"/>
              </w:rPr>
              <w:t>自治区发展改革委</w:t>
            </w:r>
          </w:p>
        </w:tc>
        <w:tc>
          <w:tcPr>
            <w:tcW w:w="4121" w:type="dxa"/>
            <w:tcBorders>
              <w:tl2br w:val="nil"/>
              <w:tr2bl w:val="nil"/>
            </w:tcBorders>
            <w:vAlign w:val="center"/>
          </w:tcPr>
          <w:p w14:paraId="0EB86F55" w14:textId="77777777" w:rsidR="006D2768" w:rsidRPr="00990EDE" w:rsidRDefault="006D2768" w:rsidP="004A1C3E">
            <w:pPr>
              <w:adjustRightInd w:val="0"/>
              <w:snapToGrid w:val="0"/>
              <w:spacing w:line="320" w:lineRule="exact"/>
              <w:rPr>
                <w:rFonts w:eastAsia="仿宋"/>
                <w:b/>
                <w:bCs/>
                <w:kern w:val="0"/>
                <w:sz w:val="24"/>
              </w:rPr>
            </w:pPr>
            <w:r w:rsidRPr="00990EDE">
              <w:rPr>
                <w:rFonts w:eastAsia="仿宋"/>
                <w:sz w:val="24"/>
              </w:rPr>
              <w:t>建议</w:t>
            </w:r>
            <w:proofErr w:type="gramStart"/>
            <w:r w:rsidRPr="00990EDE">
              <w:rPr>
                <w:rFonts w:eastAsia="仿宋"/>
                <w:sz w:val="24"/>
              </w:rPr>
              <w:t>“</w:t>
            </w:r>
            <w:proofErr w:type="gramEnd"/>
            <w:r w:rsidRPr="00990EDE">
              <w:rPr>
                <w:rFonts w:eastAsia="仿宋"/>
                <w:sz w:val="24"/>
              </w:rPr>
              <w:t>第三条（四）诚信开展科研活动，优先发放在自治区科技行政主管部门系统内登记的守信</w:t>
            </w:r>
            <w:r w:rsidRPr="00990EDE">
              <w:rPr>
                <w:rFonts w:eastAsia="仿宋"/>
                <w:sz w:val="24"/>
              </w:rPr>
              <w:t>“</w:t>
            </w:r>
            <w:r w:rsidRPr="00990EDE">
              <w:rPr>
                <w:rFonts w:eastAsia="仿宋"/>
                <w:sz w:val="24"/>
              </w:rPr>
              <w:t>红名单</w:t>
            </w:r>
            <w:r w:rsidRPr="00990EDE">
              <w:rPr>
                <w:rFonts w:eastAsia="仿宋"/>
                <w:sz w:val="24"/>
              </w:rPr>
              <w:t>”</w:t>
            </w:r>
            <w:r w:rsidRPr="00990EDE">
              <w:rPr>
                <w:rFonts w:eastAsia="仿宋"/>
                <w:sz w:val="24"/>
              </w:rPr>
              <w:t>企业，对失信行为惩戒期内企业</w:t>
            </w:r>
            <w:proofErr w:type="gramStart"/>
            <w:r w:rsidRPr="00990EDE">
              <w:rPr>
                <w:rFonts w:eastAsia="仿宋"/>
                <w:sz w:val="24"/>
              </w:rPr>
              <w:t>不予奖补</w:t>
            </w:r>
            <w:r w:rsidRPr="00990EDE">
              <w:rPr>
                <w:rFonts w:eastAsia="仿宋"/>
                <w:sz w:val="24"/>
              </w:rPr>
              <w:t>”</w:t>
            </w:r>
            <w:proofErr w:type="gramEnd"/>
            <w:r w:rsidRPr="00990EDE">
              <w:rPr>
                <w:rFonts w:eastAsia="仿宋"/>
                <w:sz w:val="24"/>
              </w:rPr>
              <w:t>中，明确被列入</w:t>
            </w:r>
            <w:r w:rsidRPr="00990EDE">
              <w:rPr>
                <w:rFonts w:eastAsia="仿宋"/>
                <w:sz w:val="24"/>
              </w:rPr>
              <w:t>“</w:t>
            </w:r>
            <w:r w:rsidRPr="00990EDE">
              <w:rPr>
                <w:rFonts w:eastAsia="仿宋"/>
                <w:sz w:val="24"/>
              </w:rPr>
              <w:t>信用中国</w:t>
            </w:r>
            <w:r w:rsidRPr="00990EDE">
              <w:rPr>
                <w:rFonts w:eastAsia="仿宋"/>
                <w:sz w:val="24"/>
              </w:rPr>
              <w:t>”</w:t>
            </w:r>
            <w:r w:rsidRPr="00990EDE">
              <w:rPr>
                <w:rFonts w:eastAsia="仿宋"/>
                <w:sz w:val="24"/>
              </w:rPr>
              <w:t>企业信用</w:t>
            </w:r>
            <w:r w:rsidRPr="00990EDE">
              <w:rPr>
                <w:rFonts w:eastAsia="仿宋"/>
                <w:sz w:val="24"/>
              </w:rPr>
              <w:t>“</w:t>
            </w:r>
            <w:r w:rsidRPr="00990EDE">
              <w:rPr>
                <w:rFonts w:eastAsia="仿宋"/>
                <w:sz w:val="24"/>
              </w:rPr>
              <w:t>黑名单</w:t>
            </w:r>
            <w:r w:rsidRPr="00990EDE">
              <w:rPr>
                <w:rFonts w:eastAsia="仿宋"/>
                <w:sz w:val="24"/>
              </w:rPr>
              <w:t>”</w:t>
            </w:r>
            <w:r w:rsidRPr="00990EDE">
              <w:rPr>
                <w:rFonts w:eastAsia="仿宋"/>
                <w:sz w:val="24"/>
              </w:rPr>
              <w:t>，被国家或自治区督察检查点名通报但未完成整改验收，存在偷逃税等行为的企业，不</w:t>
            </w:r>
            <w:proofErr w:type="gramStart"/>
            <w:r w:rsidRPr="00990EDE">
              <w:rPr>
                <w:rFonts w:eastAsia="仿宋"/>
                <w:sz w:val="24"/>
              </w:rPr>
              <w:t>纳入奖补范围</w:t>
            </w:r>
            <w:proofErr w:type="gramEnd"/>
            <w:r w:rsidRPr="00990EDE">
              <w:rPr>
                <w:rFonts w:eastAsia="仿宋"/>
                <w:sz w:val="24"/>
              </w:rPr>
              <w:t>。</w:t>
            </w:r>
          </w:p>
        </w:tc>
        <w:tc>
          <w:tcPr>
            <w:tcW w:w="2409" w:type="dxa"/>
            <w:tcBorders>
              <w:tl2br w:val="nil"/>
              <w:tr2bl w:val="nil"/>
            </w:tcBorders>
            <w:vAlign w:val="center"/>
          </w:tcPr>
          <w:p w14:paraId="5493C574" w14:textId="77777777" w:rsidR="006D2768" w:rsidRPr="00990EDE" w:rsidRDefault="006D2768" w:rsidP="004A1C3E">
            <w:pPr>
              <w:adjustRightInd w:val="0"/>
              <w:snapToGrid w:val="0"/>
              <w:spacing w:line="320" w:lineRule="exact"/>
              <w:rPr>
                <w:rFonts w:eastAsia="仿宋"/>
                <w:b/>
                <w:bCs/>
                <w:color w:val="000000"/>
                <w:kern w:val="0"/>
                <w:sz w:val="24"/>
              </w:rPr>
            </w:pPr>
            <w:r w:rsidRPr="00990EDE">
              <w:rPr>
                <w:rFonts w:eastAsia="仿宋"/>
                <w:sz w:val="24"/>
              </w:rPr>
              <w:t>综合采纳。现已根据建议将第三条（四）修订为</w:t>
            </w:r>
            <w:r w:rsidRPr="00990EDE">
              <w:rPr>
                <w:rFonts w:eastAsia="仿宋"/>
                <w:sz w:val="24"/>
              </w:rPr>
              <w:t>“</w:t>
            </w:r>
            <w:r w:rsidRPr="00990EDE">
              <w:rPr>
                <w:rFonts w:eastAsia="仿宋"/>
                <w:sz w:val="24"/>
              </w:rPr>
              <w:t>诚信开展科研活动，优先发放在科技部门系统内登记的诚信企业。</w:t>
            </w:r>
            <w:r w:rsidRPr="00990EDE">
              <w:rPr>
                <w:rFonts w:eastAsia="仿宋"/>
                <w:sz w:val="24"/>
              </w:rPr>
              <w:t>”</w:t>
            </w:r>
            <w:r w:rsidRPr="00990EDE">
              <w:rPr>
                <w:rFonts w:eastAsia="仿宋"/>
                <w:sz w:val="24"/>
              </w:rPr>
              <w:t>并在第三条（六）中规定</w:t>
            </w:r>
            <w:r w:rsidRPr="00990EDE">
              <w:rPr>
                <w:rFonts w:eastAsia="仿宋"/>
                <w:sz w:val="24"/>
              </w:rPr>
              <w:t>“</w:t>
            </w:r>
            <w:r w:rsidRPr="00990EDE">
              <w:rPr>
                <w:rFonts w:eastAsia="仿宋"/>
                <w:sz w:val="24"/>
              </w:rPr>
              <w:t>存在科研失信行为或其他严重失信行为，并处于失信行为惩戒期内</w:t>
            </w:r>
            <w:r w:rsidRPr="00990EDE">
              <w:rPr>
                <w:rFonts w:eastAsia="仿宋"/>
                <w:sz w:val="24"/>
              </w:rPr>
              <w:t>”</w:t>
            </w:r>
            <w:r w:rsidRPr="00990EDE">
              <w:rPr>
                <w:rFonts w:eastAsia="仿宋"/>
                <w:sz w:val="24"/>
              </w:rPr>
              <w:t>的企业</w:t>
            </w:r>
            <w:proofErr w:type="gramStart"/>
            <w:r w:rsidRPr="00990EDE">
              <w:rPr>
                <w:rFonts w:eastAsia="仿宋"/>
                <w:sz w:val="24"/>
              </w:rPr>
              <w:t>不予奖补</w:t>
            </w:r>
            <w:proofErr w:type="gramEnd"/>
            <w:r w:rsidRPr="00990EDE">
              <w:rPr>
                <w:rFonts w:eastAsia="仿宋"/>
                <w:sz w:val="24"/>
              </w:rPr>
              <w:t>。</w:t>
            </w:r>
          </w:p>
        </w:tc>
        <w:tc>
          <w:tcPr>
            <w:tcW w:w="1719" w:type="dxa"/>
            <w:tcBorders>
              <w:tl2br w:val="nil"/>
              <w:tr2bl w:val="nil"/>
            </w:tcBorders>
            <w:vAlign w:val="center"/>
          </w:tcPr>
          <w:p w14:paraId="440AC81C" w14:textId="77777777" w:rsidR="006D2768" w:rsidRPr="00990EDE" w:rsidRDefault="006D2768" w:rsidP="004A1C3E">
            <w:pPr>
              <w:spacing w:line="320" w:lineRule="exact"/>
              <w:rPr>
                <w:rFonts w:eastAsia="仿宋"/>
                <w:sz w:val="24"/>
              </w:rPr>
            </w:pPr>
          </w:p>
        </w:tc>
      </w:tr>
      <w:tr w:rsidR="006D2768" w:rsidRPr="00990EDE" w14:paraId="4C709085" w14:textId="77777777" w:rsidTr="006D2768">
        <w:trPr>
          <w:trHeight w:val="924"/>
          <w:jc w:val="center"/>
        </w:trPr>
        <w:tc>
          <w:tcPr>
            <w:tcW w:w="554" w:type="dxa"/>
            <w:tcBorders>
              <w:tl2br w:val="nil"/>
              <w:tr2bl w:val="nil"/>
            </w:tcBorders>
            <w:vAlign w:val="center"/>
          </w:tcPr>
          <w:p w14:paraId="1208EA0F" w14:textId="77777777" w:rsidR="006D2768" w:rsidRPr="00990EDE" w:rsidRDefault="006D2768" w:rsidP="004A1C3E">
            <w:pPr>
              <w:spacing w:before="59" w:line="320" w:lineRule="exact"/>
              <w:jc w:val="center"/>
              <w:rPr>
                <w:rFonts w:eastAsia="仿宋"/>
                <w:sz w:val="24"/>
              </w:rPr>
            </w:pPr>
            <w:r w:rsidRPr="00990EDE">
              <w:rPr>
                <w:rFonts w:eastAsia="仿宋"/>
                <w:sz w:val="24"/>
              </w:rPr>
              <w:t>2</w:t>
            </w:r>
          </w:p>
        </w:tc>
        <w:tc>
          <w:tcPr>
            <w:tcW w:w="849" w:type="dxa"/>
            <w:tcBorders>
              <w:tl2br w:val="nil"/>
              <w:tr2bl w:val="nil"/>
            </w:tcBorders>
            <w:vAlign w:val="center"/>
          </w:tcPr>
          <w:p w14:paraId="7B07F752" w14:textId="77777777" w:rsidR="006D2768" w:rsidRPr="00990EDE" w:rsidRDefault="006D2768" w:rsidP="004A1C3E">
            <w:pPr>
              <w:snapToGrid w:val="0"/>
              <w:spacing w:line="320" w:lineRule="exact"/>
              <w:jc w:val="center"/>
              <w:rPr>
                <w:rFonts w:eastAsia="仿宋"/>
                <w:b/>
                <w:bCs/>
                <w:color w:val="000000"/>
                <w:kern w:val="0"/>
                <w:sz w:val="24"/>
              </w:rPr>
            </w:pPr>
            <w:r w:rsidRPr="00990EDE">
              <w:rPr>
                <w:rFonts w:eastAsia="仿宋"/>
                <w:sz w:val="24"/>
              </w:rPr>
              <w:t>自治区大数据发展局</w:t>
            </w:r>
          </w:p>
        </w:tc>
        <w:tc>
          <w:tcPr>
            <w:tcW w:w="4121" w:type="dxa"/>
            <w:tcBorders>
              <w:tl2br w:val="nil"/>
              <w:tr2bl w:val="nil"/>
            </w:tcBorders>
            <w:vAlign w:val="center"/>
          </w:tcPr>
          <w:p w14:paraId="7BA7F5A1"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一、建议将第</w:t>
            </w:r>
            <w:r w:rsidRPr="00990EDE">
              <w:rPr>
                <w:rFonts w:eastAsia="仿宋"/>
                <w:sz w:val="24"/>
              </w:rPr>
              <w:t>5</w:t>
            </w:r>
            <w:r w:rsidRPr="00990EDE">
              <w:rPr>
                <w:rFonts w:eastAsia="仿宋"/>
                <w:sz w:val="24"/>
              </w:rPr>
              <w:t>页第八条修改为：初审推荐。设区市科技部门牵头联合工信、统计和税务部门对企业申报进行初审，</w:t>
            </w:r>
            <w:r w:rsidRPr="00990EDE">
              <w:rPr>
                <w:rFonts w:eastAsia="仿宋"/>
                <w:sz w:val="24"/>
                <w:u w:val="single"/>
              </w:rPr>
              <w:t>重点核实实际的研发投入强度，对研发技术或产品可预期收益进行评价，给出部门意见，</w:t>
            </w:r>
            <w:r w:rsidRPr="00990EDE">
              <w:rPr>
                <w:rFonts w:eastAsia="仿宋"/>
                <w:sz w:val="24"/>
              </w:rPr>
              <w:t>推荐上报自治区科技厅。</w:t>
            </w:r>
          </w:p>
          <w:p w14:paraId="7587109B"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二、建议将第</w:t>
            </w:r>
            <w:r w:rsidRPr="00990EDE">
              <w:rPr>
                <w:rFonts w:eastAsia="仿宋"/>
                <w:sz w:val="24"/>
              </w:rPr>
              <w:t>5</w:t>
            </w:r>
            <w:r w:rsidRPr="00990EDE">
              <w:rPr>
                <w:rFonts w:eastAsia="仿宋"/>
                <w:sz w:val="24"/>
              </w:rPr>
              <w:t>页第九条修改为：汇总核定。自治区科技厅汇总所有申报后，</w:t>
            </w:r>
            <w:r w:rsidRPr="00990EDE">
              <w:rPr>
                <w:rFonts w:eastAsia="仿宋"/>
                <w:sz w:val="24"/>
                <w:u w:val="single"/>
              </w:rPr>
              <w:t>要牵头组织对申报主体的实际研发投入强度，研发技术或产品预计经济社会效益的科研价值，进行充分论证，给出评价意见，</w:t>
            </w:r>
            <w:r w:rsidRPr="00990EDE">
              <w:rPr>
                <w:rFonts w:eastAsia="仿宋"/>
                <w:sz w:val="24"/>
              </w:rPr>
              <w:t>联合自治区财政厅</w:t>
            </w:r>
            <w:r w:rsidRPr="00990EDE">
              <w:rPr>
                <w:rFonts w:eastAsia="仿宋"/>
                <w:sz w:val="24"/>
              </w:rPr>
              <w:t>……</w:t>
            </w:r>
            <w:r w:rsidRPr="00990EDE">
              <w:rPr>
                <w:rFonts w:eastAsia="仿宋"/>
                <w:sz w:val="24"/>
              </w:rPr>
              <w:t>。</w:t>
            </w:r>
          </w:p>
          <w:p w14:paraId="5994F288"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三、建议在</w:t>
            </w:r>
            <w:r w:rsidRPr="00990EDE">
              <w:rPr>
                <w:rFonts w:eastAsia="仿宋"/>
                <w:sz w:val="24"/>
              </w:rPr>
              <w:t>“</w:t>
            </w:r>
            <w:r w:rsidRPr="00990EDE">
              <w:rPr>
                <w:rFonts w:eastAsia="仿宋"/>
                <w:sz w:val="24"/>
              </w:rPr>
              <w:t>第三章</w:t>
            </w:r>
            <w:r w:rsidRPr="00990EDE">
              <w:rPr>
                <w:rFonts w:eastAsia="仿宋"/>
                <w:sz w:val="24"/>
              </w:rPr>
              <w:t xml:space="preserve"> </w:t>
            </w:r>
            <w:r w:rsidRPr="00990EDE">
              <w:rPr>
                <w:rFonts w:eastAsia="仿宋"/>
                <w:sz w:val="24"/>
              </w:rPr>
              <w:t>奖补程序</w:t>
            </w:r>
            <w:r w:rsidRPr="00990EDE">
              <w:rPr>
                <w:rFonts w:eastAsia="仿宋"/>
                <w:sz w:val="24"/>
              </w:rPr>
              <w:t>”</w:t>
            </w:r>
            <w:r w:rsidRPr="00990EDE">
              <w:rPr>
                <w:rFonts w:eastAsia="仿宋"/>
                <w:sz w:val="24"/>
              </w:rPr>
              <w:t>中增加</w:t>
            </w:r>
            <w:r w:rsidRPr="00990EDE">
              <w:rPr>
                <w:rFonts w:eastAsia="仿宋"/>
                <w:sz w:val="24"/>
              </w:rPr>
              <w:t>“</w:t>
            </w:r>
            <w:r w:rsidRPr="00990EDE">
              <w:rPr>
                <w:rFonts w:eastAsia="仿宋"/>
                <w:sz w:val="24"/>
              </w:rPr>
              <w:t>第十一条</w:t>
            </w:r>
            <w:r w:rsidRPr="00990EDE">
              <w:rPr>
                <w:rFonts w:eastAsia="仿宋"/>
                <w:sz w:val="24"/>
              </w:rPr>
              <w:t>”</w:t>
            </w:r>
            <w:r w:rsidRPr="00990EDE">
              <w:rPr>
                <w:rFonts w:eastAsia="仿宋"/>
                <w:sz w:val="24"/>
              </w:rPr>
              <w:t>，具体内容为：自治区科技</w:t>
            </w:r>
            <w:proofErr w:type="gramStart"/>
            <w:r w:rsidRPr="00990EDE">
              <w:rPr>
                <w:rFonts w:eastAsia="仿宋"/>
                <w:sz w:val="24"/>
              </w:rPr>
              <w:t>厅建立</w:t>
            </w:r>
            <w:proofErr w:type="gramEnd"/>
            <w:r w:rsidRPr="00990EDE">
              <w:rPr>
                <w:rFonts w:eastAsia="仿宋"/>
                <w:sz w:val="24"/>
              </w:rPr>
              <w:t>跟踪评价和监督机制，每年对已下达资金企业的研发技术、产品进展情况进行跟踪，及时</w:t>
            </w:r>
            <w:proofErr w:type="gramStart"/>
            <w:r w:rsidRPr="00990EDE">
              <w:rPr>
                <w:rFonts w:eastAsia="仿宋"/>
                <w:sz w:val="24"/>
              </w:rPr>
              <w:t>将进展</w:t>
            </w:r>
            <w:proofErr w:type="gramEnd"/>
            <w:r w:rsidRPr="00990EDE">
              <w:rPr>
                <w:rFonts w:eastAsia="仿宋"/>
                <w:sz w:val="24"/>
              </w:rPr>
              <w:t>情况入库相关信息系统做好数据归集整理，作为下一年度</w:t>
            </w:r>
            <w:proofErr w:type="gramStart"/>
            <w:r w:rsidRPr="00990EDE">
              <w:rPr>
                <w:rFonts w:eastAsia="仿宋"/>
                <w:sz w:val="24"/>
              </w:rPr>
              <w:t>发放奖补的</w:t>
            </w:r>
            <w:proofErr w:type="gramEnd"/>
            <w:r w:rsidRPr="00990EDE">
              <w:rPr>
                <w:rFonts w:eastAsia="仿宋"/>
                <w:sz w:val="24"/>
              </w:rPr>
              <w:t>重要参考。</w:t>
            </w:r>
          </w:p>
          <w:p w14:paraId="42293EB9" w14:textId="77777777" w:rsidR="006D2768" w:rsidRPr="00990EDE" w:rsidRDefault="006D2768" w:rsidP="004A1C3E">
            <w:pPr>
              <w:adjustRightInd w:val="0"/>
              <w:snapToGrid w:val="0"/>
              <w:spacing w:line="320" w:lineRule="exact"/>
              <w:rPr>
                <w:rFonts w:eastAsia="仿宋"/>
                <w:b/>
                <w:bCs/>
                <w:kern w:val="0"/>
                <w:sz w:val="24"/>
              </w:rPr>
            </w:pPr>
            <w:r w:rsidRPr="00990EDE">
              <w:rPr>
                <w:rFonts w:eastAsia="仿宋"/>
                <w:sz w:val="24"/>
              </w:rPr>
              <w:t>理由：进一步</w:t>
            </w:r>
            <w:proofErr w:type="gramStart"/>
            <w:r w:rsidRPr="00990EDE">
              <w:rPr>
                <w:rFonts w:eastAsia="仿宋"/>
                <w:sz w:val="24"/>
              </w:rPr>
              <w:t>规范奖补</w:t>
            </w:r>
            <w:proofErr w:type="gramEnd"/>
            <w:r w:rsidRPr="00990EDE">
              <w:rPr>
                <w:rFonts w:eastAsia="仿宋"/>
                <w:sz w:val="24"/>
              </w:rPr>
              <w:t>资金的管理，提</w:t>
            </w:r>
            <w:r w:rsidRPr="00990EDE">
              <w:rPr>
                <w:rFonts w:eastAsia="仿宋"/>
                <w:sz w:val="24"/>
              </w:rPr>
              <w:lastRenderedPageBreak/>
              <w:t>高资金使用效益。</w:t>
            </w:r>
          </w:p>
        </w:tc>
        <w:tc>
          <w:tcPr>
            <w:tcW w:w="2409" w:type="dxa"/>
            <w:tcBorders>
              <w:tl2br w:val="nil"/>
              <w:tr2bl w:val="nil"/>
            </w:tcBorders>
            <w:vAlign w:val="center"/>
          </w:tcPr>
          <w:p w14:paraId="43580796"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lastRenderedPageBreak/>
              <w:t>综合采纳。</w:t>
            </w:r>
          </w:p>
          <w:p w14:paraId="2327F12B"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一、研发投入强度是重点核准的内容，但每年</w:t>
            </w:r>
            <w:proofErr w:type="gramStart"/>
            <w:r w:rsidRPr="00990EDE">
              <w:rPr>
                <w:rFonts w:eastAsia="仿宋"/>
                <w:sz w:val="24"/>
              </w:rPr>
              <w:t>申报奖补企业</w:t>
            </w:r>
            <w:proofErr w:type="gramEnd"/>
            <w:r w:rsidRPr="00990EDE">
              <w:rPr>
                <w:rFonts w:eastAsia="仿宋"/>
                <w:sz w:val="24"/>
              </w:rPr>
              <w:t>有上千家，对每家企业的科研价值、预计经济效益等内容进行充分论证成本过大，难以实现。</w:t>
            </w:r>
          </w:p>
          <w:p w14:paraId="4E5BB2C5" w14:textId="77777777" w:rsidR="006D2768" w:rsidRPr="00990EDE" w:rsidRDefault="006D2768" w:rsidP="004A1C3E">
            <w:pPr>
              <w:pStyle w:val="a0"/>
              <w:spacing w:line="320" w:lineRule="exact"/>
              <w:rPr>
                <w:rFonts w:eastAsia="仿宋"/>
                <w:b/>
                <w:bCs/>
                <w:color w:val="000000"/>
                <w:kern w:val="0"/>
                <w:sz w:val="24"/>
              </w:rPr>
            </w:pPr>
            <w:r w:rsidRPr="00990EDE">
              <w:rPr>
                <w:rFonts w:eastAsia="仿宋"/>
                <w:sz w:val="24"/>
              </w:rPr>
              <w:t>二、第四章第十二条科技部门职责中已有</w:t>
            </w:r>
            <w:r w:rsidRPr="00990EDE">
              <w:rPr>
                <w:rFonts w:eastAsia="仿宋"/>
                <w:sz w:val="24"/>
              </w:rPr>
              <w:t>“</w:t>
            </w:r>
            <w:r w:rsidRPr="00990EDE">
              <w:rPr>
                <w:rFonts w:eastAsia="仿宋"/>
                <w:sz w:val="24"/>
              </w:rPr>
              <w:t>负责对企业申报信息进行检查复核，负责绩效评价和相关系统建设、运行管理及信息共享等。</w:t>
            </w:r>
            <w:r w:rsidRPr="00990EDE">
              <w:rPr>
                <w:rFonts w:eastAsia="仿宋"/>
                <w:sz w:val="24"/>
              </w:rPr>
              <w:t>”</w:t>
            </w:r>
            <w:r w:rsidRPr="00990EDE">
              <w:rPr>
                <w:rFonts w:eastAsia="仿宋"/>
                <w:sz w:val="24"/>
              </w:rPr>
              <w:t>等意思相近内容。</w:t>
            </w:r>
          </w:p>
        </w:tc>
        <w:tc>
          <w:tcPr>
            <w:tcW w:w="1719" w:type="dxa"/>
            <w:tcBorders>
              <w:tl2br w:val="nil"/>
              <w:tr2bl w:val="nil"/>
            </w:tcBorders>
            <w:vAlign w:val="center"/>
          </w:tcPr>
          <w:p w14:paraId="2EE61997" w14:textId="77777777" w:rsidR="006D2768" w:rsidRPr="00990EDE" w:rsidRDefault="006D2768" w:rsidP="004A1C3E">
            <w:pPr>
              <w:spacing w:line="320" w:lineRule="exact"/>
              <w:rPr>
                <w:rFonts w:eastAsia="仿宋"/>
                <w:sz w:val="24"/>
              </w:rPr>
            </w:pPr>
          </w:p>
        </w:tc>
      </w:tr>
      <w:tr w:rsidR="006D2768" w:rsidRPr="00990EDE" w14:paraId="4E1EC3A7" w14:textId="77777777" w:rsidTr="006D2768">
        <w:trPr>
          <w:trHeight w:val="875"/>
          <w:jc w:val="center"/>
        </w:trPr>
        <w:tc>
          <w:tcPr>
            <w:tcW w:w="554" w:type="dxa"/>
            <w:tcBorders>
              <w:tl2br w:val="nil"/>
              <w:tr2bl w:val="nil"/>
            </w:tcBorders>
            <w:vAlign w:val="center"/>
          </w:tcPr>
          <w:p w14:paraId="15650FEB" w14:textId="77777777" w:rsidR="006D2768" w:rsidRPr="00990EDE" w:rsidRDefault="006D2768" w:rsidP="004A1C3E">
            <w:pPr>
              <w:spacing w:before="59" w:line="320" w:lineRule="exact"/>
              <w:jc w:val="center"/>
              <w:rPr>
                <w:rFonts w:eastAsia="仿宋"/>
                <w:sz w:val="24"/>
              </w:rPr>
            </w:pPr>
            <w:r w:rsidRPr="00990EDE">
              <w:rPr>
                <w:rFonts w:eastAsia="仿宋"/>
                <w:sz w:val="24"/>
              </w:rPr>
              <w:lastRenderedPageBreak/>
              <w:t>3</w:t>
            </w:r>
          </w:p>
        </w:tc>
        <w:tc>
          <w:tcPr>
            <w:tcW w:w="849" w:type="dxa"/>
            <w:tcBorders>
              <w:tl2br w:val="nil"/>
              <w:tr2bl w:val="nil"/>
            </w:tcBorders>
            <w:vAlign w:val="center"/>
          </w:tcPr>
          <w:p w14:paraId="6120566D" w14:textId="77777777" w:rsidR="006D2768" w:rsidRPr="00990EDE" w:rsidRDefault="006D2768" w:rsidP="004A1C3E">
            <w:pPr>
              <w:snapToGrid w:val="0"/>
              <w:spacing w:line="320" w:lineRule="exact"/>
              <w:jc w:val="center"/>
              <w:rPr>
                <w:rFonts w:eastAsia="仿宋"/>
                <w:b/>
                <w:bCs/>
                <w:color w:val="000000"/>
                <w:kern w:val="0"/>
                <w:sz w:val="24"/>
              </w:rPr>
            </w:pPr>
            <w:r w:rsidRPr="00990EDE">
              <w:rPr>
                <w:rFonts w:eastAsia="仿宋"/>
                <w:sz w:val="24"/>
              </w:rPr>
              <w:t>自治区工商业联合会</w:t>
            </w:r>
          </w:p>
        </w:tc>
        <w:tc>
          <w:tcPr>
            <w:tcW w:w="4121" w:type="dxa"/>
            <w:tcBorders>
              <w:tl2br w:val="nil"/>
              <w:tr2bl w:val="nil"/>
            </w:tcBorders>
            <w:vAlign w:val="center"/>
          </w:tcPr>
          <w:p w14:paraId="30A08C4F"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一、建议加大对科技型中小企业扶持力度，对规模以下科技型企业的</w:t>
            </w:r>
            <w:r w:rsidRPr="00990EDE">
              <w:rPr>
                <w:rFonts w:eastAsia="仿宋"/>
                <w:sz w:val="24"/>
                <w:lang w:val="zh-CN"/>
              </w:rPr>
              <w:t>“</w:t>
            </w:r>
            <w:r w:rsidRPr="00990EDE">
              <w:rPr>
                <w:rFonts w:eastAsia="仿宋"/>
                <w:sz w:val="24"/>
                <w:lang w:val="zh-CN"/>
              </w:rPr>
              <w:t>增量</w:t>
            </w:r>
            <w:r w:rsidRPr="00990EDE">
              <w:rPr>
                <w:rFonts w:eastAsia="仿宋"/>
                <w:sz w:val="24"/>
              </w:rPr>
              <w:t>奖补</w:t>
            </w:r>
            <w:r w:rsidRPr="00990EDE">
              <w:rPr>
                <w:rFonts w:eastAsia="仿宋"/>
                <w:sz w:val="24"/>
              </w:rPr>
              <w:t>”</w:t>
            </w:r>
            <w:r w:rsidRPr="00990EDE">
              <w:rPr>
                <w:rFonts w:eastAsia="仿宋"/>
                <w:sz w:val="24"/>
              </w:rPr>
              <w:t>标准按照规模以上</w:t>
            </w:r>
            <w:proofErr w:type="gramStart"/>
            <w:r w:rsidRPr="00990EDE">
              <w:rPr>
                <w:rFonts w:eastAsia="仿宋"/>
                <w:sz w:val="24"/>
              </w:rPr>
              <w:t>企业奖补的</w:t>
            </w:r>
            <w:proofErr w:type="gramEnd"/>
            <w:r w:rsidRPr="00990EDE">
              <w:rPr>
                <w:rFonts w:eastAsia="仿宋"/>
                <w:sz w:val="24"/>
              </w:rPr>
              <w:t>比例和总额执行，同时删除</w:t>
            </w:r>
            <w:r w:rsidRPr="00990EDE">
              <w:rPr>
                <w:rFonts w:eastAsia="仿宋"/>
                <w:sz w:val="24"/>
                <w:lang w:val="zh-CN"/>
              </w:rPr>
              <w:t>“</w:t>
            </w:r>
            <w:r w:rsidRPr="00990EDE">
              <w:rPr>
                <w:rFonts w:eastAsia="仿宋"/>
                <w:sz w:val="24"/>
                <w:lang w:val="zh-CN"/>
              </w:rPr>
              <w:t>实</w:t>
            </w:r>
            <w:r w:rsidRPr="00990EDE">
              <w:rPr>
                <w:rFonts w:eastAsia="仿宋"/>
                <w:sz w:val="24"/>
              </w:rPr>
              <w:t>施办法</w:t>
            </w:r>
            <w:r w:rsidRPr="00990EDE">
              <w:rPr>
                <w:rFonts w:eastAsia="仿宋"/>
                <w:sz w:val="24"/>
                <w:lang w:val="zh-CN"/>
              </w:rPr>
              <w:t>”“</w:t>
            </w:r>
            <w:r w:rsidRPr="00990EDE">
              <w:rPr>
                <w:rFonts w:eastAsia="仿宋"/>
                <w:sz w:val="24"/>
                <w:lang w:val="zh-CN"/>
              </w:rPr>
              <w:t>第</w:t>
            </w:r>
            <w:r w:rsidRPr="00990EDE">
              <w:rPr>
                <w:rFonts w:eastAsia="仿宋"/>
                <w:sz w:val="24"/>
              </w:rPr>
              <w:t>二十一条</w:t>
            </w:r>
            <w:r w:rsidRPr="00990EDE">
              <w:rPr>
                <w:rFonts w:eastAsia="仿宋"/>
                <w:sz w:val="24"/>
              </w:rPr>
              <w:t>”</w:t>
            </w:r>
            <w:r w:rsidRPr="00990EDE">
              <w:rPr>
                <w:rFonts w:eastAsia="仿宋"/>
                <w:sz w:val="24"/>
              </w:rPr>
              <w:t>的</w:t>
            </w:r>
            <w:r w:rsidRPr="00990EDE">
              <w:rPr>
                <w:rFonts w:eastAsia="仿宋"/>
                <w:sz w:val="24"/>
                <w:lang w:val="zh-CN"/>
              </w:rPr>
              <w:t>“</w:t>
            </w:r>
            <w:r w:rsidRPr="00990EDE">
              <w:rPr>
                <w:rFonts w:eastAsia="仿宋"/>
                <w:sz w:val="24"/>
                <w:lang w:val="zh-CN"/>
              </w:rPr>
              <w:t>自</w:t>
            </w:r>
            <w:r w:rsidRPr="00990EDE">
              <w:rPr>
                <w:rFonts w:eastAsia="仿宋"/>
                <w:sz w:val="24"/>
              </w:rPr>
              <w:t>2025</w:t>
            </w:r>
            <w:r w:rsidRPr="00990EDE">
              <w:rPr>
                <w:rFonts w:eastAsia="仿宋"/>
                <w:sz w:val="24"/>
              </w:rPr>
              <w:t>年</w:t>
            </w:r>
            <w:r w:rsidRPr="00990EDE">
              <w:rPr>
                <w:rFonts w:eastAsia="仿宋"/>
                <w:sz w:val="24"/>
              </w:rPr>
              <w:t>1</w:t>
            </w:r>
            <w:r w:rsidRPr="00990EDE">
              <w:rPr>
                <w:rFonts w:eastAsia="仿宋"/>
                <w:sz w:val="24"/>
              </w:rPr>
              <w:t>月</w:t>
            </w:r>
            <w:r w:rsidRPr="00990EDE">
              <w:rPr>
                <w:rFonts w:eastAsia="仿宋"/>
                <w:sz w:val="24"/>
              </w:rPr>
              <w:t>1</w:t>
            </w:r>
            <w:r w:rsidRPr="00990EDE">
              <w:rPr>
                <w:rFonts w:eastAsia="仿宋"/>
                <w:sz w:val="24"/>
              </w:rPr>
              <w:t>日开始，将不再对未纳统企业进行奖补</w:t>
            </w:r>
            <w:r w:rsidRPr="00990EDE">
              <w:rPr>
                <w:rFonts w:eastAsia="仿宋"/>
                <w:sz w:val="24"/>
              </w:rPr>
              <w:t>”</w:t>
            </w:r>
            <w:r w:rsidRPr="00990EDE">
              <w:rPr>
                <w:rFonts w:eastAsia="仿宋"/>
                <w:sz w:val="24"/>
              </w:rPr>
              <w:t>。每个地方都希望拥有大量的</w:t>
            </w:r>
            <w:proofErr w:type="gramStart"/>
            <w:r w:rsidRPr="00990EDE">
              <w:rPr>
                <w:rFonts w:eastAsia="仿宋"/>
                <w:sz w:val="24"/>
              </w:rPr>
              <w:t>规</w:t>
            </w:r>
            <w:proofErr w:type="gramEnd"/>
            <w:r w:rsidRPr="00990EDE">
              <w:rPr>
                <w:rFonts w:eastAsia="仿宋"/>
                <w:sz w:val="24"/>
              </w:rPr>
              <w:t>上企业，然而所有大企业都是从小企业发展而来的，特别是</w:t>
            </w:r>
            <w:proofErr w:type="gramStart"/>
            <w:r w:rsidRPr="00990EDE">
              <w:rPr>
                <w:rFonts w:eastAsia="仿宋"/>
                <w:sz w:val="24"/>
              </w:rPr>
              <w:t>类似华</w:t>
            </w:r>
            <w:proofErr w:type="gramEnd"/>
            <w:r w:rsidRPr="00990EDE">
              <w:rPr>
                <w:rFonts w:eastAsia="仿宋"/>
                <w:sz w:val="24"/>
              </w:rPr>
              <w:t>为、</w:t>
            </w:r>
            <w:r w:rsidRPr="00990EDE">
              <w:rPr>
                <w:rFonts w:eastAsia="仿宋"/>
                <w:sz w:val="24"/>
              </w:rPr>
              <w:t>“BAT”</w:t>
            </w:r>
            <w:r w:rsidRPr="00990EDE">
              <w:rPr>
                <w:rFonts w:eastAsia="仿宋"/>
                <w:sz w:val="24"/>
              </w:rPr>
              <w:t>等科技巨头靠引是引不进来的，必须自己培育。因此，建议要以久久为功的韧劲，着力培育广西本土中小科技企业。</w:t>
            </w:r>
            <w:proofErr w:type="gramStart"/>
            <w:r w:rsidRPr="00990EDE">
              <w:rPr>
                <w:rFonts w:eastAsia="仿宋"/>
                <w:sz w:val="24"/>
              </w:rPr>
              <w:t>政府奖补不但</w:t>
            </w:r>
            <w:proofErr w:type="gramEnd"/>
            <w:r w:rsidRPr="00990EDE">
              <w:rPr>
                <w:rFonts w:eastAsia="仿宋"/>
                <w:sz w:val="24"/>
              </w:rPr>
              <w:t>可以减少企业研发成本，更能增强企业的荣誉感，助</w:t>
            </w:r>
            <w:proofErr w:type="gramStart"/>
            <w:r w:rsidRPr="00990EDE">
              <w:rPr>
                <w:rFonts w:eastAsia="仿宋"/>
                <w:sz w:val="24"/>
              </w:rPr>
              <w:t>推企业</w:t>
            </w:r>
            <w:proofErr w:type="gramEnd"/>
            <w:r w:rsidRPr="00990EDE">
              <w:rPr>
                <w:rFonts w:eastAsia="仿宋"/>
                <w:sz w:val="24"/>
              </w:rPr>
              <w:t>尽快成长壮大，提升他们扎根广西的愿意，同时吸引带动更多链条企业到广西发展，进而形成大企业顶天立地，小企业铺天盖地的良好氛围，推动广西实现科技振兴。此外，中小企业是保民生、保就业的最重要主体，而</w:t>
            </w:r>
            <w:proofErr w:type="gramStart"/>
            <w:r w:rsidRPr="00990EDE">
              <w:rPr>
                <w:rFonts w:eastAsia="仿宋"/>
                <w:sz w:val="24"/>
              </w:rPr>
              <w:t>规</w:t>
            </w:r>
            <w:proofErr w:type="gramEnd"/>
            <w:r w:rsidRPr="00990EDE">
              <w:rPr>
                <w:rFonts w:eastAsia="仿宋"/>
                <w:sz w:val="24"/>
              </w:rPr>
              <w:t>上与</w:t>
            </w:r>
            <w:proofErr w:type="gramStart"/>
            <w:r w:rsidRPr="00990EDE">
              <w:rPr>
                <w:rFonts w:eastAsia="仿宋"/>
                <w:sz w:val="24"/>
              </w:rPr>
              <w:t>规</w:t>
            </w:r>
            <w:proofErr w:type="gramEnd"/>
            <w:r w:rsidRPr="00990EDE">
              <w:rPr>
                <w:rFonts w:eastAsia="仿宋"/>
                <w:sz w:val="24"/>
              </w:rPr>
              <w:t>下企业区别对待，特别是</w:t>
            </w:r>
            <w:r w:rsidRPr="00990EDE">
              <w:rPr>
                <w:rFonts w:eastAsia="仿宋"/>
                <w:sz w:val="24"/>
                <w:lang w:val="zh-CN"/>
              </w:rPr>
              <w:t>“</w:t>
            </w:r>
            <w:r w:rsidRPr="00990EDE">
              <w:rPr>
                <w:rFonts w:eastAsia="仿宋"/>
                <w:sz w:val="24"/>
                <w:lang w:val="zh-CN"/>
              </w:rPr>
              <w:t>第</w:t>
            </w:r>
            <w:r w:rsidRPr="00990EDE">
              <w:rPr>
                <w:rFonts w:eastAsia="仿宋"/>
                <w:sz w:val="24"/>
              </w:rPr>
              <w:t>二十一条</w:t>
            </w:r>
            <w:r w:rsidRPr="00990EDE">
              <w:rPr>
                <w:rFonts w:eastAsia="仿宋"/>
                <w:sz w:val="24"/>
              </w:rPr>
              <w:t>”</w:t>
            </w:r>
            <w:r w:rsidRPr="00990EDE">
              <w:rPr>
                <w:rFonts w:eastAsia="仿宋"/>
                <w:sz w:val="24"/>
              </w:rPr>
              <w:t>出现在政策中，会产生</w:t>
            </w:r>
            <w:r w:rsidRPr="00990EDE">
              <w:rPr>
                <w:rFonts w:eastAsia="仿宋"/>
                <w:sz w:val="24"/>
                <w:lang w:val="zh-CN"/>
              </w:rPr>
              <w:t>“</w:t>
            </w:r>
            <w:r w:rsidRPr="00990EDE">
              <w:rPr>
                <w:rFonts w:eastAsia="仿宋"/>
                <w:sz w:val="24"/>
                <w:lang w:val="zh-CN"/>
              </w:rPr>
              <w:t>政府</w:t>
            </w:r>
            <w:r w:rsidRPr="00990EDE">
              <w:rPr>
                <w:rFonts w:eastAsia="仿宋"/>
                <w:sz w:val="24"/>
                <w:lang w:val="zh-CN"/>
              </w:rPr>
              <w:t xml:space="preserve"> </w:t>
            </w:r>
            <w:r w:rsidRPr="00990EDE">
              <w:rPr>
                <w:rFonts w:eastAsia="仿宋"/>
                <w:sz w:val="24"/>
              </w:rPr>
              <w:t>不关心不重视中小企业</w:t>
            </w:r>
            <w:r w:rsidRPr="00990EDE">
              <w:rPr>
                <w:rFonts w:eastAsia="仿宋"/>
                <w:sz w:val="24"/>
              </w:rPr>
              <w:t>”</w:t>
            </w:r>
            <w:r w:rsidRPr="00990EDE">
              <w:rPr>
                <w:rFonts w:eastAsia="仿宋"/>
                <w:sz w:val="24"/>
              </w:rPr>
              <w:t>的误解，不利于稳定市场主体预期，保民生、保就业，也不利于形成良好的舆论环境。</w:t>
            </w:r>
          </w:p>
          <w:p w14:paraId="1A337E14"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二、建议转变工作方式，将</w:t>
            </w:r>
            <w:r w:rsidRPr="00990EDE">
              <w:rPr>
                <w:rFonts w:eastAsia="仿宋"/>
                <w:sz w:val="24"/>
                <w:lang w:val="zh-CN"/>
              </w:rPr>
              <w:t>“</w:t>
            </w:r>
            <w:r w:rsidRPr="00990EDE">
              <w:rPr>
                <w:rFonts w:eastAsia="仿宋"/>
                <w:sz w:val="24"/>
                <w:lang w:val="zh-CN"/>
              </w:rPr>
              <w:t>企</w:t>
            </w:r>
            <w:r w:rsidRPr="00990EDE">
              <w:rPr>
                <w:rFonts w:eastAsia="仿宋"/>
                <w:sz w:val="24"/>
              </w:rPr>
              <w:t>业找政策</w:t>
            </w:r>
            <w:r w:rsidRPr="00990EDE">
              <w:rPr>
                <w:rFonts w:eastAsia="仿宋"/>
                <w:sz w:val="24"/>
              </w:rPr>
              <w:t>”</w:t>
            </w:r>
            <w:r w:rsidRPr="00990EDE">
              <w:rPr>
                <w:rFonts w:eastAsia="仿宋"/>
                <w:sz w:val="24"/>
              </w:rPr>
              <w:t>变为</w:t>
            </w:r>
            <w:r w:rsidRPr="00990EDE">
              <w:rPr>
                <w:rFonts w:eastAsia="仿宋"/>
                <w:sz w:val="24"/>
                <w:lang w:val="zh-CN"/>
              </w:rPr>
              <w:t>“</w:t>
            </w:r>
            <w:r w:rsidRPr="00990EDE">
              <w:rPr>
                <w:rFonts w:eastAsia="仿宋"/>
                <w:sz w:val="24"/>
                <w:lang w:val="zh-CN"/>
              </w:rPr>
              <w:t>政策</w:t>
            </w:r>
            <w:r w:rsidRPr="00990EDE">
              <w:rPr>
                <w:rFonts w:eastAsia="仿宋"/>
                <w:sz w:val="24"/>
              </w:rPr>
              <w:t>找企业</w:t>
            </w:r>
            <w:r w:rsidRPr="00990EDE">
              <w:rPr>
                <w:rFonts w:eastAsia="仿宋"/>
                <w:sz w:val="24"/>
              </w:rPr>
              <w:t>”</w:t>
            </w:r>
            <w:r w:rsidRPr="00990EDE">
              <w:rPr>
                <w:rFonts w:eastAsia="仿宋"/>
                <w:sz w:val="24"/>
              </w:rPr>
              <w:t>。在</w:t>
            </w:r>
            <w:r w:rsidRPr="00990EDE">
              <w:rPr>
                <w:rFonts w:eastAsia="仿宋"/>
                <w:sz w:val="24"/>
                <w:lang w:val="zh-CN"/>
              </w:rPr>
              <w:t>“</w:t>
            </w:r>
            <w:r w:rsidRPr="00990EDE">
              <w:rPr>
                <w:rFonts w:eastAsia="仿宋"/>
                <w:sz w:val="24"/>
                <w:lang w:val="zh-CN"/>
              </w:rPr>
              <w:t>实施</w:t>
            </w:r>
            <w:r w:rsidRPr="00990EDE">
              <w:rPr>
                <w:rFonts w:eastAsia="仿宋"/>
                <w:sz w:val="24"/>
              </w:rPr>
              <w:t>办法</w:t>
            </w:r>
            <w:r w:rsidRPr="00990EDE">
              <w:rPr>
                <w:rFonts w:eastAsia="仿宋"/>
                <w:sz w:val="24"/>
              </w:rPr>
              <w:t>”</w:t>
            </w:r>
            <w:r w:rsidRPr="00990EDE">
              <w:rPr>
                <w:rFonts w:eastAsia="仿宋"/>
                <w:sz w:val="24"/>
              </w:rPr>
              <w:t>中，科技厅</w:t>
            </w:r>
            <w:r w:rsidRPr="00990EDE">
              <w:rPr>
                <w:rFonts w:eastAsia="仿宋"/>
                <w:sz w:val="24"/>
                <w:lang w:val="zh-CN"/>
              </w:rPr>
              <w:t>“</w:t>
            </w:r>
            <w:r w:rsidRPr="00990EDE">
              <w:rPr>
                <w:rFonts w:eastAsia="仿宋"/>
                <w:sz w:val="24"/>
                <w:lang w:val="zh-CN"/>
              </w:rPr>
              <w:t>负</w:t>
            </w:r>
            <w:r w:rsidRPr="00990EDE">
              <w:rPr>
                <w:rFonts w:eastAsia="仿宋"/>
                <w:sz w:val="24"/>
              </w:rPr>
              <w:t>责相关系统建设、运行管理及信息共享</w:t>
            </w:r>
            <w:r w:rsidRPr="00990EDE">
              <w:rPr>
                <w:rFonts w:eastAsia="仿宋"/>
                <w:sz w:val="24"/>
              </w:rPr>
              <w:t>”</w:t>
            </w:r>
            <w:r w:rsidRPr="00990EDE">
              <w:rPr>
                <w:rFonts w:eastAsia="仿宋"/>
                <w:sz w:val="24"/>
              </w:rPr>
              <w:t>。建议利用科技、税务、统计等部门</w:t>
            </w:r>
            <w:r w:rsidRPr="00990EDE">
              <w:rPr>
                <w:rFonts w:eastAsia="仿宋"/>
                <w:sz w:val="24"/>
              </w:rPr>
              <w:t xml:space="preserve"> </w:t>
            </w:r>
            <w:r w:rsidRPr="00990EDE">
              <w:rPr>
                <w:rFonts w:eastAsia="仿宋"/>
                <w:sz w:val="24"/>
              </w:rPr>
              <w:t>共享的数据信息，将符合</w:t>
            </w:r>
            <w:proofErr w:type="gramStart"/>
            <w:r w:rsidRPr="00990EDE">
              <w:rPr>
                <w:rFonts w:eastAsia="仿宋"/>
                <w:sz w:val="24"/>
              </w:rPr>
              <w:t>奖补条件</w:t>
            </w:r>
            <w:proofErr w:type="gramEnd"/>
            <w:r w:rsidRPr="00990EDE">
              <w:rPr>
                <w:rFonts w:eastAsia="仿宋"/>
                <w:sz w:val="24"/>
              </w:rPr>
              <w:t>的企业名单直接在系统中检索出来，不必让企业提出申请，也不要求必须在科技部门指定的系统备案，让所有企业都有</w:t>
            </w:r>
            <w:proofErr w:type="gramStart"/>
            <w:r w:rsidRPr="00990EDE">
              <w:rPr>
                <w:rFonts w:eastAsia="仿宋"/>
                <w:sz w:val="24"/>
              </w:rPr>
              <w:t>获得奖补的</w:t>
            </w:r>
            <w:proofErr w:type="gramEnd"/>
            <w:r w:rsidRPr="00990EDE">
              <w:rPr>
                <w:rFonts w:eastAsia="仿宋"/>
                <w:sz w:val="24"/>
              </w:rPr>
              <w:t>机会。经过审核，只要符合条件的，就直接</w:t>
            </w:r>
            <w:proofErr w:type="gramStart"/>
            <w:r w:rsidRPr="00990EDE">
              <w:rPr>
                <w:rFonts w:eastAsia="仿宋"/>
                <w:sz w:val="24"/>
              </w:rPr>
              <w:t>把奖补资金</w:t>
            </w:r>
            <w:proofErr w:type="gramEnd"/>
            <w:r w:rsidRPr="00990EDE">
              <w:rPr>
                <w:rFonts w:eastAsia="仿宋"/>
                <w:sz w:val="24"/>
              </w:rPr>
              <w:t>拨付到企业账户，既减少企业和政府部门的工作量，又提高政策执行效率。</w:t>
            </w:r>
          </w:p>
          <w:p w14:paraId="447894C4" w14:textId="77777777" w:rsidR="006D2768" w:rsidRPr="00990EDE" w:rsidRDefault="006D2768" w:rsidP="004A1C3E">
            <w:pPr>
              <w:adjustRightInd w:val="0"/>
              <w:snapToGrid w:val="0"/>
              <w:spacing w:line="320" w:lineRule="exact"/>
              <w:rPr>
                <w:rFonts w:eastAsia="仿宋"/>
                <w:b/>
                <w:bCs/>
                <w:kern w:val="0"/>
                <w:sz w:val="24"/>
              </w:rPr>
            </w:pPr>
            <w:r w:rsidRPr="00990EDE">
              <w:rPr>
                <w:rFonts w:eastAsia="仿宋"/>
                <w:sz w:val="24"/>
              </w:rPr>
              <w:t>三、建议不限制</w:t>
            </w:r>
            <w:r w:rsidRPr="00990EDE">
              <w:rPr>
                <w:rFonts w:eastAsia="仿宋"/>
                <w:sz w:val="24"/>
              </w:rPr>
              <w:t>“</w:t>
            </w:r>
            <w:r w:rsidRPr="00990EDE">
              <w:rPr>
                <w:rFonts w:eastAsia="仿宋"/>
                <w:sz w:val="24"/>
              </w:rPr>
              <w:t>申报时间</w:t>
            </w:r>
            <w:r w:rsidRPr="00990EDE">
              <w:rPr>
                <w:rFonts w:eastAsia="仿宋"/>
                <w:sz w:val="24"/>
              </w:rPr>
              <w:t>”</w:t>
            </w:r>
            <w:r w:rsidRPr="00990EDE">
              <w:rPr>
                <w:rFonts w:eastAsia="仿宋"/>
                <w:sz w:val="24"/>
              </w:rPr>
              <w:t>，</w:t>
            </w:r>
            <w:proofErr w:type="gramStart"/>
            <w:r w:rsidRPr="00990EDE">
              <w:rPr>
                <w:rFonts w:eastAsia="仿宋"/>
                <w:sz w:val="24"/>
              </w:rPr>
              <w:t>让未能</w:t>
            </w:r>
            <w:proofErr w:type="gramEnd"/>
            <w:r w:rsidRPr="00990EDE">
              <w:rPr>
                <w:rFonts w:eastAsia="仿宋"/>
                <w:sz w:val="24"/>
              </w:rPr>
              <w:t>及</w:t>
            </w:r>
            <w:r w:rsidRPr="00990EDE">
              <w:rPr>
                <w:rFonts w:eastAsia="仿宋"/>
                <w:sz w:val="24"/>
              </w:rPr>
              <w:lastRenderedPageBreak/>
              <w:t>时知悉政策或者暂未符合要求但通过整改能够达到条件的企业也能公平获得奖补，引导更多有研发能力的企业规范化、</w:t>
            </w:r>
            <w:proofErr w:type="gramStart"/>
            <w:r w:rsidRPr="00990EDE">
              <w:rPr>
                <w:rFonts w:eastAsia="仿宋"/>
                <w:sz w:val="24"/>
              </w:rPr>
              <w:t>诚信化</w:t>
            </w:r>
            <w:proofErr w:type="gramEnd"/>
            <w:r w:rsidRPr="00990EDE">
              <w:rPr>
                <w:rFonts w:eastAsia="仿宋"/>
                <w:sz w:val="24"/>
              </w:rPr>
              <w:t>发展。</w:t>
            </w:r>
          </w:p>
        </w:tc>
        <w:tc>
          <w:tcPr>
            <w:tcW w:w="2409" w:type="dxa"/>
            <w:tcBorders>
              <w:tl2br w:val="nil"/>
              <w:tr2bl w:val="nil"/>
            </w:tcBorders>
            <w:vAlign w:val="center"/>
          </w:tcPr>
          <w:p w14:paraId="60EFF253"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lastRenderedPageBreak/>
              <w:t>综合采纳。</w:t>
            </w:r>
          </w:p>
          <w:p w14:paraId="70305329"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一、现已根据建议删除原</w:t>
            </w:r>
            <w:r w:rsidRPr="00990EDE">
              <w:rPr>
                <w:rFonts w:eastAsia="仿宋"/>
                <w:sz w:val="24"/>
              </w:rPr>
              <w:t>“</w:t>
            </w:r>
            <w:r w:rsidRPr="00990EDE">
              <w:rPr>
                <w:rFonts w:eastAsia="仿宋"/>
                <w:sz w:val="24"/>
              </w:rPr>
              <w:t>第二十一条</w:t>
            </w:r>
            <w:r w:rsidRPr="00990EDE">
              <w:rPr>
                <w:rFonts w:eastAsia="仿宋"/>
                <w:sz w:val="24"/>
              </w:rPr>
              <w:t>”</w:t>
            </w:r>
            <w:r w:rsidRPr="00990EDE">
              <w:rPr>
                <w:rFonts w:eastAsia="仿宋"/>
                <w:sz w:val="24"/>
              </w:rPr>
              <w:t>，</w:t>
            </w:r>
            <w:proofErr w:type="gramStart"/>
            <w:r w:rsidRPr="00990EDE">
              <w:rPr>
                <w:rFonts w:eastAsia="仿宋"/>
                <w:sz w:val="24"/>
              </w:rPr>
              <w:t>在奖补</w:t>
            </w:r>
            <w:proofErr w:type="gramEnd"/>
            <w:r w:rsidRPr="00990EDE">
              <w:rPr>
                <w:rFonts w:eastAsia="仿宋"/>
                <w:sz w:val="24"/>
              </w:rPr>
              <w:t>政策实施期间不再对企业</w:t>
            </w:r>
            <w:proofErr w:type="gramStart"/>
            <w:r w:rsidRPr="00990EDE">
              <w:rPr>
                <w:rFonts w:eastAsia="仿宋"/>
                <w:sz w:val="24"/>
              </w:rPr>
              <w:t>纳统做出</w:t>
            </w:r>
            <w:proofErr w:type="gramEnd"/>
            <w:r w:rsidRPr="00990EDE">
              <w:rPr>
                <w:rFonts w:eastAsia="仿宋"/>
                <w:sz w:val="24"/>
              </w:rPr>
              <w:t>硬性要求，扶持中小企业开展研发活动。</w:t>
            </w:r>
          </w:p>
          <w:p w14:paraId="08F33326" w14:textId="77777777" w:rsidR="006D2768" w:rsidRPr="00990EDE" w:rsidRDefault="006D2768" w:rsidP="004A1C3E">
            <w:pPr>
              <w:adjustRightInd w:val="0"/>
              <w:snapToGrid w:val="0"/>
              <w:spacing w:line="320" w:lineRule="exact"/>
              <w:rPr>
                <w:rFonts w:eastAsia="仿宋"/>
                <w:b/>
                <w:bCs/>
                <w:color w:val="000000"/>
                <w:kern w:val="0"/>
                <w:sz w:val="24"/>
              </w:rPr>
            </w:pPr>
            <w:r w:rsidRPr="00990EDE">
              <w:rPr>
                <w:rFonts w:eastAsia="仿宋"/>
                <w:sz w:val="24"/>
              </w:rPr>
              <w:t>二、通过直接检索的方式不能有效鼓励企业规范开展研发活动，做好研发归集工作。通过集中申报的形式，也可让政府部门和企业产生更多交流，方面政府部门了解企业在研发活动中存在的实际问题。</w:t>
            </w:r>
          </w:p>
        </w:tc>
        <w:tc>
          <w:tcPr>
            <w:tcW w:w="1719" w:type="dxa"/>
            <w:tcBorders>
              <w:tl2br w:val="nil"/>
              <w:tr2bl w:val="nil"/>
            </w:tcBorders>
            <w:vAlign w:val="center"/>
          </w:tcPr>
          <w:p w14:paraId="74FDF7F7" w14:textId="77777777" w:rsidR="006D2768" w:rsidRPr="00990EDE" w:rsidRDefault="006D2768" w:rsidP="004A1C3E">
            <w:pPr>
              <w:spacing w:line="320" w:lineRule="exact"/>
              <w:rPr>
                <w:rFonts w:eastAsia="仿宋"/>
                <w:sz w:val="24"/>
              </w:rPr>
            </w:pPr>
          </w:p>
        </w:tc>
      </w:tr>
      <w:tr w:rsidR="006D2768" w:rsidRPr="00990EDE" w14:paraId="4D66853A" w14:textId="77777777" w:rsidTr="006D2768">
        <w:trPr>
          <w:trHeight w:val="1274"/>
          <w:jc w:val="center"/>
        </w:trPr>
        <w:tc>
          <w:tcPr>
            <w:tcW w:w="554" w:type="dxa"/>
            <w:tcBorders>
              <w:tl2br w:val="nil"/>
              <w:tr2bl w:val="nil"/>
            </w:tcBorders>
            <w:vAlign w:val="center"/>
          </w:tcPr>
          <w:p w14:paraId="0D44C080" w14:textId="77777777" w:rsidR="006D2768" w:rsidRPr="00990EDE" w:rsidRDefault="006D2768" w:rsidP="004A1C3E">
            <w:pPr>
              <w:spacing w:before="58" w:line="320" w:lineRule="exact"/>
              <w:jc w:val="center"/>
              <w:rPr>
                <w:rFonts w:eastAsia="仿宋"/>
                <w:sz w:val="24"/>
              </w:rPr>
            </w:pPr>
            <w:r w:rsidRPr="00990EDE">
              <w:rPr>
                <w:rFonts w:eastAsia="仿宋"/>
                <w:sz w:val="24"/>
              </w:rPr>
              <w:lastRenderedPageBreak/>
              <w:t>4</w:t>
            </w:r>
          </w:p>
        </w:tc>
        <w:tc>
          <w:tcPr>
            <w:tcW w:w="849" w:type="dxa"/>
            <w:tcBorders>
              <w:tl2br w:val="nil"/>
              <w:tr2bl w:val="nil"/>
            </w:tcBorders>
            <w:vAlign w:val="center"/>
          </w:tcPr>
          <w:p w14:paraId="2199B862" w14:textId="77777777" w:rsidR="006D2768" w:rsidRPr="00990EDE" w:rsidRDefault="006D2768" w:rsidP="004A1C3E">
            <w:pPr>
              <w:snapToGrid w:val="0"/>
              <w:spacing w:line="320" w:lineRule="exact"/>
              <w:jc w:val="center"/>
              <w:rPr>
                <w:rFonts w:eastAsia="仿宋"/>
                <w:sz w:val="24"/>
              </w:rPr>
            </w:pPr>
            <w:r w:rsidRPr="00990EDE">
              <w:rPr>
                <w:rFonts w:eastAsia="仿宋"/>
                <w:sz w:val="24"/>
              </w:rPr>
              <w:t>自治区财政厅</w:t>
            </w:r>
          </w:p>
        </w:tc>
        <w:tc>
          <w:tcPr>
            <w:tcW w:w="4121" w:type="dxa"/>
            <w:tcBorders>
              <w:tl2br w:val="nil"/>
              <w:tr2bl w:val="nil"/>
            </w:tcBorders>
            <w:vAlign w:val="center"/>
          </w:tcPr>
          <w:p w14:paraId="21433ED3"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一、建议将《实施办法》第二条中的</w:t>
            </w:r>
            <w:r w:rsidRPr="00990EDE">
              <w:rPr>
                <w:rFonts w:eastAsia="仿宋"/>
                <w:sz w:val="24"/>
              </w:rPr>
              <w:t>“</w:t>
            </w:r>
            <w:r w:rsidRPr="00990EDE">
              <w:rPr>
                <w:rFonts w:eastAsia="仿宋"/>
                <w:sz w:val="24"/>
              </w:rPr>
              <w:t>研发经费投入强度</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企业研发经费投入强度</w:t>
            </w:r>
            <w:r w:rsidRPr="00990EDE">
              <w:rPr>
                <w:rFonts w:eastAsia="仿宋"/>
                <w:sz w:val="24"/>
              </w:rPr>
              <w:t>”</w:t>
            </w:r>
            <w:r w:rsidRPr="00990EDE">
              <w:rPr>
                <w:rFonts w:eastAsia="仿宋"/>
                <w:sz w:val="24"/>
              </w:rPr>
              <w:t>。理由：规范表述。</w:t>
            </w:r>
          </w:p>
          <w:p w14:paraId="2BCDF979"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二、建议将《实施办法》第二章第四条</w:t>
            </w:r>
            <w:r w:rsidRPr="00990EDE">
              <w:rPr>
                <w:rFonts w:eastAsia="仿宋"/>
                <w:sz w:val="24"/>
              </w:rPr>
              <w:t>“</w:t>
            </w:r>
            <w:r w:rsidRPr="00990EDE">
              <w:rPr>
                <w:rFonts w:eastAsia="仿宋"/>
                <w:sz w:val="24"/>
              </w:rPr>
              <w:t>（一）增量奖补</w:t>
            </w:r>
            <w:r w:rsidRPr="00990EDE">
              <w:rPr>
                <w:rFonts w:eastAsia="仿宋"/>
                <w:sz w:val="24"/>
              </w:rPr>
              <w:t>”</w:t>
            </w:r>
            <w:r w:rsidRPr="00990EDE">
              <w:rPr>
                <w:rFonts w:eastAsia="仿宋"/>
                <w:sz w:val="24"/>
              </w:rPr>
              <w:t>中的</w:t>
            </w:r>
            <w:r w:rsidRPr="00990EDE">
              <w:rPr>
                <w:rFonts w:eastAsia="仿宋"/>
                <w:sz w:val="24"/>
              </w:rPr>
              <w:t>“</w:t>
            </w:r>
            <w:r w:rsidRPr="00990EDE">
              <w:rPr>
                <w:rFonts w:eastAsia="仿宋"/>
                <w:sz w:val="24"/>
              </w:rPr>
              <w:t>投入强度</w:t>
            </w:r>
            <w:r w:rsidRPr="00990EDE">
              <w:rPr>
                <w:rFonts w:eastAsia="仿宋"/>
                <w:sz w:val="24"/>
              </w:rPr>
              <w:t>&lt;3%</w:t>
            </w:r>
            <w:r w:rsidRPr="00990EDE">
              <w:rPr>
                <w:rFonts w:eastAsia="仿宋"/>
                <w:sz w:val="24"/>
              </w:rPr>
              <w:t>的企业，按企业上一年度研发经费投入增量的</w:t>
            </w:r>
            <w:r w:rsidRPr="00990EDE">
              <w:rPr>
                <w:rFonts w:eastAsia="仿宋"/>
                <w:sz w:val="24"/>
              </w:rPr>
              <w:t>10%</w:t>
            </w:r>
            <w:r w:rsidRPr="00990EDE">
              <w:rPr>
                <w:rFonts w:eastAsia="仿宋"/>
                <w:sz w:val="24"/>
              </w:rPr>
              <w:t>核算奖补</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投入强度</w:t>
            </w:r>
            <w:r w:rsidRPr="00990EDE">
              <w:rPr>
                <w:rFonts w:eastAsia="仿宋"/>
                <w:sz w:val="24"/>
              </w:rPr>
              <w:t>&lt;3%</w:t>
            </w:r>
            <w:r w:rsidRPr="00990EDE">
              <w:rPr>
                <w:rFonts w:eastAsia="仿宋"/>
                <w:sz w:val="24"/>
              </w:rPr>
              <w:t>的企业，按企业上一年度研发经费投入增量的</w:t>
            </w:r>
            <w:r w:rsidRPr="00990EDE">
              <w:rPr>
                <w:rFonts w:eastAsia="仿宋"/>
                <w:sz w:val="24"/>
              </w:rPr>
              <w:t>10%</w:t>
            </w:r>
            <w:r w:rsidRPr="00990EDE">
              <w:rPr>
                <w:rFonts w:eastAsia="仿宋"/>
                <w:sz w:val="24"/>
              </w:rPr>
              <w:t>核算奖补。单个企业每年奖补总额不超过</w:t>
            </w:r>
            <w:r w:rsidRPr="00990EDE">
              <w:rPr>
                <w:rFonts w:eastAsia="仿宋"/>
                <w:sz w:val="24"/>
              </w:rPr>
              <w:t>500</w:t>
            </w:r>
            <w:r w:rsidRPr="00990EDE">
              <w:rPr>
                <w:rFonts w:eastAsia="仿宋"/>
                <w:sz w:val="24"/>
              </w:rPr>
              <w:t>万元</w:t>
            </w:r>
            <w:r w:rsidRPr="00990EDE">
              <w:rPr>
                <w:rFonts w:eastAsia="仿宋"/>
                <w:sz w:val="24"/>
              </w:rPr>
              <w:t>”</w:t>
            </w:r>
            <w:r w:rsidRPr="00990EDE">
              <w:rPr>
                <w:rFonts w:eastAsia="仿宋"/>
                <w:sz w:val="24"/>
              </w:rPr>
              <w:t>。理由：规范表述。</w:t>
            </w:r>
          </w:p>
          <w:p w14:paraId="17E8621D"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三、建议《实施办法》第二章第五条对瞪</w:t>
            </w:r>
            <w:proofErr w:type="gramStart"/>
            <w:r w:rsidRPr="00990EDE">
              <w:rPr>
                <w:rFonts w:eastAsia="仿宋"/>
                <w:sz w:val="24"/>
              </w:rPr>
              <w:t>羚</w:t>
            </w:r>
            <w:proofErr w:type="gramEnd"/>
            <w:r w:rsidRPr="00990EDE">
              <w:rPr>
                <w:rFonts w:eastAsia="仿宋"/>
                <w:sz w:val="24"/>
              </w:rPr>
              <w:t>企业也采用</w:t>
            </w:r>
            <w:proofErr w:type="gramStart"/>
            <w:r w:rsidRPr="00990EDE">
              <w:rPr>
                <w:rFonts w:eastAsia="仿宋"/>
                <w:sz w:val="24"/>
              </w:rPr>
              <w:t>增量奖补</w:t>
            </w:r>
            <w:proofErr w:type="gramEnd"/>
            <w:r w:rsidRPr="00990EDE">
              <w:rPr>
                <w:rFonts w:eastAsia="仿宋"/>
                <w:sz w:val="24"/>
              </w:rPr>
              <w:t>的方式，可适当</w:t>
            </w:r>
            <w:proofErr w:type="gramStart"/>
            <w:r w:rsidRPr="00990EDE">
              <w:rPr>
                <w:rFonts w:eastAsia="仿宋"/>
                <w:sz w:val="24"/>
              </w:rPr>
              <w:t>提高奖补比例</w:t>
            </w:r>
            <w:proofErr w:type="gramEnd"/>
            <w:r w:rsidRPr="00990EDE">
              <w:rPr>
                <w:rFonts w:eastAsia="仿宋"/>
                <w:sz w:val="24"/>
              </w:rPr>
              <w:t>鼓励瞪</w:t>
            </w:r>
            <w:proofErr w:type="gramStart"/>
            <w:r w:rsidRPr="00990EDE">
              <w:rPr>
                <w:rFonts w:eastAsia="仿宋"/>
                <w:sz w:val="24"/>
              </w:rPr>
              <w:t>羚</w:t>
            </w:r>
            <w:proofErr w:type="gramEnd"/>
            <w:r w:rsidRPr="00990EDE">
              <w:rPr>
                <w:rFonts w:eastAsia="仿宋"/>
                <w:sz w:val="24"/>
              </w:rPr>
              <w:t>企业加大研发。建议上</w:t>
            </w:r>
            <w:proofErr w:type="gramStart"/>
            <w:r w:rsidRPr="00990EDE">
              <w:rPr>
                <w:rFonts w:eastAsia="仿宋"/>
                <w:sz w:val="24"/>
              </w:rPr>
              <w:t>规</w:t>
            </w:r>
            <w:proofErr w:type="gramEnd"/>
            <w:r w:rsidRPr="00990EDE">
              <w:rPr>
                <w:rFonts w:eastAsia="仿宋"/>
                <w:sz w:val="24"/>
              </w:rPr>
              <w:t>的高企</w:t>
            </w:r>
            <w:proofErr w:type="gramStart"/>
            <w:r w:rsidRPr="00990EDE">
              <w:rPr>
                <w:rFonts w:eastAsia="仿宋"/>
                <w:sz w:val="24"/>
              </w:rPr>
              <w:t>增量奖补</w:t>
            </w:r>
            <w:proofErr w:type="gramEnd"/>
            <w:r w:rsidRPr="00990EDE">
              <w:rPr>
                <w:rFonts w:eastAsia="仿宋"/>
                <w:sz w:val="24"/>
              </w:rPr>
              <w:t>按</w:t>
            </w:r>
            <w:r w:rsidRPr="00990EDE">
              <w:rPr>
                <w:rFonts w:eastAsia="仿宋"/>
                <w:sz w:val="24"/>
              </w:rPr>
              <w:t>20%</w:t>
            </w:r>
            <w:r w:rsidRPr="00990EDE">
              <w:rPr>
                <w:rFonts w:eastAsia="仿宋"/>
                <w:sz w:val="24"/>
              </w:rPr>
              <w:t>比例，瞪</w:t>
            </w:r>
            <w:proofErr w:type="gramStart"/>
            <w:r w:rsidRPr="00990EDE">
              <w:rPr>
                <w:rFonts w:eastAsia="仿宋"/>
                <w:sz w:val="24"/>
              </w:rPr>
              <w:t>羚</w:t>
            </w:r>
            <w:proofErr w:type="gramEnd"/>
            <w:r w:rsidRPr="00990EDE">
              <w:rPr>
                <w:rFonts w:eastAsia="仿宋"/>
                <w:sz w:val="24"/>
              </w:rPr>
              <w:t>企业按</w:t>
            </w:r>
            <w:r w:rsidRPr="00990EDE">
              <w:rPr>
                <w:rFonts w:eastAsia="仿宋"/>
                <w:sz w:val="24"/>
              </w:rPr>
              <w:t>30%</w:t>
            </w:r>
            <w:r w:rsidRPr="00990EDE">
              <w:rPr>
                <w:rFonts w:eastAsia="仿宋"/>
                <w:sz w:val="24"/>
              </w:rPr>
              <w:t>比例，</w:t>
            </w:r>
            <w:proofErr w:type="gramStart"/>
            <w:r w:rsidRPr="00990EDE">
              <w:rPr>
                <w:rFonts w:eastAsia="仿宋"/>
                <w:sz w:val="24"/>
              </w:rPr>
              <w:t>规</w:t>
            </w:r>
            <w:proofErr w:type="gramEnd"/>
            <w:r w:rsidRPr="00990EDE">
              <w:rPr>
                <w:rFonts w:eastAsia="仿宋"/>
                <w:sz w:val="24"/>
              </w:rPr>
              <w:t>下的瞪</w:t>
            </w:r>
            <w:proofErr w:type="gramStart"/>
            <w:r w:rsidRPr="00990EDE">
              <w:rPr>
                <w:rFonts w:eastAsia="仿宋"/>
                <w:sz w:val="24"/>
              </w:rPr>
              <w:t>羚</w:t>
            </w:r>
            <w:proofErr w:type="gramEnd"/>
            <w:r w:rsidRPr="00990EDE">
              <w:rPr>
                <w:rFonts w:eastAsia="仿宋"/>
                <w:sz w:val="24"/>
              </w:rPr>
              <w:t>企业按增量</w:t>
            </w:r>
            <w:r w:rsidRPr="00990EDE">
              <w:rPr>
                <w:rFonts w:eastAsia="仿宋"/>
                <w:sz w:val="24"/>
              </w:rPr>
              <w:t>15%</w:t>
            </w:r>
            <w:r w:rsidRPr="00990EDE">
              <w:rPr>
                <w:rFonts w:eastAsia="仿宋"/>
                <w:sz w:val="24"/>
              </w:rPr>
              <w:t>比例核定。理由：第五条按</w:t>
            </w:r>
            <w:proofErr w:type="gramStart"/>
            <w:r w:rsidRPr="00990EDE">
              <w:rPr>
                <w:rFonts w:eastAsia="仿宋"/>
                <w:sz w:val="24"/>
              </w:rPr>
              <w:t>总额奖补容易</w:t>
            </w:r>
            <w:proofErr w:type="gramEnd"/>
            <w:r w:rsidRPr="00990EDE">
              <w:rPr>
                <w:rFonts w:eastAsia="仿宋"/>
                <w:sz w:val="24"/>
              </w:rPr>
              <w:t>造成政策不公平。</w:t>
            </w:r>
          </w:p>
          <w:p w14:paraId="4908AD21"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四、建议在《实施办法》第二章第五条后面增加</w:t>
            </w:r>
            <w:r w:rsidRPr="00990EDE">
              <w:rPr>
                <w:rFonts w:eastAsia="仿宋"/>
                <w:sz w:val="24"/>
              </w:rPr>
              <w:t>“</w:t>
            </w:r>
            <w:r w:rsidRPr="00990EDE">
              <w:rPr>
                <w:rFonts w:eastAsia="仿宋"/>
                <w:sz w:val="24"/>
              </w:rPr>
              <w:t>第六条</w:t>
            </w:r>
            <w:r w:rsidRPr="00990EDE">
              <w:rPr>
                <w:rFonts w:eastAsia="仿宋"/>
                <w:sz w:val="24"/>
              </w:rPr>
              <w:t xml:space="preserve"> </w:t>
            </w:r>
            <w:r w:rsidRPr="00990EDE">
              <w:rPr>
                <w:rFonts w:eastAsia="仿宋"/>
                <w:sz w:val="24"/>
              </w:rPr>
              <w:t>符合本办法第四条规定享受企业研发经费投入奖补的规下企业，如果在首次获得奖补资金后</w:t>
            </w:r>
            <w:r w:rsidRPr="00990EDE">
              <w:rPr>
                <w:rFonts w:eastAsia="仿宋"/>
                <w:sz w:val="24"/>
              </w:rPr>
              <w:t>2</w:t>
            </w:r>
            <w:r w:rsidRPr="00990EDE">
              <w:rPr>
                <w:rFonts w:eastAsia="仿宋"/>
                <w:sz w:val="24"/>
              </w:rPr>
              <w:t>年内未能上</w:t>
            </w:r>
            <w:proofErr w:type="gramStart"/>
            <w:r w:rsidRPr="00990EDE">
              <w:rPr>
                <w:rFonts w:eastAsia="仿宋"/>
                <w:sz w:val="24"/>
              </w:rPr>
              <w:t>规</w:t>
            </w:r>
            <w:proofErr w:type="gramEnd"/>
            <w:r w:rsidRPr="00990EDE">
              <w:rPr>
                <w:rFonts w:eastAsia="仿宋"/>
                <w:sz w:val="24"/>
              </w:rPr>
              <w:t>入统，则企业在上</w:t>
            </w:r>
            <w:proofErr w:type="gramStart"/>
            <w:r w:rsidRPr="00990EDE">
              <w:rPr>
                <w:rFonts w:eastAsia="仿宋"/>
                <w:sz w:val="24"/>
              </w:rPr>
              <w:t>规入统前</w:t>
            </w:r>
            <w:proofErr w:type="gramEnd"/>
            <w:r w:rsidRPr="00990EDE">
              <w:rPr>
                <w:rFonts w:eastAsia="仿宋"/>
                <w:sz w:val="24"/>
              </w:rPr>
              <w:t>不能再享受企业研发经费投入奖补</w:t>
            </w:r>
            <w:r w:rsidRPr="00990EDE">
              <w:rPr>
                <w:rFonts w:eastAsia="仿宋"/>
                <w:sz w:val="24"/>
              </w:rPr>
              <w:t>”</w:t>
            </w:r>
            <w:r w:rsidRPr="00990EDE">
              <w:rPr>
                <w:rFonts w:eastAsia="仿宋"/>
                <w:sz w:val="24"/>
              </w:rPr>
              <w:t>。理由：激励科技型中小企业上</w:t>
            </w:r>
            <w:proofErr w:type="gramStart"/>
            <w:r w:rsidRPr="00990EDE">
              <w:rPr>
                <w:rFonts w:eastAsia="仿宋"/>
                <w:sz w:val="24"/>
              </w:rPr>
              <w:t>规</w:t>
            </w:r>
            <w:proofErr w:type="gramEnd"/>
            <w:r w:rsidRPr="00990EDE">
              <w:rPr>
                <w:rFonts w:eastAsia="仿宋"/>
                <w:sz w:val="24"/>
              </w:rPr>
              <w:t>入统。</w:t>
            </w:r>
          </w:p>
          <w:p w14:paraId="6CE6A679"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五、建议将《实施办法》第十一条修改为</w:t>
            </w:r>
            <w:r w:rsidRPr="00990EDE">
              <w:rPr>
                <w:rFonts w:eastAsia="仿宋"/>
                <w:sz w:val="24"/>
              </w:rPr>
              <w:t>“</w:t>
            </w:r>
            <w:r w:rsidRPr="00990EDE">
              <w:rPr>
                <w:rFonts w:eastAsia="仿宋"/>
                <w:sz w:val="24"/>
              </w:rPr>
              <w:t>财政部门主要职责：自治区财政厅负责落实企业研发经费投入奖补资金预算，开展重点绩效再评价等，负责组织财政监督检查</w:t>
            </w:r>
            <w:r w:rsidRPr="00990EDE">
              <w:rPr>
                <w:rFonts w:eastAsia="仿宋"/>
                <w:sz w:val="24"/>
              </w:rPr>
              <w:t>”</w:t>
            </w:r>
            <w:r w:rsidRPr="00990EDE">
              <w:rPr>
                <w:rFonts w:eastAsia="仿宋"/>
                <w:sz w:val="24"/>
              </w:rPr>
              <w:t>。理由：规范表述。</w:t>
            </w:r>
          </w:p>
          <w:p w14:paraId="678D67D7"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六、建议将《实施办法》第十二条修改为</w:t>
            </w:r>
            <w:r w:rsidRPr="00990EDE">
              <w:rPr>
                <w:rFonts w:eastAsia="仿宋"/>
                <w:sz w:val="24"/>
              </w:rPr>
              <w:t>“……</w:t>
            </w:r>
            <w:r w:rsidRPr="00990EDE">
              <w:rPr>
                <w:rFonts w:eastAsia="仿宋"/>
                <w:sz w:val="24"/>
              </w:rPr>
              <w:t>组织企业研发经费投入奖补资金年度申报、会审、公开等，负责绩效评价和相关系统建设、运行管理及信息共享等</w:t>
            </w:r>
            <w:r w:rsidRPr="00990EDE">
              <w:rPr>
                <w:rFonts w:eastAsia="仿宋"/>
                <w:sz w:val="24"/>
              </w:rPr>
              <w:t>”</w:t>
            </w:r>
            <w:r w:rsidRPr="00990EDE">
              <w:rPr>
                <w:rFonts w:eastAsia="仿宋"/>
                <w:sz w:val="24"/>
              </w:rPr>
              <w:t>。理由：规范表述。</w:t>
            </w:r>
          </w:p>
          <w:p w14:paraId="36D594EC"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七、建议将《实施办法》第五章第十七</w:t>
            </w:r>
            <w:r w:rsidRPr="00990EDE">
              <w:rPr>
                <w:rFonts w:eastAsia="仿宋"/>
                <w:sz w:val="24"/>
              </w:rPr>
              <w:lastRenderedPageBreak/>
              <w:t>条</w:t>
            </w:r>
            <w:r w:rsidRPr="00990EDE">
              <w:rPr>
                <w:rFonts w:eastAsia="仿宋"/>
                <w:sz w:val="24"/>
              </w:rPr>
              <w:t>“</w:t>
            </w:r>
            <w:r w:rsidRPr="00990EDE">
              <w:rPr>
                <w:rFonts w:eastAsia="仿宋"/>
                <w:sz w:val="24"/>
              </w:rPr>
              <w:t>企业应对奖补资金使用涉及的研发项目单独建账、独立核算，原则上用于企业自</w:t>
            </w:r>
            <w:r w:rsidRPr="00990EDE">
              <w:rPr>
                <w:rFonts w:eastAsia="仿宋"/>
                <w:sz w:val="24"/>
              </w:rPr>
              <w:t xml:space="preserve"> </w:t>
            </w:r>
            <w:r w:rsidRPr="00990EDE">
              <w:rPr>
                <w:rFonts w:eastAsia="仿宋"/>
                <w:sz w:val="24"/>
              </w:rPr>
              <w:t>立研发项目或配套各级财政科技计划项目的研发支出</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奖补资金原则上用于企业自立研发项目或配套各级财政科技计划项目的研发支出。企业应对奖补资金的使用和涉及的研发项目实行分账核算</w:t>
            </w:r>
            <w:r w:rsidRPr="00990EDE">
              <w:rPr>
                <w:rFonts w:eastAsia="仿宋"/>
                <w:sz w:val="24"/>
              </w:rPr>
              <w:t>”</w:t>
            </w:r>
            <w:r w:rsidRPr="00990EDE">
              <w:rPr>
                <w:rFonts w:eastAsia="仿宋"/>
                <w:sz w:val="24"/>
              </w:rPr>
              <w:t>。理由：规范表述。</w:t>
            </w:r>
          </w:p>
          <w:p w14:paraId="3ABEF834"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八、建议将《实施办法》第二条中的</w:t>
            </w:r>
            <w:r w:rsidRPr="00990EDE">
              <w:rPr>
                <w:rFonts w:eastAsia="仿宋"/>
                <w:sz w:val="24"/>
              </w:rPr>
              <w:t>“</w:t>
            </w:r>
            <w:r w:rsidRPr="00990EDE">
              <w:rPr>
                <w:rFonts w:eastAsia="仿宋"/>
                <w:sz w:val="24"/>
              </w:rPr>
              <w:t>本办法所称</w:t>
            </w:r>
            <w:r w:rsidRPr="00990EDE">
              <w:rPr>
                <w:rFonts w:eastAsia="仿宋"/>
                <w:sz w:val="24"/>
              </w:rPr>
              <w:t>‘</w:t>
            </w:r>
            <w:r w:rsidRPr="00990EDE">
              <w:rPr>
                <w:rFonts w:eastAsia="仿宋"/>
                <w:sz w:val="24"/>
              </w:rPr>
              <w:t>企业研发经费投入</w:t>
            </w:r>
            <w:r w:rsidRPr="00990EDE">
              <w:rPr>
                <w:rFonts w:eastAsia="仿宋"/>
                <w:sz w:val="24"/>
              </w:rPr>
              <w:t>’</w:t>
            </w:r>
            <w:r w:rsidRPr="00990EDE">
              <w:rPr>
                <w:rFonts w:eastAsia="仿宋"/>
                <w:sz w:val="24"/>
              </w:rPr>
              <w:t>是指企业享受研发费用加计扣除优惠的实际研发费用</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本办法所称</w:t>
            </w:r>
            <w:r w:rsidRPr="00990EDE">
              <w:rPr>
                <w:rFonts w:eastAsia="仿宋"/>
                <w:sz w:val="24"/>
              </w:rPr>
              <w:t>‘</w:t>
            </w:r>
            <w:r w:rsidRPr="00990EDE">
              <w:rPr>
                <w:rFonts w:eastAsia="仿宋"/>
                <w:sz w:val="24"/>
              </w:rPr>
              <w:t>企业研发经费投入</w:t>
            </w:r>
            <w:r w:rsidRPr="00990EDE">
              <w:rPr>
                <w:rFonts w:eastAsia="仿宋"/>
                <w:sz w:val="24"/>
              </w:rPr>
              <w:t>’</w:t>
            </w:r>
            <w:r w:rsidRPr="00990EDE">
              <w:rPr>
                <w:rFonts w:eastAsia="仿宋"/>
                <w:sz w:val="24"/>
              </w:rPr>
              <w:t>是指企业实际发生的被纳入研发费用加计扣除范围的研发费用</w:t>
            </w:r>
            <w:r w:rsidRPr="00990EDE">
              <w:rPr>
                <w:rFonts w:eastAsia="仿宋"/>
                <w:sz w:val="24"/>
              </w:rPr>
              <w:t>”</w:t>
            </w:r>
            <w:r w:rsidRPr="00990EDE">
              <w:rPr>
                <w:rFonts w:eastAsia="仿宋"/>
                <w:sz w:val="24"/>
              </w:rPr>
              <w:t>。理由：规范表述。</w:t>
            </w:r>
          </w:p>
          <w:p w14:paraId="4B44ADE5"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九、建议将《实施办法》第三条中的</w:t>
            </w:r>
            <w:r w:rsidRPr="00990EDE">
              <w:rPr>
                <w:rFonts w:eastAsia="仿宋"/>
                <w:sz w:val="24"/>
              </w:rPr>
              <w:t>“</w:t>
            </w:r>
            <w:r w:rsidRPr="00990EDE">
              <w:rPr>
                <w:rFonts w:eastAsia="仿宋"/>
                <w:sz w:val="24"/>
              </w:rPr>
              <w:t>（三）符合享受研发费用税前加计扣除政策和管理要求，按规定申报享受了税务部门年度研发费用加计扣除优惠</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（三）符合研发费用税前加计扣除政策规定和管理要求，并按规定申报享受了研发费用加计扣除优惠</w:t>
            </w:r>
            <w:r w:rsidRPr="00990EDE">
              <w:rPr>
                <w:rFonts w:eastAsia="仿宋"/>
                <w:sz w:val="24"/>
              </w:rPr>
              <w:t>”</w:t>
            </w:r>
            <w:r w:rsidRPr="00990EDE">
              <w:rPr>
                <w:rFonts w:eastAsia="仿宋"/>
                <w:sz w:val="24"/>
              </w:rPr>
              <w:t>。理由：规范表述。</w:t>
            </w:r>
          </w:p>
          <w:p w14:paraId="24CFFD37"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十、建议将《实施办法》第二十条和第二十三条合并。</w:t>
            </w:r>
          </w:p>
        </w:tc>
        <w:tc>
          <w:tcPr>
            <w:tcW w:w="2409" w:type="dxa"/>
            <w:tcBorders>
              <w:tl2br w:val="nil"/>
              <w:tr2bl w:val="nil"/>
            </w:tcBorders>
            <w:vAlign w:val="center"/>
          </w:tcPr>
          <w:p w14:paraId="5A31E458" w14:textId="77777777" w:rsidR="006D2768" w:rsidRPr="00990EDE" w:rsidRDefault="006D2768" w:rsidP="004A1C3E">
            <w:pPr>
              <w:pStyle w:val="a0"/>
              <w:widowControl/>
              <w:adjustRightInd w:val="0"/>
              <w:snapToGrid w:val="0"/>
              <w:spacing w:after="0" w:line="320" w:lineRule="exact"/>
              <w:rPr>
                <w:rFonts w:eastAsia="仿宋"/>
                <w:sz w:val="24"/>
              </w:rPr>
            </w:pPr>
            <w:r w:rsidRPr="00990EDE">
              <w:rPr>
                <w:rFonts w:eastAsia="仿宋"/>
                <w:sz w:val="24"/>
              </w:rPr>
              <w:lastRenderedPageBreak/>
              <w:t>综合采纳。</w:t>
            </w:r>
          </w:p>
          <w:p w14:paraId="4711FB1B" w14:textId="77777777" w:rsidR="006D2768" w:rsidRPr="00990EDE" w:rsidRDefault="006D2768" w:rsidP="004A1C3E">
            <w:pPr>
              <w:pStyle w:val="a0"/>
              <w:widowControl/>
              <w:numPr>
                <w:ilvl w:val="0"/>
                <w:numId w:val="1"/>
              </w:numPr>
              <w:adjustRightInd w:val="0"/>
              <w:snapToGrid w:val="0"/>
              <w:spacing w:after="0" w:line="320" w:lineRule="exact"/>
              <w:rPr>
                <w:rFonts w:eastAsia="仿宋"/>
                <w:sz w:val="24"/>
              </w:rPr>
            </w:pPr>
            <w:r w:rsidRPr="00990EDE">
              <w:rPr>
                <w:rFonts w:eastAsia="仿宋"/>
                <w:sz w:val="24"/>
              </w:rPr>
              <w:t>采纳。</w:t>
            </w:r>
          </w:p>
          <w:p w14:paraId="17DB0D4F" w14:textId="77777777" w:rsidR="006D2768" w:rsidRPr="00990EDE" w:rsidRDefault="006D2768" w:rsidP="004A1C3E">
            <w:pPr>
              <w:pStyle w:val="a0"/>
              <w:widowControl/>
              <w:adjustRightInd w:val="0"/>
              <w:snapToGrid w:val="0"/>
              <w:spacing w:after="0" w:line="320" w:lineRule="exact"/>
              <w:rPr>
                <w:rFonts w:eastAsia="仿宋"/>
                <w:b/>
                <w:bCs/>
                <w:color w:val="000000"/>
                <w:kern w:val="0"/>
                <w:sz w:val="24"/>
              </w:rPr>
            </w:pPr>
            <w:r w:rsidRPr="00990EDE">
              <w:rPr>
                <w:rFonts w:eastAsia="仿宋"/>
                <w:sz w:val="24"/>
              </w:rPr>
              <w:t>二、综合采纳，后续已</w:t>
            </w:r>
            <w:proofErr w:type="gramStart"/>
            <w:r w:rsidRPr="00990EDE">
              <w:rPr>
                <w:rFonts w:eastAsia="仿宋"/>
                <w:sz w:val="24"/>
              </w:rPr>
              <w:t>更改奖补</w:t>
            </w:r>
            <w:proofErr w:type="gramEnd"/>
            <w:r w:rsidRPr="00990EDE">
              <w:rPr>
                <w:rFonts w:eastAsia="仿宋"/>
                <w:sz w:val="24"/>
              </w:rPr>
              <w:t>比例。</w:t>
            </w:r>
          </w:p>
          <w:p w14:paraId="499A42A6" w14:textId="77777777" w:rsidR="006D2768" w:rsidRPr="00990EDE" w:rsidRDefault="006D2768" w:rsidP="004A1C3E">
            <w:pPr>
              <w:pStyle w:val="a0"/>
              <w:widowControl/>
              <w:adjustRightInd w:val="0"/>
              <w:snapToGrid w:val="0"/>
              <w:spacing w:after="0" w:line="320" w:lineRule="exact"/>
              <w:rPr>
                <w:rFonts w:eastAsia="仿宋"/>
                <w:sz w:val="24"/>
              </w:rPr>
            </w:pPr>
            <w:r w:rsidRPr="00990EDE">
              <w:rPr>
                <w:rFonts w:eastAsia="仿宋"/>
                <w:sz w:val="24"/>
              </w:rPr>
              <w:t>三、综合采纳。目前高企申报</w:t>
            </w:r>
            <w:proofErr w:type="gramStart"/>
            <w:r w:rsidRPr="00990EDE">
              <w:rPr>
                <w:rFonts w:eastAsia="仿宋"/>
                <w:sz w:val="24"/>
              </w:rPr>
              <w:t>增量奖补</w:t>
            </w:r>
            <w:proofErr w:type="gramEnd"/>
            <w:r w:rsidRPr="00990EDE">
              <w:rPr>
                <w:rFonts w:eastAsia="仿宋"/>
                <w:sz w:val="24"/>
              </w:rPr>
              <w:t>的比例比一般企业已有所提高。瞪</w:t>
            </w:r>
            <w:proofErr w:type="gramStart"/>
            <w:r w:rsidRPr="00990EDE">
              <w:rPr>
                <w:rFonts w:eastAsia="仿宋"/>
                <w:sz w:val="24"/>
              </w:rPr>
              <w:t>羚</w:t>
            </w:r>
            <w:proofErr w:type="gramEnd"/>
            <w:r w:rsidRPr="00990EDE">
              <w:rPr>
                <w:rFonts w:eastAsia="仿宋"/>
                <w:sz w:val="24"/>
              </w:rPr>
              <w:t>企业也属于高企，如再单独分一档</w:t>
            </w:r>
            <w:proofErr w:type="gramStart"/>
            <w:r w:rsidRPr="00990EDE">
              <w:rPr>
                <w:rFonts w:eastAsia="仿宋"/>
                <w:sz w:val="24"/>
              </w:rPr>
              <w:t>奖补计算</w:t>
            </w:r>
            <w:proofErr w:type="gramEnd"/>
            <w:r w:rsidRPr="00990EDE">
              <w:rPr>
                <w:rFonts w:eastAsia="仿宋"/>
                <w:sz w:val="24"/>
              </w:rPr>
              <w:t>过于复杂。</w:t>
            </w:r>
          </w:p>
          <w:p w14:paraId="3DFBC7ED" w14:textId="77777777" w:rsidR="006D2768" w:rsidRPr="00990EDE" w:rsidRDefault="006D2768" w:rsidP="004A1C3E">
            <w:pPr>
              <w:pStyle w:val="a0"/>
              <w:widowControl/>
              <w:adjustRightInd w:val="0"/>
              <w:snapToGrid w:val="0"/>
              <w:spacing w:after="0" w:line="320" w:lineRule="exact"/>
              <w:rPr>
                <w:rFonts w:eastAsia="仿宋"/>
                <w:sz w:val="24"/>
              </w:rPr>
            </w:pPr>
            <w:r w:rsidRPr="00990EDE">
              <w:rPr>
                <w:rFonts w:eastAsia="仿宋"/>
                <w:sz w:val="24"/>
              </w:rPr>
              <w:t>四、综合采纳，在第六章附则中第二十条已增加</w:t>
            </w:r>
            <w:r w:rsidRPr="00990EDE">
              <w:rPr>
                <w:rFonts w:eastAsia="仿宋"/>
                <w:sz w:val="24"/>
              </w:rPr>
              <w:t>“</w:t>
            </w:r>
            <w:r w:rsidRPr="00990EDE">
              <w:rPr>
                <w:rFonts w:eastAsia="仿宋"/>
                <w:sz w:val="24"/>
              </w:rPr>
              <w:t>对未纳统企业，自本办法颁布之日起，申报研发奖补</w:t>
            </w:r>
            <w:r w:rsidRPr="00990EDE">
              <w:rPr>
                <w:rFonts w:eastAsia="仿宋"/>
                <w:sz w:val="24"/>
              </w:rPr>
              <w:t>3</w:t>
            </w:r>
            <w:r w:rsidRPr="00990EDE">
              <w:rPr>
                <w:rFonts w:eastAsia="仿宋"/>
                <w:sz w:val="24"/>
              </w:rPr>
              <w:t>年后仍未上</w:t>
            </w:r>
            <w:proofErr w:type="gramStart"/>
            <w:r w:rsidRPr="00990EDE">
              <w:rPr>
                <w:rFonts w:eastAsia="仿宋"/>
                <w:sz w:val="24"/>
              </w:rPr>
              <w:t>规</w:t>
            </w:r>
            <w:proofErr w:type="gramEnd"/>
            <w:r w:rsidRPr="00990EDE">
              <w:rPr>
                <w:rFonts w:eastAsia="仿宋"/>
                <w:sz w:val="24"/>
              </w:rPr>
              <w:t>入统，将不再进行奖补。</w:t>
            </w:r>
            <w:r w:rsidRPr="00990EDE">
              <w:rPr>
                <w:rFonts w:eastAsia="仿宋"/>
                <w:sz w:val="24"/>
              </w:rPr>
              <w:t>”</w:t>
            </w:r>
            <w:r w:rsidRPr="00990EDE">
              <w:rPr>
                <w:rFonts w:eastAsia="仿宋"/>
                <w:sz w:val="24"/>
              </w:rPr>
              <w:t>的内容。</w:t>
            </w:r>
          </w:p>
          <w:p w14:paraId="7F319EF8" w14:textId="77777777" w:rsidR="006D2768" w:rsidRPr="00990EDE" w:rsidRDefault="006D2768" w:rsidP="004A1C3E">
            <w:pPr>
              <w:pStyle w:val="a0"/>
              <w:spacing w:after="0" w:line="320" w:lineRule="exact"/>
              <w:rPr>
                <w:rFonts w:eastAsia="仿宋"/>
                <w:sz w:val="24"/>
              </w:rPr>
            </w:pPr>
            <w:r w:rsidRPr="00990EDE">
              <w:rPr>
                <w:rFonts w:eastAsia="仿宋"/>
                <w:sz w:val="24"/>
              </w:rPr>
              <w:t>五、采纳。</w:t>
            </w:r>
          </w:p>
          <w:p w14:paraId="2DAC8210" w14:textId="77777777" w:rsidR="006D2768" w:rsidRPr="00990EDE" w:rsidRDefault="006D2768" w:rsidP="004A1C3E">
            <w:pPr>
              <w:pStyle w:val="a0"/>
              <w:spacing w:after="0" w:line="320" w:lineRule="exact"/>
              <w:rPr>
                <w:rFonts w:eastAsia="仿宋"/>
                <w:sz w:val="24"/>
              </w:rPr>
            </w:pPr>
            <w:r w:rsidRPr="00990EDE">
              <w:rPr>
                <w:rFonts w:eastAsia="仿宋"/>
                <w:sz w:val="24"/>
              </w:rPr>
              <w:t>六、部分采纳表述内容，后续添加了对企业申报信息进行检查复核的内容。</w:t>
            </w:r>
          </w:p>
          <w:p w14:paraId="4E065DED" w14:textId="77777777" w:rsidR="006D2768" w:rsidRPr="00990EDE" w:rsidRDefault="006D2768" w:rsidP="004A1C3E">
            <w:pPr>
              <w:pStyle w:val="a0"/>
              <w:spacing w:after="0" w:line="320" w:lineRule="exact"/>
              <w:rPr>
                <w:rFonts w:eastAsia="仿宋"/>
                <w:sz w:val="24"/>
              </w:rPr>
            </w:pPr>
            <w:r w:rsidRPr="00990EDE">
              <w:rPr>
                <w:rFonts w:eastAsia="仿宋"/>
                <w:sz w:val="24"/>
              </w:rPr>
              <w:t>七、已采纳。现修订为第五章第十六条。</w:t>
            </w:r>
          </w:p>
          <w:p w14:paraId="654E3D30" w14:textId="77777777" w:rsidR="006D2768" w:rsidRPr="00990EDE" w:rsidRDefault="006D2768" w:rsidP="004A1C3E">
            <w:pPr>
              <w:pStyle w:val="a0"/>
              <w:widowControl/>
              <w:adjustRightInd w:val="0"/>
              <w:snapToGrid w:val="0"/>
              <w:spacing w:after="0" w:line="320" w:lineRule="exact"/>
              <w:rPr>
                <w:rFonts w:eastAsia="仿宋"/>
                <w:color w:val="000000"/>
                <w:kern w:val="0"/>
                <w:sz w:val="24"/>
              </w:rPr>
            </w:pPr>
            <w:r w:rsidRPr="00990EDE">
              <w:rPr>
                <w:rFonts w:eastAsia="仿宋"/>
                <w:sz w:val="24"/>
              </w:rPr>
              <w:t>八、综合采纳。后经与广西税务局多次确认修订为</w:t>
            </w:r>
            <w:proofErr w:type="gramStart"/>
            <w:r w:rsidRPr="00990EDE">
              <w:rPr>
                <w:rFonts w:eastAsia="仿宋"/>
                <w:sz w:val="24"/>
              </w:rPr>
              <w:t>“</w:t>
            </w:r>
            <w:proofErr w:type="gramEnd"/>
            <w:r w:rsidRPr="00990EDE">
              <w:rPr>
                <w:rFonts w:eastAsia="仿宋"/>
                <w:sz w:val="24"/>
              </w:rPr>
              <w:t>本办法所称</w:t>
            </w:r>
            <w:r w:rsidRPr="00990EDE">
              <w:rPr>
                <w:rFonts w:eastAsia="仿宋"/>
                <w:sz w:val="24"/>
              </w:rPr>
              <w:t>“</w:t>
            </w:r>
            <w:r w:rsidRPr="00990EDE">
              <w:rPr>
                <w:rFonts w:eastAsia="仿宋"/>
                <w:sz w:val="24"/>
              </w:rPr>
              <w:t>企业研发经费投入</w:t>
            </w:r>
            <w:r w:rsidRPr="00990EDE">
              <w:rPr>
                <w:rFonts w:eastAsia="仿宋"/>
                <w:sz w:val="24"/>
              </w:rPr>
              <w:t>”</w:t>
            </w:r>
            <w:r w:rsidRPr="00990EDE">
              <w:rPr>
                <w:rFonts w:eastAsia="仿宋"/>
                <w:sz w:val="24"/>
              </w:rPr>
              <w:t>，是指企业实际发生且符合研发费用税前加计扣除政策规定的研发费用，以企业所得税汇算清缴申报并经税务部门核实后的申报数据为准，已纳统的规模以上企业需提供填报统</w:t>
            </w:r>
            <w:r w:rsidRPr="00990EDE">
              <w:rPr>
                <w:rFonts w:eastAsia="仿宋"/>
                <w:sz w:val="24"/>
              </w:rPr>
              <w:lastRenderedPageBreak/>
              <w:t>计年报的统计数据</w:t>
            </w:r>
            <w:proofErr w:type="gramStart"/>
            <w:r w:rsidRPr="00990EDE">
              <w:rPr>
                <w:rFonts w:eastAsia="仿宋"/>
                <w:sz w:val="24"/>
              </w:rPr>
              <w:t>”</w:t>
            </w:r>
            <w:proofErr w:type="gramEnd"/>
            <w:r w:rsidRPr="00990EDE">
              <w:rPr>
                <w:rFonts w:eastAsia="仿宋"/>
                <w:sz w:val="24"/>
              </w:rPr>
              <w:t>。</w:t>
            </w:r>
          </w:p>
          <w:p w14:paraId="058E5074" w14:textId="77777777" w:rsidR="006D2768" w:rsidRPr="00990EDE" w:rsidRDefault="006D2768" w:rsidP="004A1C3E">
            <w:pPr>
              <w:pStyle w:val="a0"/>
              <w:spacing w:after="0" w:line="320" w:lineRule="exact"/>
              <w:rPr>
                <w:rFonts w:eastAsia="仿宋"/>
                <w:color w:val="000000"/>
                <w:kern w:val="0"/>
                <w:sz w:val="24"/>
              </w:rPr>
            </w:pPr>
            <w:r w:rsidRPr="00990EDE">
              <w:rPr>
                <w:rFonts w:eastAsia="仿宋"/>
                <w:color w:val="000000"/>
                <w:kern w:val="0"/>
                <w:sz w:val="24"/>
              </w:rPr>
              <w:t>九、部分采纳。</w:t>
            </w:r>
            <w:r w:rsidRPr="00990EDE">
              <w:rPr>
                <w:rFonts w:eastAsia="仿宋"/>
                <w:sz w:val="24"/>
              </w:rPr>
              <w:t>后经与广西税务局确认修订为</w:t>
            </w:r>
            <w:r w:rsidRPr="00990EDE">
              <w:rPr>
                <w:rFonts w:eastAsia="仿宋"/>
                <w:sz w:val="24"/>
              </w:rPr>
              <w:t>“</w:t>
            </w:r>
            <w:r w:rsidRPr="00990EDE">
              <w:rPr>
                <w:rFonts w:eastAsia="仿宋"/>
                <w:color w:val="000000"/>
                <w:kern w:val="0"/>
                <w:sz w:val="24"/>
              </w:rPr>
              <w:t>（三）需符合研发费用税前加计扣除政策规定，并按规定申报享受了研发费用税前加计扣除优惠。</w:t>
            </w:r>
            <w:r w:rsidRPr="00990EDE">
              <w:rPr>
                <w:rFonts w:eastAsia="仿宋"/>
                <w:color w:val="000000"/>
                <w:kern w:val="0"/>
                <w:sz w:val="24"/>
              </w:rPr>
              <w:t>”</w:t>
            </w:r>
          </w:p>
          <w:p w14:paraId="3FB128D7"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十、综合采纳。</w:t>
            </w:r>
            <w:proofErr w:type="gramStart"/>
            <w:r w:rsidRPr="00990EDE">
              <w:rPr>
                <w:rFonts w:eastAsia="仿宋"/>
                <w:sz w:val="24"/>
              </w:rPr>
              <w:t>现奖补</w:t>
            </w:r>
            <w:proofErr w:type="gramEnd"/>
            <w:r w:rsidRPr="00990EDE">
              <w:rPr>
                <w:rFonts w:eastAsia="仿宋"/>
                <w:sz w:val="24"/>
              </w:rPr>
              <w:t>政策已修订为</w:t>
            </w:r>
            <w:r w:rsidRPr="00990EDE">
              <w:rPr>
                <w:rFonts w:eastAsia="仿宋"/>
                <w:sz w:val="24"/>
              </w:rPr>
              <w:t>22</w:t>
            </w:r>
            <w:r w:rsidRPr="00990EDE">
              <w:rPr>
                <w:rFonts w:eastAsia="仿宋"/>
                <w:sz w:val="24"/>
              </w:rPr>
              <w:t>条。</w:t>
            </w:r>
          </w:p>
        </w:tc>
        <w:tc>
          <w:tcPr>
            <w:tcW w:w="1719" w:type="dxa"/>
            <w:tcBorders>
              <w:tl2br w:val="nil"/>
              <w:tr2bl w:val="nil"/>
            </w:tcBorders>
            <w:vAlign w:val="center"/>
          </w:tcPr>
          <w:p w14:paraId="0A788A83" w14:textId="77777777" w:rsidR="006D2768" w:rsidRPr="00990EDE" w:rsidRDefault="006D2768" w:rsidP="004A1C3E">
            <w:pPr>
              <w:spacing w:before="59" w:line="320" w:lineRule="exact"/>
              <w:ind w:left="38"/>
              <w:rPr>
                <w:rFonts w:eastAsia="仿宋"/>
                <w:sz w:val="24"/>
              </w:rPr>
            </w:pPr>
          </w:p>
        </w:tc>
      </w:tr>
      <w:tr w:rsidR="006D2768" w:rsidRPr="00990EDE" w14:paraId="4851F694" w14:textId="77777777" w:rsidTr="006D2768">
        <w:trPr>
          <w:trHeight w:val="1734"/>
          <w:jc w:val="center"/>
        </w:trPr>
        <w:tc>
          <w:tcPr>
            <w:tcW w:w="554" w:type="dxa"/>
            <w:tcBorders>
              <w:tl2br w:val="nil"/>
              <w:tr2bl w:val="nil"/>
            </w:tcBorders>
            <w:vAlign w:val="center"/>
          </w:tcPr>
          <w:p w14:paraId="7111E067" w14:textId="77777777" w:rsidR="006D2768" w:rsidRPr="00990EDE" w:rsidRDefault="006D2768" w:rsidP="004A1C3E">
            <w:pPr>
              <w:spacing w:before="58" w:line="320" w:lineRule="exact"/>
              <w:jc w:val="center"/>
              <w:rPr>
                <w:rFonts w:eastAsia="仿宋"/>
                <w:sz w:val="24"/>
              </w:rPr>
            </w:pPr>
            <w:r w:rsidRPr="00990EDE">
              <w:rPr>
                <w:rFonts w:eastAsia="仿宋"/>
                <w:sz w:val="24"/>
              </w:rPr>
              <w:lastRenderedPageBreak/>
              <w:t>5</w:t>
            </w:r>
          </w:p>
        </w:tc>
        <w:tc>
          <w:tcPr>
            <w:tcW w:w="849" w:type="dxa"/>
            <w:tcBorders>
              <w:tl2br w:val="nil"/>
              <w:tr2bl w:val="nil"/>
            </w:tcBorders>
            <w:vAlign w:val="center"/>
          </w:tcPr>
          <w:p w14:paraId="55DAC38E" w14:textId="77777777" w:rsidR="006D2768" w:rsidRPr="00990EDE" w:rsidRDefault="006D2768" w:rsidP="004A1C3E">
            <w:pPr>
              <w:snapToGrid w:val="0"/>
              <w:spacing w:line="320" w:lineRule="exact"/>
              <w:jc w:val="center"/>
              <w:rPr>
                <w:rFonts w:eastAsia="仿宋"/>
                <w:sz w:val="24"/>
              </w:rPr>
            </w:pPr>
            <w:r w:rsidRPr="00990EDE">
              <w:rPr>
                <w:rFonts w:eastAsia="仿宋"/>
                <w:sz w:val="24"/>
              </w:rPr>
              <w:t>自治区北部湾办</w:t>
            </w:r>
          </w:p>
        </w:tc>
        <w:tc>
          <w:tcPr>
            <w:tcW w:w="4121" w:type="dxa"/>
            <w:tcBorders>
              <w:tl2br w:val="nil"/>
              <w:tr2bl w:val="nil"/>
            </w:tcBorders>
            <w:vAlign w:val="center"/>
          </w:tcPr>
          <w:p w14:paraId="448D0D68"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该政策与广西壮族自治区人民政府</w:t>
            </w:r>
            <w:r w:rsidRPr="00990EDE">
              <w:rPr>
                <w:rFonts w:eastAsia="仿宋"/>
                <w:sz w:val="24"/>
              </w:rPr>
              <w:t xml:space="preserve">2020 </w:t>
            </w:r>
            <w:r w:rsidRPr="00990EDE">
              <w:rPr>
                <w:rFonts w:eastAsia="仿宋"/>
                <w:sz w:val="24"/>
              </w:rPr>
              <w:t>年</w:t>
            </w:r>
            <w:r w:rsidRPr="00990EDE">
              <w:rPr>
                <w:rFonts w:eastAsia="仿宋"/>
                <w:sz w:val="24"/>
              </w:rPr>
              <w:t>12</w:t>
            </w:r>
            <w:r w:rsidRPr="00990EDE">
              <w:rPr>
                <w:rFonts w:eastAsia="仿宋"/>
                <w:sz w:val="24"/>
              </w:rPr>
              <w:t>月</w:t>
            </w:r>
            <w:r w:rsidRPr="00990EDE">
              <w:rPr>
                <w:rFonts w:eastAsia="仿宋"/>
                <w:sz w:val="24"/>
              </w:rPr>
              <w:t>19</w:t>
            </w:r>
            <w:r w:rsidRPr="00990EDE">
              <w:rPr>
                <w:rFonts w:eastAsia="仿宋"/>
                <w:sz w:val="24"/>
              </w:rPr>
              <w:t>日印发的《关于促进新时代广西北部湾经济区高水平开放高质量发展若干政策的通知》（桂政发〔</w:t>
            </w:r>
            <w:r w:rsidRPr="00990EDE">
              <w:rPr>
                <w:rFonts w:eastAsia="仿宋"/>
                <w:sz w:val="24"/>
              </w:rPr>
              <w:t>2020</w:t>
            </w:r>
            <w:r w:rsidRPr="00990EDE">
              <w:rPr>
                <w:rFonts w:eastAsia="仿宋"/>
                <w:sz w:val="24"/>
              </w:rPr>
              <w:t>〕</w:t>
            </w:r>
            <w:r w:rsidRPr="00990EDE">
              <w:rPr>
                <w:rFonts w:eastAsia="仿宋"/>
                <w:sz w:val="24"/>
              </w:rPr>
              <w:t>42</w:t>
            </w:r>
            <w:r w:rsidRPr="00990EDE">
              <w:rPr>
                <w:rFonts w:eastAsia="仿宋"/>
                <w:sz w:val="24"/>
              </w:rPr>
              <w:t>号）第六条</w:t>
            </w:r>
            <w:r w:rsidRPr="00990EDE">
              <w:rPr>
                <w:rFonts w:eastAsia="仿宋"/>
                <w:sz w:val="24"/>
              </w:rPr>
              <w:t>“</w:t>
            </w:r>
            <w:r w:rsidRPr="00990EDE">
              <w:rPr>
                <w:rFonts w:eastAsia="仿宋"/>
                <w:sz w:val="24"/>
              </w:rPr>
              <w:t>加大财政支持力度</w:t>
            </w:r>
            <w:r w:rsidRPr="00990EDE">
              <w:rPr>
                <w:rFonts w:eastAsia="仿宋"/>
                <w:sz w:val="24"/>
              </w:rPr>
              <w:t>”</w:t>
            </w:r>
            <w:r w:rsidRPr="00990EDE">
              <w:rPr>
                <w:rFonts w:eastAsia="仿宋"/>
                <w:sz w:val="24"/>
              </w:rPr>
              <w:t>中关于研发补助内容部分相重叠，为避免多头申报、叠加享受，建议在第六章附则中增加</w:t>
            </w:r>
            <w:r w:rsidRPr="00990EDE">
              <w:rPr>
                <w:rFonts w:eastAsia="仿宋"/>
                <w:sz w:val="24"/>
              </w:rPr>
              <w:t>“</w:t>
            </w:r>
            <w:r w:rsidRPr="00990EDE">
              <w:rPr>
                <w:rFonts w:eastAsia="仿宋"/>
                <w:sz w:val="24"/>
              </w:rPr>
              <w:t>本政策与自治区现行或今后出台的其他政策内容相重叠的，可选择最优惠政策执行，但不叠加享受</w:t>
            </w:r>
            <w:r w:rsidRPr="00990EDE">
              <w:rPr>
                <w:rFonts w:eastAsia="仿宋"/>
                <w:sz w:val="24"/>
              </w:rPr>
              <w:t>”</w:t>
            </w:r>
            <w:r w:rsidRPr="00990EDE">
              <w:rPr>
                <w:rFonts w:eastAsia="仿宋"/>
                <w:sz w:val="24"/>
              </w:rPr>
              <w:t>的表述。</w:t>
            </w:r>
          </w:p>
        </w:tc>
        <w:tc>
          <w:tcPr>
            <w:tcW w:w="2409" w:type="dxa"/>
            <w:tcBorders>
              <w:tl2br w:val="nil"/>
              <w:tr2bl w:val="nil"/>
            </w:tcBorders>
            <w:vAlign w:val="center"/>
          </w:tcPr>
          <w:p w14:paraId="72481B0E"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综合采纳。《关于促进新时代广西北部湾经济区高水平开放高质量发展若干政策的通知》（桂政发〔</w:t>
            </w:r>
            <w:r w:rsidRPr="00990EDE">
              <w:rPr>
                <w:rFonts w:eastAsia="仿宋"/>
                <w:sz w:val="24"/>
              </w:rPr>
              <w:t>2020</w:t>
            </w:r>
            <w:r w:rsidRPr="00990EDE">
              <w:rPr>
                <w:rFonts w:eastAsia="仿宋"/>
                <w:sz w:val="24"/>
              </w:rPr>
              <w:t>〕</w:t>
            </w:r>
            <w:r w:rsidRPr="00990EDE">
              <w:rPr>
                <w:rFonts w:eastAsia="仿宋"/>
                <w:sz w:val="24"/>
              </w:rPr>
              <w:t>42</w:t>
            </w:r>
            <w:r w:rsidRPr="00990EDE">
              <w:rPr>
                <w:rFonts w:eastAsia="仿宋"/>
                <w:sz w:val="24"/>
              </w:rPr>
              <w:t>号）第六条</w:t>
            </w:r>
            <w:r w:rsidRPr="00990EDE">
              <w:rPr>
                <w:rFonts w:eastAsia="仿宋"/>
                <w:sz w:val="24"/>
              </w:rPr>
              <w:t>“</w:t>
            </w:r>
            <w:r w:rsidRPr="00990EDE">
              <w:rPr>
                <w:rFonts w:eastAsia="仿宋"/>
                <w:sz w:val="24"/>
              </w:rPr>
              <w:t>加大财政支持力度</w:t>
            </w:r>
            <w:r w:rsidRPr="00990EDE">
              <w:rPr>
                <w:rFonts w:eastAsia="仿宋"/>
                <w:sz w:val="24"/>
              </w:rPr>
              <w:t>”</w:t>
            </w:r>
            <w:r w:rsidRPr="00990EDE">
              <w:rPr>
                <w:rFonts w:eastAsia="仿宋"/>
                <w:sz w:val="24"/>
              </w:rPr>
              <w:t>中关于研发补助内容主要是</w:t>
            </w:r>
            <w:r w:rsidRPr="00990EDE">
              <w:rPr>
                <w:rFonts w:eastAsia="仿宋"/>
                <w:sz w:val="24"/>
              </w:rPr>
              <w:t>“</w:t>
            </w:r>
            <w:r w:rsidRPr="00990EDE">
              <w:rPr>
                <w:rFonts w:eastAsia="仿宋"/>
                <w:sz w:val="24"/>
              </w:rPr>
              <w:t>对在经济区内新注册开办或从经济区外迁入的企业总部或地区总部，经有关部门认定后，根据营业收入规模、实缴注册资本、经济贡献等，给予不超过</w:t>
            </w:r>
            <w:r w:rsidRPr="00990EDE">
              <w:rPr>
                <w:rFonts w:eastAsia="仿宋"/>
                <w:sz w:val="24"/>
              </w:rPr>
              <w:lastRenderedPageBreak/>
              <w:t>500</w:t>
            </w:r>
            <w:r w:rsidRPr="00990EDE">
              <w:rPr>
                <w:rFonts w:eastAsia="仿宋"/>
                <w:sz w:val="24"/>
              </w:rPr>
              <w:t>万元的开办补助和研发补助。对扩大经营和员工规模，提升能级的，根据其营业收入规模和经济贡献给予不超过</w:t>
            </w:r>
            <w:r w:rsidRPr="00990EDE">
              <w:rPr>
                <w:rFonts w:eastAsia="仿宋"/>
                <w:sz w:val="24"/>
              </w:rPr>
              <w:t>300</w:t>
            </w:r>
            <w:r w:rsidRPr="00990EDE">
              <w:rPr>
                <w:rFonts w:eastAsia="仿宋"/>
                <w:sz w:val="24"/>
              </w:rPr>
              <w:t>万元的奖励。所需资金从广西北部湾经济区发展专项资金中安排。</w:t>
            </w:r>
            <w:r w:rsidRPr="00990EDE">
              <w:rPr>
                <w:rFonts w:eastAsia="仿宋"/>
                <w:sz w:val="24"/>
              </w:rPr>
              <w:t>”</w:t>
            </w:r>
            <w:r w:rsidRPr="00990EDE">
              <w:rPr>
                <w:rFonts w:eastAsia="仿宋"/>
                <w:sz w:val="24"/>
              </w:rPr>
              <w:t>奖励重点在于企业迁入和提升规模，与</w:t>
            </w:r>
            <w:proofErr w:type="gramStart"/>
            <w:r w:rsidRPr="00990EDE">
              <w:rPr>
                <w:rFonts w:eastAsia="仿宋"/>
                <w:sz w:val="24"/>
              </w:rPr>
              <w:t>本奖补办</w:t>
            </w:r>
            <w:proofErr w:type="gramEnd"/>
            <w:r w:rsidRPr="00990EDE">
              <w:rPr>
                <w:rFonts w:eastAsia="仿宋"/>
                <w:sz w:val="24"/>
              </w:rPr>
              <w:t>法中重点鼓励企业加大研发投入有所区别，且对于自治区现行和今后出台的</w:t>
            </w:r>
            <w:proofErr w:type="gramStart"/>
            <w:r w:rsidRPr="00990EDE">
              <w:rPr>
                <w:rFonts w:eastAsia="仿宋"/>
                <w:sz w:val="24"/>
              </w:rPr>
              <w:t>其他奖补政策</w:t>
            </w:r>
            <w:proofErr w:type="gramEnd"/>
            <w:r w:rsidRPr="00990EDE">
              <w:rPr>
                <w:rFonts w:eastAsia="仿宋"/>
                <w:sz w:val="24"/>
              </w:rPr>
              <w:t>，哪些可叠加申报哪些不可叠加申报目前没有文件依据，对审核工作要求也较高。</w:t>
            </w:r>
          </w:p>
        </w:tc>
        <w:tc>
          <w:tcPr>
            <w:tcW w:w="1719" w:type="dxa"/>
            <w:tcBorders>
              <w:tl2br w:val="nil"/>
              <w:tr2bl w:val="nil"/>
            </w:tcBorders>
            <w:vAlign w:val="center"/>
          </w:tcPr>
          <w:p w14:paraId="5342E4D7" w14:textId="77777777" w:rsidR="006D2768" w:rsidRPr="00990EDE" w:rsidRDefault="006D2768" w:rsidP="004A1C3E">
            <w:pPr>
              <w:spacing w:before="58" w:line="320" w:lineRule="exact"/>
              <w:ind w:left="38" w:right="104"/>
              <w:rPr>
                <w:rFonts w:eastAsia="仿宋"/>
                <w:sz w:val="24"/>
              </w:rPr>
            </w:pPr>
          </w:p>
        </w:tc>
      </w:tr>
      <w:tr w:rsidR="006D2768" w:rsidRPr="00990EDE" w14:paraId="5614B7A2" w14:textId="77777777" w:rsidTr="006D2768">
        <w:trPr>
          <w:trHeight w:val="895"/>
          <w:jc w:val="center"/>
        </w:trPr>
        <w:tc>
          <w:tcPr>
            <w:tcW w:w="554" w:type="dxa"/>
            <w:tcBorders>
              <w:tl2br w:val="nil"/>
              <w:tr2bl w:val="nil"/>
            </w:tcBorders>
            <w:vAlign w:val="center"/>
          </w:tcPr>
          <w:p w14:paraId="0B6D69E1" w14:textId="77777777" w:rsidR="006D2768" w:rsidRPr="00990EDE" w:rsidRDefault="006D2768" w:rsidP="004A1C3E">
            <w:pPr>
              <w:spacing w:before="59" w:line="320" w:lineRule="exact"/>
              <w:jc w:val="center"/>
              <w:rPr>
                <w:rFonts w:eastAsia="仿宋"/>
                <w:sz w:val="24"/>
              </w:rPr>
            </w:pPr>
            <w:r w:rsidRPr="00990EDE">
              <w:rPr>
                <w:rFonts w:eastAsia="仿宋"/>
                <w:sz w:val="24"/>
              </w:rPr>
              <w:lastRenderedPageBreak/>
              <w:t>6</w:t>
            </w:r>
          </w:p>
        </w:tc>
        <w:tc>
          <w:tcPr>
            <w:tcW w:w="849" w:type="dxa"/>
            <w:tcBorders>
              <w:tl2br w:val="nil"/>
              <w:tr2bl w:val="nil"/>
            </w:tcBorders>
            <w:vAlign w:val="center"/>
          </w:tcPr>
          <w:p w14:paraId="7F83959B" w14:textId="77777777" w:rsidR="006D2768" w:rsidRPr="00990EDE" w:rsidRDefault="006D2768" w:rsidP="004A1C3E">
            <w:pPr>
              <w:snapToGrid w:val="0"/>
              <w:spacing w:line="320" w:lineRule="exact"/>
              <w:jc w:val="center"/>
              <w:rPr>
                <w:rFonts w:eastAsia="仿宋"/>
                <w:sz w:val="24"/>
              </w:rPr>
            </w:pPr>
            <w:r w:rsidRPr="00990EDE">
              <w:rPr>
                <w:rFonts w:eastAsia="仿宋"/>
                <w:sz w:val="24"/>
              </w:rPr>
              <w:t>广西税务局</w:t>
            </w:r>
          </w:p>
        </w:tc>
        <w:tc>
          <w:tcPr>
            <w:tcW w:w="4121" w:type="dxa"/>
            <w:tcBorders>
              <w:tl2br w:val="nil"/>
              <w:tr2bl w:val="nil"/>
            </w:tcBorders>
            <w:vAlign w:val="center"/>
          </w:tcPr>
          <w:p w14:paraId="760F5656"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一、建议将第十五条</w:t>
            </w:r>
            <w:r w:rsidRPr="00990EDE">
              <w:rPr>
                <w:rFonts w:eastAsia="仿宋"/>
                <w:sz w:val="24"/>
              </w:rPr>
              <w:t>“</w:t>
            </w:r>
            <w:r w:rsidRPr="00990EDE">
              <w:rPr>
                <w:rFonts w:eastAsia="仿宋"/>
                <w:sz w:val="24"/>
              </w:rPr>
              <w:t>税务部门主要职责国家税务总局广西壮族自治区税务局参与研发经费投入奖补资金申请材料核查审定；负责提供申请企业的可税前加计扣除研发费用数据。设区市税务部门参与审核本行政区域内企业研发经费投入奖补资金申请材料，核实企业基本信息及涉税情况。</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税务部门主要职责国家税务总局广西壮族自治区税务局参与规模以下企业研发经费投入奖补资金申请材料核查审定；负责提供规模以下申请企业的可税前加计扣除研发费用数据。设区市税务部门参与审核本行政区域内规模以下企业研发经费投入奖补资金申请材料，核实规模以下企业基本信息及涉税情况</w:t>
            </w:r>
            <w:r w:rsidRPr="00990EDE">
              <w:rPr>
                <w:rFonts w:eastAsia="仿宋"/>
                <w:sz w:val="24"/>
              </w:rPr>
              <w:t>”</w:t>
            </w:r>
            <w:r w:rsidRPr="00990EDE">
              <w:rPr>
                <w:rFonts w:eastAsia="仿宋"/>
                <w:sz w:val="24"/>
              </w:rPr>
              <w:t>。理由：根据</w:t>
            </w:r>
            <w:r w:rsidRPr="00990EDE">
              <w:rPr>
                <w:rFonts w:eastAsia="仿宋"/>
                <w:sz w:val="24"/>
              </w:rPr>
              <w:t>“</w:t>
            </w:r>
            <w:r w:rsidRPr="00990EDE">
              <w:rPr>
                <w:rFonts w:eastAsia="仿宋"/>
                <w:sz w:val="24"/>
              </w:rPr>
              <w:t>征求意见稿</w:t>
            </w:r>
            <w:r w:rsidRPr="00990EDE">
              <w:rPr>
                <w:rFonts w:eastAsia="仿宋"/>
                <w:sz w:val="24"/>
              </w:rPr>
              <w:t>”</w:t>
            </w:r>
            <w:r w:rsidRPr="00990EDE">
              <w:rPr>
                <w:rFonts w:eastAsia="仿宋"/>
                <w:sz w:val="24"/>
              </w:rPr>
              <w:t>第十四条规定，规模以上企业享受研发费用加计扣除优惠的实际研发费用由自治区统计局提供，因此，为避免同一户企业的数据由两个不同部门负责审核出现结果不一的情况，建议国家税务</w:t>
            </w:r>
            <w:r w:rsidRPr="00990EDE">
              <w:rPr>
                <w:rFonts w:eastAsia="仿宋"/>
                <w:sz w:val="24"/>
              </w:rPr>
              <w:lastRenderedPageBreak/>
              <w:t>总局广西壮族自治区税务局负责提供规模以下企业可税前加计扣除研发费用数据。</w:t>
            </w:r>
          </w:p>
          <w:p w14:paraId="45702B56"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二、其他无修改意见。</w:t>
            </w:r>
          </w:p>
        </w:tc>
        <w:tc>
          <w:tcPr>
            <w:tcW w:w="2409" w:type="dxa"/>
            <w:tcBorders>
              <w:tl2br w:val="nil"/>
              <w:tr2bl w:val="nil"/>
            </w:tcBorders>
            <w:vAlign w:val="center"/>
          </w:tcPr>
          <w:p w14:paraId="7B3B5316" w14:textId="77777777" w:rsidR="006D2768" w:rsidRPr="00990EDE" w:rsidRDefault="006D2768" w:rsidP="004A1C3E">
            <w:pPr>
              <w:adjustRightInd w:val="0"/>
              <w:snapToGrid w:val="0"/>
              <w:spacing w:line="320" w:lineRule="exact"/>
              <w:rPr>
                <w:rFonts w:eastAsia="仿宋"/>
                <w:sz w:val="24"/>
              </w:rPr>
            </w:pPr>
          </w:p>
        </w:tc>
        <w:tc>
          <w:tcPr>
            <w:tcW w:w="1719" w:type="dxa"/>
            <w:tcBorders>
              <w:tl2br w:val="nil"/>
              <w:tr2bl w:val="nil"/>
            </w:tcBorders>
            <w:vAlign w:val="center"/>
          </w:tcPr>
          <w:p w14:paraId="2DEF72D2"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不采纳。根据《国家统计局关于开展全面清理纠正违反统计法律法规文件和做法工作的通知》（国</w:t>
            </w:r>
            <w:proofErr w:type="gramStart"/>
            <w:r w:rsidRPr="00990EDE">
              <w:rPr>
                <w:rFonts w:eastAsia="仿宋"/>
                <w:sz w:val="24"/>
              </w:rPr>
              <w:t>统执法函</w:t>
            </w:r>
            <w:proofErr w:type="gramEnd"/>
            <w:r w:rsidRPr="00990EDE">
              <w:rPr>
                <w:rFonts w:eastAsia="仿宋"/>
                <w:sz w:val="24"/>
              </w:rPr>
              <w:t>〔</w:t>
            </w:r>
            <w:r w:rsidRPr="00990EDE">
              <w:rPr>
                <w:rFonts w:eastAsia="仿宋"/>
                <w:sz w:val="24"/>
              </w:rPr>
              <w:t>2022</w:t>
            </w:r>
            <w:r w:rsidRPr="00990EDE">
              <w:rPr>
                <w:rFonts w:eastAsia="仿宋"/>
                <w:sz w:val="24"/>
              </w:rPr>
              <w:t>〕</w:t>
            </w:r>
            <w:r w:rsidRPr="00990EDE">
              <w:rPr>
                <w:rFonts w:eastAsia="仿宋"/>
                <w:sz w:val="24"/>
              </w:rPr>
              <w:t xml:space="preserve">26 </w:t>
            </w:r>
            <w:r w:rsidRPr="00990EDE">
              <w:rPr>
                <w:rFonts w:eastAsia="仿宋"/>
                <w:sz w:val="24"/>
              </w:rPr>
              <w:t>号），统计局不再参与研发费用审核，因此</w:t>
            </w:r>
            <w:proofErr w:type="gramStart"/>
            <w:r w:rsidRPr="00990EDE">
              <w:rPr>
                <w:rFonts w:eastAsia="仿宋"/>
                <w:sz w:val="24"/>
              </w:rPr>
              <w:t>规</w:t>
            </w:r>
            <w:proofErr w:type="gramEnd"/>
            <w:r w:rsidRPr="00990EDE">
              <w:rPr>
                <w:rFonts w:eastAsia="仿宋"/>
                <w:sz w:val="24"/>
              </w:rPr>
              <w:t>上企业的研发投入费用仍需广西税务局提供相关数据并进行审核。已与广西税务局协商沟通一致，同意不采纳。</w:t>
            </w:r>
          </w:p>
        </w:tc>
      </w:tr>
      <w:tr w:rsidR="006D2768" w:rsidRPr="00990EDE" w14:paraId="18261B40" w14:textId="77777777" w:rsidTr="006D2768">
        <w:trPr>
          <w:trHeight w:val="1154"/>
          <w:jc w:val="center"/>
        </w:trPr>
        <w:tc>
          <w:tcPr>
            <w:tcW w:w="554" w:type="dxa"/>
            <w:tcBorders>
              <w:tl2br w:val="nil"/>
              <w:tr2bl w:val="nil"/>
            </w:tcBorders>
            <w:vAlign w:val="center"/>
          </w:tcPr>
          <w:p w14:paraId="73D5976B" w14:textId="77777777" w:rsidR="006D2768" w:rsidRPr="00990EDE" w:rsidRDefault="006D2768" w:rsidP="004A1C3E">
            <w:pPr>
              <w:spacing w:before="58" w:line="320" w:lineRule="exact"/>
              <w:jc w:val="center"/>
              <w:rPr>
                <w:rFonts w:eastAsia="仿宋"/>
                <w:sz w:val="24"/>
              </w:rPr>
            </w:pPr>
            <w:r w:rsidRPr="00990EDE">
              <w:rPr>
                <w:rFonts w:eastAsia="仿宋"/>
                <w:sz w:val="24"/>
              </w:rPr>
              <w:lastRenderedPageBreak/>
              <w:t>7</w:t>
            </w:r>
          </w:p>
        </w:tc>
        <w:tc>
          <w:tcPr>
            <w:tcW w:w="849" w:type="dxa"/>
            <w:tcBorders>
              <w:tl2br w:val="nil"/>
              <w:tr2bl w:val="nil"/>
            </w:tcBorders>
            <w:vAlign w:val="center"/>
          </w:tcPr>
          <w:p w14:paraId="641ECE58" w14:textId="77777777" w:rsidR="006D2768" w:rsidRPr="00990EDE" w:rsidRDefault="006D2768" w:rsidP="004A1C3E">
            <w:pPr>
              <w:snapToGrid w:val="0"/>
              <w:spacing w:line="320" w:lineRule="exact"/>
              <w:jc w:val="center"/>
              <w:rPr>
                <w:rFonts w:eastAsia="仿宋"/>
                <w:sz w:val="24"/>
              </w:rPr>
            </w:pPr>
            <w:r w:rsidRPr="00990EDE">
              <w:rPr>
                <w:rFonts w:eastAsia="仿宋"/>
                <w:sz w:val="24"/>
              </w:rPr>
              <w:t>自治区统计局</w:t>
            </w:r>
          </w:p>
        </w:tc>
        <w:tc>
          <w:tcPr>
            <w:tcW w:w="4121" w:type="dxa"/>
            <w:tcBorders>
              <w:tl2br w:val="nil"/>
              <w:tr2bl w:val="nil"/>
            </w:tcBorders>
            <w:vAlign w:val="center"/>
          </w:tcPr>
          <w:p w14:paraId="0CDEE428"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《国家统计局关于开展全面清理纠正违反统计法律法规文件和做法工作的通知》（国</w:t>
            </w:r>
            <w:proofErr w:type="gramStart"/>
            <w:r w:rsidRPr="00990EDE">
              <w:rPr>
                <w:rFonts w:eastAsia="仿宋"/>
                <w:sz w:val="24"/>
              </w:rPr>
              <w:t>统执法函</w:t>
            </w:r>
            <w:proofErr w:type="gramEnd"/>
            <w:r w:rsidRPr="00990EDE">
              <w:rPr>
                <w:rFonts w:eastAsia="仿宋"/>
                <w:sz w:val="24"/>
              </w:rPr>
              <w:t>〔</w:t>
            </w:r>
            <w:r w:rsidRPr="00990EDE">
              <w:rPr>
                <w:rFonts w:eastAsia="仿宋"/>
                <w:sz w:val="24"/>
              </w:rPr>
              <w:t>2022</w:t>
            </w:r>
            <w:r w:rsidRPr="00990EDE">
              <w:rPr>
                <w:rFonts w:eastAsia="仿宋"/>
                <w:sz w:val="24"/>
              </w:rPr>
              <w:t>〕</w:t>
            </w:r>
            <w:r w:rsidRPr="00990EDE">
              <w:rPr>
                <w:rFonts w:eastAsia="仿宋"/>
                <w:sz w:val="24"/>
              </w:rPr>
              <w:t>26</w:t>
            </w:r>
            <w:r w:rsidRPr="00990EDE">
              <w:rPr>
                <w:rFonts w:eastAsia="仿宋"/>
                <w:sz w:val="24"/>
              </w:rPr>
              <w:t>号）规定</w:t>
            </w:r>
            <w:r w:rsidRPr="00990EDE">
              <w:rPr>
                <w:rFonts w:eastAsia="仿宋"/>
                <w:sz w:val="24"/>
              </w:rPr>
              <w:t>“</w:t>
            </w:r>
            <w:r w:rsidRPr="00990EDE">
              <w:rPr>
                <w:rFonts w:eastAsia="仿宋"/>
                <w:sz w:val="24"/>
              </w:rPr>
              <w:t>清理纠正调用调查对象报送的统计数据作为各项评比表彰和资格认定依据的文件和做法。重点是调用调查对象报送的统计数据为企业争取优惠政策、申报驰名商标、取得各种资格提供证明等。</w:t>
            </w:r>
            <w:r w:rsidRPr="00990EDE">
              <w:rPr>
                <w:rFonts w:eastAsia="仿宋"/>
                <w:sz w:val="24"/>
              </w:rPr>
              <w:t>”</w:t>
            </w:r>
            <w:r w:rsidRPr="00990EDE">
              <w:rPr>
                <w:rFonts w:eastAsia="仿宋"/>
                <w:sz w:val="24"/>
              </w:rPr>
              <w:t>《广西壮族自治区人民政府办公厅关于严格执行统计法律法规规范有关工作的通知》（桂政办电〔</w:t>
            </w:r>
            <w:r w:rsidRPr="00990EDE">
              <w:rPr>
                <w:rFonts w:eastAsia="仿宋"/>
                <w:sz w:val="24"/>
              </w:rPr>
              <w:t>2020</w:t>
            </w:r>
            <w:r w:rsidRPr="00990EDE">
              <w:rPr>
                <w:rFonts w:eastAsia="仿宋"/>
                <w:sz w:val="24"/>
              </w:rPr>
              <w:t>〕</w:t>
            </w:r>
            <w:r w:rsidRPr="00990EDE">
              <w:rPr>
                <w:rFonts w:eastAsia="仿宋"/>
                <w:sz w:val="24"/>
              </w:rPr>
              <w:t>264</w:t>
            </w:r>
            <w:r w:rsidRPr="00990EDE">
              <w:rPr>
                <w:rFonts w:eastAsia="仿宋"/>
                <w:sz w:val="24"/>
              </w:rPr>
              <w:t>号）规定</w:t>
            </w:r>
            <w:r w:rsidRPr="00990EDE">
              <w:rPr>
                <w:rFonts w:eastAsia="仿宋"/>
                <w:sz w:val="24"/>
              </w:rPr>
              <w:t>“</w:t>
            </w:r>
            <w:r w:rsidRPr="00990EDE">
              <w:rPr>
                <w:rFonts w:eastAsia="仿宋"/>
                <w:sz w:val="24"/>
              </w:rPr>
              <w:t>全区各级各部门要切实加强对统计工作的组织领导，依法、规范使用统计资料。各级统计部门和统计人员要加强法治意识和责任意识，既要保障统计资料的真实性、准确性、完整性和及时性，也要依法依规管理和提供统计资料，严禁为各项评比、资格认定提供个体统计资料，坚决杜绝为企业自身争取有关优惠政策、申报名牌产品、驰名商标、龙头企业和取得各种资格提供统计证明的现象。</w:t>
            </w:r>
            <w:r w:rsidRPr="00990EDE">
              <w:rPr>
                <w:rFonts w:eastAsia="仿宋"/>
                <w:sz w:val="24"/>
              </w:rPr>
              <w:t>”</w:t>
            </w:r>
          </w:p>
          <w:p w14:paraId="5DE3925E"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根据以上有关规定，《广西壮族自治区激励企业加大研发经费投入财政奖补实施办法（修订稿）》中，建议删除对统计部门设定的相关职责。</w:t>
            </w:r>
          </w:p>
        </w:tc>
        <w:tc>
          <w:tcPr>
            <w:tcW w:w="2409" w:type="dxa"/>
            <w:tcBorders>
              <w:tl2br w:val="nil"/>
              <w:tr2bl w:val="nil"/>
            </w:tcBorders>
            <w:vAlign w:val="center"/>
          </w:tcPr>
          <w:p w14:paraId="7E73170E"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采纳。执行国家相关法律规定。</w:t>
            </w:r>
          </w:p>
        </w:tc>
        <w:tc>
          <w:tcPr>
            <w:tcW w:w="1719" w:type="dxa"/>
            <w:tcBorders>
              <w:tl2br w:val="nil"/>
              <w:tr2bl w:val="nil"/>
            </w:tcBorders>
            <w:vAlign w:val="center"/>
          </w:tcPr>
          <w:p w14:paraId="20487E68" w14:textId="77777777" w:rsidR="006D2768" w:rsidRPr="00990EDE" w:rsidRDefault="006D2768" w:rsidP="004A1C3E">
            <w:pPr>
              <w:spacing w:line="320" w:lineRule="exact"/>
              <w:rPr>
                <w:rFonts w:eastAsia="仿宋"/>
                <w:sz w:val="24"/>
              </w:rPr>
            </w:pPr>
          </w:p>
        </w:tc>
      </w:tr>
      <w:tr w:rsidR="006D2768" w:rsidRPr="00990EDE" w14:paraId="66323E67" w14:textId="77777777" w:rsidTr="006D2768">
        <w:trPr>
          <w:trHeight w:val="1065"/>
          <w:jc w:val="center"/>
        </w:trPr>
        <w:tc>
          <w:tcPr>
            <w:tcW w:w="554" w:type="dxa"/>
            <w:tcBorders>
              <w:tl2br w:val="nil"/>
              <w:tr2bl w:val="nil"/>
            </w:tcBorders>
            <w:vAlign w:val="center"/>
          </w:tcPr>
          <w:p w14:paraId="08F013F6" w14:textId="77777777" w:rsidR="006D2768" w:rsidRPr="00990EDE" w:rsidRDefault="006D2768" w:rsidP="004A1C3E">
            <w:pPr>
              <w:spacing w:before="58" w:line="320" w:lineRule="exact"/>
              <w:jc w:val="center"/>
              <w:rPr>
                <w:rFonts w:eastAsia="仿宋"/>
                <w:sz w:val="24"/>
              </w:rPr>
            </w:pPr>
            <w:r w:rsidRPr="00990EDE">
              <w:rPr>
                <w:rFonts w:eastAsia="仿宋"/>
                <w:sz w:val="24"/>
              </w:rPr>
              <w:t>8</w:t>
            </w:r>
          </w:p>
        </w:tc>
        <w:tc>
          <w:tcPr>
            <w:tcW w:w="849" w:type="dxa"/>
            <w:tcBorders>
              <w:tl2br w:val="nil"/>
              <w:tr2bl w:val="nil"/>
            </w:tcBorders>
            <w:vAlign w:val="center"/>
          </w:tcPr>
          <w:p w14:paraId="7D3A7032" w14:textId="77777777" w:rsidR="006D2768" w:rsidRPr="00990EDE" w:rsidRDefault="006D2768" w:rsidP="004A1C3E">
            <w:pPr>
              <w:snapToGrid w:val="0"/>
              <w:spacing w:line="320" w:lineRule="exact"/>
              <w:jc w:val="center"/>
              <w:rPr>
                <w:rFonts w:eastAsia="仿宋"/>
                <w:sz w:val="24"/>
              </w:rPr>
            </w:pPr>
            <w:r w:rsidRPr="00990EDE">
              <w:rPr>
                <w:rFonts w:eastAsia="仿宋"/>
                <w:sz w:val="24"/>
              </w:rPr>
              <w:t>自治区工业和信息化厅</w:t>
            </w:r>
          </w:p>
        </w:tc>
        <w:tc>
          <w:tcPr>
            <w:tcW w:w="4121" w:type="dxa"/>
            <w:tcBorders>
              <w:tl2br w:val="nil"/>
              <w:tr2bl w:val="nil"/>
            </w:tcBorders>
            <w:vAlign w:val="center"/>
          </w:tcPr>
          <w:p w14:paraId="45EF3855" w14:textId="77777777" w:rsidR="006D2768" w:rsidRPr="00990EDE" w:rsidRDefault="006D2768" w:rsidP="004A1C3E">
            <w:pPr>
              <w:widowControl/>
              <w:adjustRightInd w:val="0"/>
              <w:snapToGrid w:val="0"/>
              <w:spacing w:line="320" w:lineRule="exact"/>
              <w:rPr>
                <w:rFonts w:eastAsia="仿宋"/>
                <w:sz w:val="24"/>
              </w:rPr>
            </w:pPr>
            <w:r w:rsidRPr="00990EDE">
              <w:rPr>
                <w:rFonts w:eastAsia="仿宋"/>
                <w:sz w:val="24"/>
              </w:rPr>
              <w:t>“</w:t>
            </w:r>
            <w:r w:rsidRPr="00990EDE">
              <w:rPr>
                <w:rFonts w:eastAsia="仿宋"/>
                <w:sz w:val="24"/>
              </w:rPr>
              <w:t>第十三条</w:t>
            </w:r>
            <w:r w:rsidRPr="00990EDE">
              <w:rPr>
                <w:rFonts w:eastAsia="仿宋"/>
                <w:sz w:val="24"/>
              </w:rPr>
              <w:t xml:space="preserve"> </w:t>
            </w:r>
            <w:r w:rsidRPr="00990EDE">
              <w:rPr>
                <w:rFonts w:eastAsia="仿宋"/>
                <w:sz w:val="24"/>
              </w:rPr>
              <w:t>工信部门主要职责：自治区工业和信息化厅协助组织全区企业研发投入奖补申报工作和监督检查等工作</w:t>
            </w:r>
            <w:r w:rsidRPr="00990EDE">
              <w:rPr>
                <w:rFonts w:eastAsia="仿宋"/>
                <w:sz w:val="24"/>
              </w:rPr>
              <w:t>……</w:t>
            </w:r>
            <w:r w:rsidRPr="00990EDE">
              <w:rPr>
                <w:rFonts w:eastAsia="仿宋"/>
                <w:sz w:val="24"/>
              </w:rPr>
              <w:t>；指导企业上</w:t>
            </w:r>
            <w:proofErr w:type="gramStart"/>
            <w:r w:rsidRPr="00990EDE">
              <w:rPr>
                <w:rFonts w:eastAsia="仿宋"/>
                <w:sz w:val="24"/>
              </w:rPr>
              <w:t>规入统</w:t>
            </w:r>
            <w:proofErr w:type="gramEnd"/>
            <w:r w:rsidRPr="00990EDE">
              <w:rPr>
                <w:rFonts w:eastAsia="仿宋"/>
                <w:sz w:val="24"/>
              </w:rPr>
              <w:t>工作。</w:t>
            </w:r>
            <w:r w:rsidRPr="00990EDE">
              <w:rPr>
                <w:rFonts w:eastAsia="仿宋"/>
                <w:sz w:val="24"/>
              </w:rPr>
              <w:t>”</w:t>
            </w:r>
            <w:r w:rsidRPr="00990EDE">
              <w:rPr>
                <w:rFonts w:eastAsia="仿宋"/>
                <w:sz w:val="24"/>
              </w:rPr>
              <w:t>建议修改为</w:t>
            </w:r>
            <w:r w:rsidRPr="00990EDE">
              <w:rPr>
                <w:rFonts w:eastAsia="仿宋"/>
                <w:sz w:val="24"/>
              </w:rPr>
              <w:t>“</w:t>
            </w:r>
            <w:r w:rsidRPr="00990EDE">
              <w:rPr>
                <w:rFonts w:eastAsia="仿宋"/>
                <w:sz w:val="24"/>
              </w:rPr>
              <w:t>第十三条</w:t>
            </w:r>
            <w:r w:rsidRPr="00990EDE">
              <w:rPr>
                <w:rFonts w:eastAsia="仿宋"/>
                <w:sz w:val="24"/>
              </w:rPr>
              <w:t xml:space="preserve"> </w:t>
            </w:r>
            <w:r w:rsidRPr="00990EDE">
              <w:rPr>
                <w:rFonts w:eastAsia="仿宋"/>
                <w:sz w:val="24"/>
              </w:rPr>
              <w:t>工信部门主要职责：自治区工业和信息化厅协助组织全区企业研发投入奖补申报工作和监督检查等工作</w:t>
            </w:r>
            <w:r w:rsidRPr="00990EDE">
              <w:rPr>
                <w:rFonts w:eastAsia="仿宋"/>
                <w:sz w:val="24"/>
              </w:rPr>
              <w:t>……</w:t>
            </w:r>
            <w:r w:rsidRPr="00990EDE">
              <w:rPr>
                <w:rFonts w:eastAsia="仿宋"/>
                <w:sz w:val="24"/>
              </w:rPr>
              <w:t>；指导工业企业上</w:t>
            </w:r>
            <w:proofErr w:type="gramStart"/>
            <w:r w:rsidRPr="00990EDE">
              <w:rPr>
                <w:rFonts w:eastAsia="仿宋"/>
                <w:sz w:val="24"/>
              </w:rPr>
              <w:t>规入统</w:t>
            </w:r>
            <w:proofErr w:type="gramEnd"/>
            <w:r w:rsidRPr="00990EDE">
              <w:rPr>
                <w:rFonts w:eastAsia="仿宋"/>
                <w:sz w:val="24"/>
              </w:rPr>
              <w:t>工作。</w:t>
            </w:r>
            <w:r w:rsidRPr="00990EDE">
              <w:rPr>
                <w:rFonts w:eastAsia="仿宋"/>
                <w:sz w:val="24"/>
              </w:rPr>
              <w:t>”</w:t>
            </w:r>
          </w:p>
        </w:tc>
        <w:tc>
          <w:tcPr>
            <w:tcW w:w="2409" w:type="dxa"/>
            <w:tcBorders>
              <w:tl2br w:val="nil"/>
              <w:tr2bl w:val="nil"/>
            </w:tcBorders>
            <w:vAlign w:val="center"/>
          </w:tcPr>
          <w:p w14:paraId="0550ECA0" w14:textId="77777777" w:rsidR="006D2768" w:rsidRPr="00990EDE" w:rsidRDefault="006D2768" w:rsidP="004A1C3E">
            <w:pPr>
              <w:adjustRightInd w:val="0"/>
              <w:snapToGrid w:val="0"/>
              <w:spacing w:line="320" w:lineRule="exact"/>
              <w:jc w:val="center"/>
              <w:rPr>
                <w:rFonts w:eastAsia="仿宋"/>
                <w:sz w:val="24"/>
              </w:rPr>
            </w:pPr>
            <w:r w:rsidRPr="00990EDE">
              <w:rPr>
                <w:rFonts w:eastAsia="仿宋"/>
                <w:sz w:val="24"/>
              </w:rPr>
              <w:t>采纳。</w:t>
            </w:r>
          </w:p>
        </w:tc>
        <w:tc>
          <w:tcPr>
            <w:tcW w:w="1719" w:type="dxa"/>
            <w:tcBorders>
              <w:tl2br w:val="nil"/>
              <w:tr2bl w:val="nil"/>
            </w:tcBorders>
            <w:vAlign w:val="center"/>
          </w:tcPr>
          <w:p w14:paraId="0C925E24" w14:textId="77777777" w:rsidR="006D2768" w:rsidRPr="00990EDE" w:rsidRDefault="006D2768" w:rsidP="004A1C3E">
            <w:pPr>
              <w:spacing w:line="320" w:lineRule="exact"/>
              <w:rPr>
                <w:rFonts w:eastAsia="仿宋"/>
                <w:sz w:val="24"/>
              </w:rPr>
            </w:pPr>
          </w:p>
        </w:tc>
      </w:tr>
      <w:tr w:rsidR="006D2768" w:rsidRPr="00990EDE" w14:paraId="5AAD970F" w14:textId="77777777" w:rsidTr="006D2768">
        <w:trPr>
          <w:trHeight w:val="959"/>
          <w:jc w:val="center"/>
        </w:trPr>
        <w:tc>
          <w:tcPr>
            <w:tcW w:w="554" w:type="dxa"/>
            <w:tcBorders>
              <w:tl2br w:val="nil"/>
              <w:tr2bl w:val="nil"/>
            </w:tcBorders>
            <w:vAlign w:val="center"/>
          </w:tcPr>
          <w:p w14:paraId="3090DF85" w14:textId="77777777" w:rsidR="006D2768" w:rsidRPr="00990EDE" w:rsidRDefault="006D2768" w:rsidP="004A1C3E">
            <w:pPr>
              <w:spacing w:before="58" w:line="320" w:lineRule="exact"/>
              <w:jc w:val="center"/>
              <w:rPr>
                <w:rFonts w:eastAsia="仿宋"/>
                <w:sz w:val="24"/>
              </w:rPr>
            </w:pPr>
            <w:r w:rsidRPr="00990EDE">
              <w:rPr>
                <w:rFonts w:eastAsia="仿宋"/>
                <w:sz w:val="24"/>
              </w:rPr>
              <w:lastRenderedPageBreak/>
              <w:t>9</w:t>
            </w:r>
          </w:p>
        </w:tc>
        <w:tc>
          <w:tcPr>
            <w:tcW w:w="849" w:type="dxa"/>
            <w:tcBorders>
              <w:tl2br w:val="nil"/>
              <w:tr2bl w:val="nil"/>
            </w:tcBorders>
            <w:vAlign w:val="center"/>
          </w:tcPr>
          <w:p w14:paraId="40DBAC96" w14:textId="77777777" w:rsidR="006D2768" w:rsidRPr="00990EDE" w:rsidRDefault="006D2768" w:rsidP="004A1C3E">
            <w:pPr>
              <w:snapToGrid w:val="0"/>
              <w:spacing w:line="320" w:lineRule="exact"/>
              <w:jc w:val="center"/>
              <w:rPr>
                <w:rFonts w:eastAsia="仿宋"/>
                <w:sz w:val="24"/>
              </w:rPr>
            </w:pPr>
            <w:r w:rsidRPr="00990EDE">
              <w:rPr>
                <w:rFonts w:eastAsia="仿宋"/>
                <w:sz w:val="24"/>
              </w:rPr>
              <w:t>贵港市人民政府</w:t>
            </w:r>
          </w:p>
        </w:tc>
        <w:tc>
          <w:tcPr>
            <w:tcW w:w="4121" w:type="dxa"/>
            <w:tcBorders>
              <w:tl2br w:val="nil"/>
              <w:tr2bl w:val="nil"/>
            </w:tcBorders>
            <w:vAlign w:val="center"/>
          </w:tcPr>
          <w:p w14:paraId="4678C3F8"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一、建议：一是将第四条中的</w:t>
            </w:r>
            <w:r w:rsidRPr="00990EDE">
              <w:rPr>
                <w:rFonts w:eastAsia="仿宋"/>
                <w:sz w:val="24"/>
              </w:rPr>
              <w:t>“</w:t>
            </w:r>
            <w:r w:rsidRPr="00990EDE">
              <w:rPr>
                <w:rFonts w:eastAsia="仿宋"/>
                <w:sz w:val="24"/>
              </w:rPr>
              <w:t>规模以上企业以在统计局上报并核定的享受研发费用加计扣除优惠政策的实际研发费用为准</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规模以上企业以在统计局上报并核定的实际研发费用为准</w:t>
            </w:r>
            <w:r w:rsidRPr="00990EDE">
              <w:rPr>
                <w:rFonts w:eastAsia="仿宋"/>
                <w:sz w:val="24"/>
              </w:rPr>
              <w:t>”</w:t>
            </w:r>
            <w:r w:rsidRPr="00990EDE">
              <w:rPr>
                <w:rFonts w:eastAsia="仿宋"/>
                <w:sz w:val="24"/>
              </w:rPr>
              <w:t>。二是将第十四条中</w:t>
            </w:r>
            <w:r w:rsidRPr="00990EDE">
              <w:rPr>
                <w:rFonts w:eastAsia="仿宋"/>
                <w:sz w:val="24"/>
              </w:rPr>
              <w:t>“</w:t>
            </w:r>
            <w:r w:rsidRPr="00990EDE">
              <w:rPr>
                <w:rFonts w:eastAsia="仿宋"/>
                <w:sz w:val="24"/>
              </w:rPr>
              <w:t>提供相关企业的研发投入强度、纳入统计的企业享受研发费用加计扣除优惠的实际研发费用等统计数据</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提供相关企业的研发投入强度、纳入统计的企业在统计局上报并核定的实际研发费用等统计数据</w:t>
            </w:r>
            <w:r w:rsidRPr="00990EDE">
              <w:rPr>
                <w:rFonts w:eastAsia="仿宋"/>
                <w:sz w:val="24"/>
              </w:rPr>
              <w:t>”</w:t>
            </w:r>
            <w:r w:rsidRPr="00990EDE">
              <w:rPr>
                <w:rFonts w:eastAsia="仿宋"/>
                <w:sz w:val="24"/>
              </w:rPr>
              <w:t>。三是将第十五条税务部门主要职责修改为：</w:t>
            </w:r>
            <w:r w:rsidRPr="00990EDE">
              <w:rPr>
                <w:rFonts w:eastAsia="仿宋"/>
                <w:sz w:val="24"/>
              </w:rPr>
              <w:t>“</w:t>
            </w:r>
            <w:r w:rsidRPr="00990EDE">
              <w:rPr>
                <w:rFonts w:eastAsia="仿宋"/>
                <w:sz w:val="24"/>
              </w:rPr>
              <w:t>国家税务总局广西壮族自治区税务局参与规模以下企业研发经费投入奖补资金申请材料核查审定；负责提供规模以下申请企业的可税前加计扣除研发费用数据。设区市税务部门参与审核本行政区域内规模以下企业研发经费投入奖补资金申请材料，核实规模以下企业基本信息及涉税情况</w:t>
            </w:r>
            <w:r w:rsidRPr="00990EDE">
              <w:rPr>
                <w:rFonts w:eastAsia="仿宋"/>
                <w:sz w:val="24"/>
              </w:rPr>
              <w:t>”</w:t>
            </w:r>
            <w:r w:rsidRPr="00990EDE">
              <w:rPr>
                <w:rFonts w:eastAsia="仿宋"/>
                <w:sz w:val="24"/>
              </w:rPr>
              <w:t>。理由：根据第二条中</w:t>
            </w:r>
            <w:r w:rsidRPr="00990EDE">
              <w:rPr>
                <w:rFonts w:eastAsia="仿宋"/>
                <w:sz w:val="24"/>
              </w:rPr>
              <w:t>“</w:t>
            </w:r>
            <w:r w:rsidRPr="00990EDE">
              <w:rPr>
                <w:rFonts w:eastAsia="仿宋"/>
                <w:sz w:val="24"/>
              </w:rPr>
              <w:t>已纳统的规模以上企业以纳入统计数据为准</w:t>
            </w:r>
            <w:r w:rsidRPr="00990EDE">
              <w:rPr>
                <w:rFonts w:eastAsia="仿宋"/>
                <w:sz w:val="24"/>
              </w:rPr>
              <w:t>”</w:t>
            </w:r>
            <w:r w:rsidRPr="00990EDE">
              <w:rPr>
                <w:rFonts w:eastAsia="仿宋"/>
                <w:sz w:val="24"/>
              </w:rPr>
              <w:t>，为统一</w:t>
            </w:r>
            <w:proofErr w:type="gramStart"/>
            <w:r w:rsidRPr="00990EDE">
              <w:rPr>
                <w:rFonts w:eastAsia="仿宋"/>
                <w:sz w:val="24"/>
              </w:rPr>
              <w:t>规</w:t>
            </w:r>
            <w:proofErr w:type="gramEnd"/>
            <w:r w:rsidRPr="00990EDE">
              <w:rPr>
                <w:rFonts w:eastAsia="仿宋"/>
                <w:sz w:val="24"/>
              </w:rPr>
              <w:t>上企业研发经费投入数据来源。</w:t>
            </w:r>
          </w:p>
          <w:p w14:paraId="2202D3E4"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二、建议在第四条增加</w:t>
            </w:r>
            <w:r w:rsidRPr="00990EDE">
              <w:rPr>
                <w:rFonts w:eastAsia="仿宋"/>
                <w:sz w:val="24"/>
              </w:rPr>
              <w:t>“</w:t>
            </w:r>
            <w:r w:rsidRPr="00990EDE">
              <w:rPr>
                <w:rFonts w:eastAsia="仿宋"/>
                <w:sz w:val="24"/>
              </w:rPr>
              <w:t>（三）对于新纳统的企业，申报增特奖补时，按</w:t>
            </w:r>
            <w:proofErr w:type="gramStart"/>
            <w:r w:rsidRPr="00990EDE">
              <w:rPr>
                <w:rFonts w:eastAsia="仿宋"/>
                <w:sz w:val="24"/>
              </w:rPr>
              <w:t>规</w:t>
            </w:r>
            <w:proofErr w:type="gramEnd"/>
            <w:r w:rsidRPr="00990EDE">
              <w:rPr>
                <w:rFonts w:eastAsia="仿宋"/>
                <w:sz w:val="24"/>
              </w:rPr>
              <w:t>上企业进行奖补，核算研发增量所涉及的两个年份的研发数据，分别以当年在统计局上报并核定的实际研发费用及上一年度企业享受研发费用加计扣除优惠的实际研发费用为准。</w:t>
            </w:r>
            <w:r w:rsidRPr="00990EDE">
              <w:rPr>
                <w:rFonts w:eastAsia="仿宋"/>
                <w:sz w:val="24"/>
              </w:rPr>
              <w:t>”</w:t>
            </w:r>
            <w:r w:rsidRPr="00990EDE">
              <w:rPr>
                <w:rFonts w:eastAsia="仿宋"/>
                <w:sz w:val="24"/>
              </w:rPr>
              <w:t>理由：一是文中未明确新</w:t>
            </w:r>
            <w:proofErr w:type="gramStart"/>
            <w:r w:rsidRPr="00990EDE">
              <w:rPr>
                <w:rFonts w:eastAsia="仿宋"/>
                <w:sz w:val="24"/>
              </w:rPr>
              <w:t>纳统企业奖补按规</w:t>
            </w:r>
            <w:proofErr w:type="gramEnd"/>
            <w:r w:rsidRPr="00990EDE">
              <w:rPr>
                <w:rFonts w:eastAsia="仿宋"/>
                <w:sz w:val="24"/>
              </w:rPr>
              <w:t>上企业还是</w:t>
            </w:r>
            <w:proofErr w:type="gramStart"/>
            <w:r w:rsidRPr="00990EDE">
              <w:rPr>
                <w:rFonts w:eastAsia="仿宋"/>
                <w:sz w:val="24"/>
              </w:rPr>
              <w:t>规</w:t>
            </w:r>
            <w:proofErr w:type="gramEnd"/>
            <w:r w:rsidRPr="00990EDE">
              <w:rPr>
                <w:rFonts w:eastAsia="仿宋"/>
                <w:sz w:val="24"/>
              </w:rPr>
              <w:t>下企业申报，也未明确研发数据来源。二是为激励企业加大研发经费投入并推动企业上</w:t>
            </w:r>
            <w:proofErr w:type="gramStart"/>
            <w:r w:rsidRPr="00990EDE">
              <w:rPr>
                <w:rFonts w:eastAsia="仿宋"/>
                <w:sz w:val="24"/>
              </w:rPr>
              <w:t>规</w:t>
            </w:r>
            <w:proofErr w:type="gramEnd"/>
            <w:r w:rsidRPr="00990EDE">
              <w:rPr>
                <w:rFonts w:eastAsia="仿宋"/>
                <w:sz w:val="24"/>
              </w:rPr>
              <w:t>入统。</w:t>
            </w:r>
          </w:p>
        </w:tc>
        <w:tc>
          <w:tcPr>
            <w:tcW w:w="2409" w:type="dxa"/>
            <w:tcBorders>
              <w:tl2br w:val="nil"/>
              <w:tr2bl w:val="nil"/>
            </w:tcBorders>
            <w:vAlign w:val="center"/>
          </w:tcPr>
          <w:p w14:paraId="6187A0A7" w14:textId="77777777" w:rsidR="006D2768" w:rsidRPr="00990EDE" w:rsidRDefault="006D2768" w:rsidP="004A1C3E">
            <w:pPr>
              <w:adjustRightInd w:val="0"/>
              <w:snapToGrid w:val="0"/>
              <w:spacing w:line="320" w:lineRule="exact"/>
              <w:rPr>
                <w:rFonts w:eastAsia="仿宋"/>
                <w:color w:val="000000"/>
                <w:sz w:val="24"/>
              </w:rPr>
            </w:pPr>
            <w:r w:rsidRPr="00990EDE">
              <w:rPr>
                <w:rFonts w:eastAsia="仿宋"/>
                <w:color w:val="000000"/>
                <w:sz w:val="24"/>
              </w:rPr>
              <w:t>综合采纳。</w:t>
            </w:r>
          </w:p>
          <w:p w14:paraId="2B2B03CE" w14:textId="77777777" w:rsidR="006D2768" w:rsidRPr="00990EDE" w:rsidRDefault="006D2768" w:rsidP="004A1C3E">
            <w:pPr>
              <w:numPr>
                <w:ilvl w:val="0"/>
                <w:numId w:val="2"/>
              </w:numPr>
              <w:adjustRightInd w:val="0"/>
              <w:snapToGrid w:val="0"/>
              <w:spacing w:line="320" w:lineRule="exact"/>
              <w:rPr>
                <w:rFonts w:eastAsia="仿宋"/>
                <w:sz w:val="24"/>
              </w:rPr>
            </w:pPr>
            <w:r w:rsidRPr="00990EDE">
              <w:rPr>
                <w:rFonts w:eastAsia="仿宋"/>
                <w:color w:val="000000"/>
                <w:sz w:val="24"/>
              </w:rPr>
              <w:t>根据</w:t>
            </w:r>
            <w:r w:rsidRPr="00990EDE">
              <w:rPr>
                <w:rFonts w:eastAsia="仿宋"/>
                <w:sz w:val="24"/>
              </w:rPr>
              <w:t>《国家统计局关于开展全面清理纠正违反统计法律法规文件和做法工作的通知》（国</w:t>
            </w:r>
            <w:proofErr w:type="gramStart"/>
            <w:r w:rsidRPr="00990EDE">
              <w:rPr>
                <w:rFonts w:eastAsia="仿宋"/>
                <w:sz w:val="24"/>
              </w:rPr>
              <w:t>统执法函</w:t>
            </w:r>
            <w:proofErr w:type="gramEnd"/>
            <w:r w:rsidRPr="00990EDE">
              <w:rPr>
                <w:rFonts w:eastAsia="仿宋"/>
                <w:sz w:val="24"/>
              </w:rPr>
              <w:t>〔</w:t>
            </w:r>
            <w:r w:rsidRPr="00990EDE">
              <w:rPr>
                <w:rFonts w:eastAsia="仿宋"/>
                <w:sz w:val="24"/>
              </w:rPr>
              <w:t>2022</w:t>
            </w:r>
            <w:r w:rsidRPr="00990EDE">
              <w:rPr>
                <w:rFonts w:eastAsia="仿宋"/>
                <w:sz w:val="24"/>
              </w:rPr>
              <w:t>〕</w:t>
            </w:r>
            <w:r w:rsidRPr="00990EDE">
              <w:rPr>
                <w:rFonts w:eastAsia="仿宋"/>
                <w:sz w:val="24"/>
              </w:rPr>
              <w:t xml:space="preserve">26 </w:t>
            </w:r>
            <w:r w:rsidRPr="00990EDE">
              <w:rPr>
                <w:rFonts w:eastAsia="仿宋"/>
                <w:sz w:val="24"/>
              </w:rPr>
              <w:t>号），统计局不再参与审核工作。</w:t>
            </w:r>
          </w:p>
          <w:p w14:paraId="2C3DC736" w14:textId="77777777" w:rsidR="006D2768" w:rsidRPr="00990EDE" w:rsidRDefault="006D2768" w:rsidP="004A1C3E">
            <w:pPr>
              <w:numPr>
                <w:ilvl w:val="0"/>
                <w:numId w:val="2"/>
              </w:numPr>
              <w:adjustRightInd w:val="0"/>
              <w:snapToGrid w:val="0"/>
              <w:spacing w:line="320" w:lineRule="exact"/>
              <w:rPr>
                <w:rFonts w:eastAsia="仿宋"/>
                <w:color w:val="000000"/>
                <w:sz w:val="24"/>
              </w:rPr>
            </w:pPr>
            <w:r w:rsidRPr="00990EDE">
              <w:rPr>
                <w:rFonts w:eastAsia="仿宋"/>
                <w:sz w:val="24"/>
              </w:rPr>
              <w:t>对于</w:t>
            </w:r>
            <w:proofErr w:type="gramStart"/>
            <w:r w:rsidRPr="00990EDE">
              <w:rPr>
                <w:rFonts w:eastAsia="仿宋"/>
                <w:sz w:val="24"/>
              </w:rPr>
              <w:t>新纳统企业</w:t>
            </w:r>
            <w:proofErr w:type="gramEnd"/>
            <w:r w:rsidRPr="00990EDE">
              <w:rPr>
                <w:rFonts w:eastAsia="仿宋"/>
                <w:sz w:val="24"/>
              </w:rPr>
              <w:t>，由于无上年度研发投入强度，因此按</w:t>
            </w:r>
            <w:proofErr w:type="gramStart"/>
            <w:r w:rsidRPr="00990EDE">
              <w:rPr>
                <w:rFonts w:eastAsia="仿宋"/>
                <w:sz w:val="24"/>
              </w:rPr>
              <w:t>规</w:t>
            </w:r>
            <w:proofErr w:type="gramEnd"/>
            <w:r w:rsidRPr="00990EDE">
              <w:rPr>
                <w:rFonts w:eastAsia="仿宋"/>
                <w:sz w:val="24"/>
              </w:rPr>
              <w:t>上企业的最低标准进行奖补。该要求拟</w:t>
            </w:r>
            <w:proofErr w:type="gramStart"/>
            <w:r w:rsidRPr="00990EDE">
              <w:rPr>
                <w:rFonts w:eastAsia="仿宋"/>
                <w:sz w:val="24"/>
              </w:rPr>
              <w:t>在奖补</w:t>
            </w:r>
            <w:proofErr w:type="gramEnd"/>
            <w:r w:rsidRPr="00990EDE">
              <w:rPr>
                <w:rFonts w:eastAsia="仿宋"/>
                <w:sz w:val="24"/>
              </w:rPr>
              <w:t>申报通知中公布。</w:t>
            </w:r>
          </w:p>
        </w:tc>
        <w:tc>
          <w:tcPr>
            <w:tcW w:w="1719" w:type="dxa"/>
            <w:tcBorders>
              <w:tl2br w:val="nil"/>
              <w:tr2bl w:val="nil"/>
            </w:tcBorders>
            <w:vAlign w:val="center"/>
          </w:tcPr>
          <w:p w14:paraId="59102022" w14:textId="77777777" w:rsidR="006D2768" w:rsidRPr="00990EDE" w:rsidRDefault="006D2768" w:rsidP="004A1C3E">
            <w:pPr>
              <w:spacing w:line="320" w:lineRule="exact"/>
              <w:rPr>
                <w:rFonts w:eastAsia="仿宋"/>
                <w:sz w:val="24"/>
              </w:rPr>
            </w:pPr>
          </w:p>
        </w:tc>
      </w:tr>
      <w:tr w:rsidR="006D2768" w:rsidRPr="00990EDE" w14:paraId="4D47E912" w14:textId="77777777" w:rsidTr="006D2768">
        <w:trPr>
          <w:trHeight w:val="959"/>
          <w:jc w:val="center"/>
        </w:trPr>
        <w:tc>
          <w:tcPr>
            <w:tcW w:w="554" w:type="dxa"/>
            <w:tcBorders>
              <w:tl2br w:val="nil"/>
              <w:tr2bl w:val="nil"/>
            </w:tcBorders>
            <w:vAlign w:val="center"/>
          </w:tcPr>
          <w:p w14:paraId="50890B11" w14:textId="77777777" w:rsidR="006D2768" w:rsidRPr="00990EDE" w:rsidRDefault="006D2768" w:rsidP="004A1C3E">
            <w:pPr>
              <w:spacing w:before="58" w:line="320" w:lineRule="exact"/>
              <w:jc w:val="center"/>
              <w:rPr>
                <w:rFonts w:eastAsia="仿宋"/>
                <w:sz w:val="24"/>
              </w:rPr>
            </w:pPr>
            <w:r w:rsidRPr="00990EDE">
              <w:rPr>
                <w:rFonts w:eastAsia="仿宋"/>
                <w:sz w:val="24"/>
              </w:rPr>
              <w:t>10</w:t>
            </w:r>
          </w:p>
        </w:tc>
        <w:tc>
          <w:tcPr>
            <w:tcW w:w="849" w:type="dxa"/>
            <w:tcBorders>
              <w:tl2br w:val="nil"/>
              <w:tr2bl w:val="nil"/>
            </w:tcBorders>
            <w:vAlign w:val="center"/>
          </w:tcPr>
          <w:p w14:paraId="347A653E" w14:textId="77777777" w:rsidR="006D2768" w:rsidRPr="00990EDE" w:rsidRDefault="006D2768" w:rsidP="004A1C3E">
            <w:pPr>
              <w:snapToGrid w:val="0"/>
              <w:spacing w:line="320" w:lineRule="exact"/>
              <w:jc w:val="center"/>
              <w:rPr>
                <w:rFonts w:eastAsia="仿宋"/>
                <w:sz w:val="24"/>
              </w:rPr>
            </w:pPr>
            <w:r w:rsidRPr="00990EDE">
              <w:rPr>
                <w:rFonts w:eastAsia="仿宋"/>
                <w:sz w:val="24"/>
              </w:rPr>
              <w:t>钦州市人民政府</w:t>
            </w:r>
          </w:p>
        </w:tc>
        <w:tc>
          <w:tcPr>
            <w:tcW w:w="4121" w:type="dxa"/>
            <w:tcBorders>
              <w:tl2br w:val="nil"/>
              <w:tr2bl w:val="nil"/>
            </w:tcBorders>
            <w:vAlign w:val="center"/>
          </w:tcPr>
          <w:p w14:paraId="568ABBBC"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w:t>
            </w:r>
            <w:r w:rsidRPr="00990EDE">
              <w:rPr>
                <w:rFonts w:eastAsia="仿宋"/>
                <w:sz w:val="24"/>
              </w:rPr>
              <w:t>第二条</w:t>
            </w:r>
            <w:r w:rsidRPr="00990EDE">
              <w:rPr>
                <w:rFonts w:eastAsia="仿宋"/>
                <w:sz w:val="24"/>
              </w:rPr>
              <w:t xml:space="preserve"> </w:t>
            </w:r>
            <w:r w:rsidRPr="00990EDE">
              <w:rPr>
                <w:rFonts w:eastAsia="仿宋"/>
                <w:sz w:val="24"/>
              </w:rPr>
              <w:t>本办法所称</w:t>
            </w:r>
            <w:r w:rsidRPr="00990EDE">
              <w:rPr>
                <w:rFonts w:eastAsia="仿宋"/>
                <w:sz w:val="24"/>
              </w:rPr>
              <w:t>‘</w:t>
            </w:r>
            <w:r w:rsidRPr="00990EDE">
              <w:rPr>
                <w:rFonts w:eastAsia="仿宋"/>
                <w:sz w:val="24"/>
              </w:rPr>
              <w:t>企业研发经费投入</w:t>
            </w:r>
            <w:r w:rsidRPr="00990EDE">
              <w:rPr>
                <w:rFonts w:eastAsia="仿宋"/>
                <w:sz w:val="24"/>
              </w:rPr>
              <w:t>’</w:t>
            </w:r>
            <w:r w:rsidRPr="00990EDE">
              <w:rPr>
                <w:rFonts w:eastAsia="仿宋"/>
                <w:sz w:val="24"/>
              </w:rPr>
              <w:t>是指企业享受研发费用加计扣除优惠的实际研发费用，已纳统的规模以上企业以纳入统计数据为准，规模以下企业以企业所得税汇算清缴申报数据为准</w:t>
            </w:r>
            <w:r w:rsidRPr="00990EDE">
              <w:rPr>
                <w:rFonts w:eastAsia="仿宋"/>
                <w:sz w:val="24"/>
              </w:rPr>
              <w:t>”</w:t>
            </w:r>
            <w:r w:rsidRPr="00990EDE">
              <w:rPr>
                <w:rFonts w:eastAsia="仿宋"/>
                <w:sz w:val="24"/>
              </w:rPr>
              <w:t>修改为</w:t>
            </w:r>
            <w:r w:rsidRPr="00990EDE">
              <w:rPr>
                <w:rFonts w:eastAsia="仿宋"/>
                <w:sz w:val="24"/>
              </w:rPr>
              <w:t>“</w:t>
            </w:r>
            <w:r w:rsidRPr="00990EDE">
              <w:rPr>
                <w:rFonts w:eastAsia="仿宋"/>
                <w:sz w:val="24"/>
              </w:rPr>
              <w:t>第二条</w:t>
            </w:r>
            <w:r w:rsidRPr="00990EDE">
              <w:rPr>
                <w:rFonts w:eastAsia="仿宋"/>
                <w:sz w:val="24"/>
              </w:rPr>
              <w:t xml:space="preserve"> </w:t>
            </w:r>
            <w:r w:rsidRPr="00990EDE">
              <w:rPr>
                <w:rFonts w:eastAsia="仿宋"/>
                <w:sz w:val="24"/>
              </w:rPr>
              <w:t>本办法所称</w:t>
            </w:r>
            <w:r w:rsidRPr="00990EDE">
              <w:rPr>
                <w:rFonts w:eastAsia="仿宋"/>
                <w:sz w:val="24"/>
              </w:rPr>
              <w:t>‘</w:t>
            </w:r>
            <w:r w:rsidRPr="00990EDE">
              <w:rPr>
                <w:rFonts w:eastAsia="仿宋"/>
                <w:sz w:val="24"/>
              </w:rPr>
              <w:t>企业研</w:t>
            </w:r>
            <w:r w:rsidRPr="00990EDE">
              <w:rPr>
                <w:rFonts w:eastAsia="仿宋"/>
                <w:sz w:val="24"/>
              </w:rPr>
              <w:lastRenderedPageBreak/>
              <w:t>发经费投入</w:t>
            </w:r>
            <w:r w:rsidRPr="00990EDE">
              <w:rPr>
                <w:rFonts w:eastAsia="仿宋"/>
                <w:sz w:val="24"/>
              </w:rPr>
              <w:t>’</w:t>
            </w:r>
            <w:r w:rsidRPr="00990EDE">
              <w:rPr>
                <w:rFonts w:eastAsia="仿宋"/>
                <w:sz w:val="24"/>
              </w:rPr>
              <w:t>是指企业享受研发费用加计扣除优惠的实际研发费用，以企业所得税汇算清缴申报数据为准。</w:t>
            </w:r>
          </w:p>
        </w:tc>
        <w:tc>
          <w:tcPr>
            <w:tcW w:w="2409" w:type="dxa"/>
            <w:tcBorders>
              <w:tl2br w:val="nil"/>
              <w:tr2bl w:val="nil"/>
            </w:tcBorders>
            <w:vAlign w:val="center"/>
          </w:tcPr>
          <w:p w14:paraId="23510EB0" w14:textId="77777777" w:rsidR="006D2768" w:rsidRPr="00990EDE" w:rsidRDefault="006D2768" w:rsidP="004A1C3E">
            <w:pPr>
              <w:pStyle w:val="a0"/>
              <w:widowControl/>
              <w:adjustRightInd w:val="0"/>
              <w:snapToGrid w:val="0"/>
              <w:spacing w:line="320" w:lineRule="exact"/>
              <w:rPr>
                <w:rFonts w:eastAsia="仿宋"/>
                <w:sz w:val="24"/>
              </w:rPr>
            </w:pPr>
            <w:r w:rsidRPr="00990EDE">
              <w:rPr>
                <w:rFonts w:eastAsia="仿宋"/>
                <w:sz w:val="24"/>
              </w:rPr>
              <w:lastRenderedPageBreak/>
              <w:t>综合采纳。后经与广西税务局多次确认修订为</w:t>
            </w:r>
            <w:proofErr w:type="gramStart"/>
            <w:r w:rsidRPr="00990EDE">
              <w:rPr>
                <w:rFonts w:eastAsia="仿宋"/>
                <w:sz w:val="24"/>
              </w:rPr>
              <w:t>“</w:t>
            </w:r>
            <w:proofErr w:type="gramEnd"/>
            <w:r w:rsidRPr="00990EDE">
              <w:rPr>
                <w:rFonts w:eastAsia="仿宋"/>
                <w:sz w:val="24"/>
              </w:rPr>
              <w:t>本办法所称</w:t>
            </w:r>
            <w:r w:rsidRPr="00990EDE">
              <w:rPr>
                <w:rFonts w:eastAsia="仿宋"/>
                <w:sz w:val="24"/>
              </w:rPr>
              <w:t>“</w:t>
            </w:r>
            <w:r w:rsidRPr="00990EDE">
              <w:rPr>
                <w:rFonts w:eastAsia="仿宋"/>
                <w:sz w:val="24"/>
              </w:rPr>
              <w:t>企业研发经费投入</w:t>
            </w:r>
            <w:r w:rsidRPr="00990EDE">
              <w:rPr>
                <w:rFonts w:eastAsia="仿宋"/>
                <w:sz w:val="24"/>
              </w:rPr>
              <w:t>”</w:t>
            </w:r>
            <w:r w:rsidRPr="00990EDE">
              <w:rPr>
                <w:rFonts w:eastAsia="仿宋"/>
                <w:sz w:val="24"/>
              </w:rPr>
              <w:t>，是指企业实际发生且符合研发费用税前加计扣除政</w:t>
            </w:r>
            <w:r w:rsidRPr="00990EDE">
              <w:rPr>
                <w:rFonts w:eastAsia="仿宋"/>
                <w:sz w:val="24"/>
              </w:rPr>
              <w:lastRenderedPageBreak/>
              <w:t>策规定的研发费用，以企业所得税汇算清缴申报并经税务部门核实后的申报数据为准，已纳统的规模以上企业需提供填报统计年报的统计数据</w:t>
            </w:r>
            <w:proofErr w:type="gramStart"/>
            <w:r w:rsidRPr="00990EDE">
              <w:rPr>
                <w:rFonts w:eastAsia="仿宋"/>
                <w:sz w:val="24"/>
              </w:rPr>
              <w:t>”</w:t>
            </w:r>
            <w:proofErr w:type="gramEnd"/>
            <w:r w:rsidRPr="00990EDE">
              <w:rPr>
                <w:rFonts w:eastAsia="仿宋"/>
                <w:sz w:val="24"/>
              </w:rPr>
              <w:t>。</w:t>
            </w:r>
          </w:p>
        </w:tc>
        <w:tc>
          <w:tcPr>
            <w:tcW w:w="1719" w:type="dxa"/>
            <w:tcBorders>
              <w:tl2br w:val="nil"/>
              <w:tr2bl w:val="nil"/>
            </w:tcBorders>
            <w:vAlign w:val="center"/>
          </w:tcPr>
          <w:p w14:paraId="77AD4549" w14:textId="77777777" w:rsidR="006D2768" w:rsidRPr="00990EDE" w:rsidRDefault="006D2768" w:rsidP="004A1C3E">
            <w:pPr>
              <w:spacing w:line="320" w:lineRule="exact"/>
              <w:rPr>
                <w:rFonts w:eastAsia="仿宋"/>
                <w:sz w:val="24"/>
              </w:rPr>
            </w:pPr>
          </w:p>
        </w:tc>
      </w:tr>
      <w:tr w:rsidR="006D2768" w:rsidRPr="00990EDE" w14:paraId="6D80164E" w14:textId="77777777" w:rsidTr="006D2768">
        <w:trPr>
          <w:trHeight w:val="959"/>
          <w:jc w:val="center"/>
        </w:trPr>
        <w:tc>
          <w:tcPr>
            <w:tcW w:w="554" w:type="dxa"/>
            <w:tcBorders>
              <w:tl2br w:val="nil"/>
              <w:tr2bl w:val="nil"/>
            </w:tcBorders>
            <w:vAlign w:val="center"/>
          </w:tcPr>
          <w:p w14:paraId="5AC53293" w14:textId="77777777" w:rsidR="006D2768" w:rsidRPr="00990EDE" w:rsidRDefault="006D2768" w:rsidP="004A1C3E">
            <w:pPr>
              <w:spacing w:before="58" w:line="320" w:lineRule="exact"/>
              <w:jc w:val="center"/>
              <w:rPr>
                <w:rFonts w:eastAsia="仿宋"/>
                <w:sz w:val="24"/>
              </w:rPr>
            </w:pPr>
            <w:r w:rsidRPr="00990EDE">
              <w:rPr>
                <w:rFonts w:eastAsia="仿宋"/>
                <w:sz w:val="24"/>
              </w:rPr>
              <w:lastRenderedPageBreak/>
              <w:t>11</w:t>
            </w:r>
          </w:p>
        </w:tc>
        <w:tc>
          <w:tcPr>
            <w:tcW w:w="849" w:type="dxa"/>
            <w:tcBorders>
              <w:tl2br w:val="nil"/>
              <w:tr2bl w:val="nil"/>
            </w:tcBorders>
            <w:vAlign w:val="center"/>
          </w:tcPr>
          <w:p w14:paraId="5A3225D7" w14:textId="77777777" w:rsidR="006D2768" w:rsidRPr="00990EDE" w:rsidRDefault="006D2768" w:rsidP="004A1C3E">
            <w:pPr>
              <w:snapToGrid w:val="0"/>
              <w:spacing w:line="320" w:lineRule="exact"/>
              <w:jc w:val="center"/>
              <w:rPr>
                <w:rFonts w:eastAsia="仿宋"/>
                <w:sz w:val="24"/>
              </w:rPr>
            </w:pPr>
            <w:r w:rsidRPr="00990EDE">
              <w:rPr>
                <w:rFonts w:eastAsia="仿宋"/>
                <w:sz w:val="24"/>
              </w:rPr>
              <w:t>贺州市人民政府</w:t>
            </w:r>
          </w:p>
        </w:tc>
        <w:tc>
          <w:tcPr>
            <w:tcW w:w="4121" w:type="dxa"/>
            <w:tcBorders>
              <w:tl2br w:val="nil"/>
              <w:tr2bl w:val="nil"/>
            </w:tcBorders>
            <w:vAlign w:val="center"/>
          </w:tcPr>
          <w:p w14:paraId="50E28D49"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修订稿中第二十四条：</w:t>
            </w:r>
            <w:r w:rsidRPr="00990EDE">
              <w:rPr>
                <w:rFonts w:eastAsia="仿宋"/>
                <w:sz w:val="24"/>
              </w:rPr>
              <w:t>“</w:t>
            </w:r>
            <w:r w:rsidRPr="00990EDE">
              <w:rPr>
                <w:rFonts w:eastAsia="仿宋"/>
                <w:sz w:val="24"/>
              </w:rPr>
              <w:t>各设区市可结合本地实际，制订相应奖补政策</w:t>
            </w:r>
            <w:r w:rsidRPr="00990EDE">
              <w:rPr>
                <w:rFonts w:eastAsia="仿宋"/>
                <w:sz w:val="24"/>
              </w:rPr>
              <w:t>”</w:t>
            </w:r>
            <w:r w:rsidRPr="00990EDE">
              <w:rPr>
                <w:rFonts w:eastAsia="仿宋"/>
                <w:sz w:val="24"/>
              </w:rPr>
              <w:t>，建议修改为</w:t>
            </w:r>
            <w:r w:rsidRPr="00990EDE">
              <w:rPr>
                <w:rFonts w:eastAsia="仿宋"/>
                <w:sz w:val="24"/>
              </w:rPr>
              <w:t>“</w:t>
            </w:r>
            <w:r w:rsidRPr="00990EDE">
              <w:rPr>
                <w:rFonts w:eastAsia="仿宋"/>
                <w:sz w:val="24"/>
              </w:rPr>
              <w:t>有条件的设区市可结合本地实际，制订相应奖补政策</w:t>
            </w:r>
            <w:r w:rsidRPr="00990EDE">
              <w:rPr>
                <w:rFonts w:eastAsia="仿宋"/>
                <w:sz w:val="24"/>
              </w:rPr>
              <w:t>”</w:t>
            </w:r>
            <w:r w:rsidRPr="00990EDE">
              <w:rPr>
                <w:rFonts w:eastAsia="仿宋"/>
                <w:sz w:val="24"/>
              </w:rPr>
              <w:t>。</w:t>
            </w:r>
          </w:p>
        </w:tc>
        <w:tc>
          <w:tcPr>
            <w:tcW w:w="2409" w:type="dxa"/>
            <w:tcBorders>
              <w:tl2br w:val="nil"/>
              <w:tr2bl w:val="nil"/>
            </w:tcBorders>
            <w:vAlign w:val="center"/>
          </w:tcPr>
          <w:p w14:paraId="1E52FDBE" w14:textId="77777777" w:rsidR="006D2768" w:rsidRPr="00990EDE" w:rsidRDefault="006D2768" w:rsidP="004A1C3E">
            <w:pPr>
              <w:adjustRightInd w:val="0"/>
              <w:snapToGrid w:val="0"/>
              <w:spacing w:line="320" w:lineRule="exact"/>
              <w:rPr>
                <w:rFonts w:eastAsia="仿宋"/>
                <w:sz w:val="24"/>
              </w:rPr>
            </w:pPr>
            <w:r w:rsidRPr="00990EDE">
              <w:rPr>
                <w:rFonts w:eastAsia="仿宋"/>
                <w:sz w:val="24"/>
              </w:rPr>
              <w:t>综合采纳。此条作用在于鼓励各设区市制定</w:t>
            </w:r>
            <w:proofErr w:type="gramStart"/>
            <w:r w:rsidRPr="00990EDE">
              <w:rPr>
                <w:rFonts w:eastAsia="仿宋"/>
                <w:sz w:val="24"/>
              </w:rPr>
              <w:t>相应奖补政策</w:t>
            </w:r>
            <w:proofErr w:type="gramEnd"/>
            <w:r w:rsidRPr="00990EDE">
              <w:rPr>
                <w:rFonts w:eastAsia="仿宋"/>
                <w:sz w:val="24"/>
              </w:rPr>
              <w:t>，并无强制要求，各市可结合实际制定。</w:t>
            </w:r>
          </w:p>
        </w:tc>
        <w:tc>
          <w:tcPr>
            <w:tcW w:w="1719" w:type="dxa"/>
            <w:tcBorders>
              <w:tl2br w:val="nil"/>
              <w:tr2bl w:val="nil"/>
            </w:tcBorders>
            <w:vAlign w:val="center"/>
          </w:tcPr>
          <w:p w14:paraId="70DD1BCA" w14:textId="77777777" w:rsidR="006D2768" w:rsidRPr="00990EDE" w:rsidRDefault="006D2768" w:rsidP="004A1C3E">
            <w:pPr>
              <w:spacing w:line="320" w:lineRule="exact"/>
              <w:rPr>
                <w:rFonts w:eastAsia="仿宋"/>
                <w:sz w:val="24"/>
              </w:rPr>
            </w:pPr>
          </w:p>
        </w:tc>
      </w:tr>
      <w:tr w:rsidR="006D2768" w:rsidRPr="00990EDE" w14:paraId="10DAB7F4" w14:textId="77777777" w:rsidTr="004A1C3E">
        <w:trPr>
          <w:trHeight w:val="1661"/>
          <w:jc w:val="center"/>
        </w:trPr>
        <w:tc>
          <w:tcPr>
            <w:tcW w:w="9652" w:type="dxa"/>
            <w:gridSpan w:val="5"/>
            <w:tcBorders>
              <w:tl2br w:val="nil"/>
              <w:tr2bl w:val="nil"/>
            </w:tcBorders>
            <w:vAlign w:val="center"/>
          </w:tcPr>
          <w:p w14:paraId="65E4AD56" w14:textId="77777777" w:rsidR="006D2768" w:rsidRPr="00990EDE" w:rsidRDefault="006D2768" w:rsidP="004A1C3E">
            <w:pPr>
              <w:ind w:firstLineChars="200" w:firstLine="480"/>
              <w:rPr>
                <w:rFonts w:eastAsia="宋体"/>
                <w:sz w:val="21"/>
              </w:rPr>
            </w:pPr>
            <w:r w:rsidRPr="00990EDE">
              <w:rPr>
                <w:rFonts w:eastAsia="仿宋"/>
                <w:sz w:val="24"/>
              </w:rPr>
              <w:t>自治区公安厅、自治区国资委、自治区教育厅、自治区科协、自治区生态环境厅、自治区信访局、自治区药监局、自治区总工会、自治区市场监管局、自治区海洋局、自治区林业局、自治区农科院、自治区审计厅、自治区司法厅、自治区应急管理厅、自治区中医药局、玉林市人民政府、崇左市人民政府、河池市人民政府、</w:t>
            </w:r>
            <w:proofErr w:type="gramStart"/>
            <w:r w:rsidRPr="00990EDE">
              <w:rPr>
                <w:rFonts w:eastAsia="仿宋"/>
                <w:sz w:val="24"/>
              </w:rPr>
              <w:t>来宾市</w:t>
            </w:r>
            <w:proofErr w:type="gramEnd"/>
            <w:r w:rsidRPr="00990EDE">
              <w:rPr>
                <w:rFonts w:eastAsia="仿宋"/>
                <w:sz w:val="24"/>
              </w:rPr>
              <w:t>人民政府已书面反馈无意见。</w:t>
            </w:r>
          </w:p>
        </w:tc>
      </w:tr>
    </w:tbl>
    <w:p w14:paraId="725CD44B" w14:textId="77777777" w:rsidR="00892FCD" w:rsidRPr="006D2768" w:rsidRDefault="00892FCD"/>
    <w:sectPr w:rsidR="00892FCD" w:rsidRPr="006D2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75C77" w14:textId="77777777" w:rsidR="009D2841" w:rsidRDefault="009D2841" w:rsidP="006D2768">
      <w:r>
        <w:separator/>
      </w:r>
    </w:p>
  </w:endnote>
  <w:endnote w:type="continuationSeparator" w:id="0">
    <w:p w14:paraId="350CFF4C" w14:textId="77777777" w:rsidR="009D2841" w:rsidRDefault="009D2841" w:rsidP="006D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F2DA8" w14:textId="77777777" w:rsidR="006D2768" w:rsidRDefault="006D2768">
    <w:pPr>
      <w:pStyle w:val="a5"/>
    </w:pPr>
    <w:r>
      <w:rPr>
        <w:noProof/>
      </w:rPr>
      <mc:AlternateContent>
        <mc:Choice Requires="wps">
          <w:drawing>
            <wp:anchor distT="0" distB="0" distL="114300" distR="114300" simplePos="0" relativeHeight="251659264" behindDoc="0" locked="0" layoutInCell="1" allowOverlap="1" wp14:anchorId="29C4743C" wp14:editId="70ABE5FB">
              <wp:simplePos x="0" y="0"/>
              <wp:positionH relativeFrom="margin">
                <wp:align>outside</wp:align>
              </wp:positionH>
              <wp:positionV relativeFrom="paragraph">
                <wp:posOffset>0</wp:posOffset>
              </wp:positionV>
              <wp:extent cx="622935" cy="20447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CFBAD9" w14:textId="77777777" w:rsidR="006D2768" w:rsidRDefault="006D2768">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37DF4">
                            <w:rPr>
                              <w:noProof/>
                              <w:sz w:val="28"/>
                              <w:szCs w:val="28"/>
                            </w:rPr>
                            <w:t>2</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2.15pt;margin-top:0;width:49.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" filled="f" stroked="f" strokeweight=".5pt">
              <v:textbox style="mso-fit-shape-to-text:t" inset="0,0,0,0">
                <w:txbxContent>
                  <w:p w14:paraId="31CFBAD9" w14:textId="77777777" w:rsidR="006D2768" w:rsidRDefault="006D2768">
                    <w:pPr>
                      <w:pStyle w:val="a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37DF4">
                      <w:rPr>
                        <w:noProof/>
                        <w:sz w:val="28"/>
                        <w:szCs w:val="28"/>
                      </w:rPr>
                      <w:t>2</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8CD1D" w14:textId="77777777" w:rsidR="009D2841" w:rsidRDefault="009D2841" w:rsidP="006D2768">
      <w:r>
        <w:separator/>
      </w:r>
    </w:p>
  </w:footnote>
  <w:footnote w:type="continuationSeparator" w:id="0">
    <w:p w14:paraId="1C531216" w14:textId="77777777" w:rsidR="009D2841" w:rsidRDefault="009D2841" w:rsidP="006D2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FEAED"/>
    <w:multiLevelType w:val="singleLevel"/>
    <w:tmpl w:val="B53FEAED"/>
    <w:lvl w:ilvl="0">
      <w:start w:val="1"/>
      <w:numFmt w:val="chineseCounting"/>
      <w:suff w:val="nothing"/>
      <w:lvlText w:val="%1、"/>
      <w:lvlJc w:val="left"/>
      <w:rPr>
        <w:rFonts w:hint="eastAsia"/>
      </w:rPr>
    </w:lvl>
  </w:abstractNum>
  <w:abstractNum w:abstractNumId="1">
    <w:nsid w:val="C262A6FF"/>
    <w:multiLevelType w:val="singleLevel"/>
    <w:tmpl w:val="C262A6F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D3"/>
    <w:rsid w:val="0045743C"/>
    <w:rsid w:val="00480AD3"/>
    <w:rsid w:val="006D2768"/>
    <w:rsid w:val="007925CE"/>
    <w:rsid w:val="00892FCD"/>
    <w:rsid w:val="009D2841"/>
    <w:rsid w:val="00B3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2768"/>
    <w:pPr>
      <w:widowControl w:val="0"/>
      <w:jc w:val="both"/>
    </w:pPr>
    <w:rPr>
      <w:rFonts w:ascii="Times New Roman" w:eastAsia="楷体"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D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D2768"/>
    <w:rPr>
      <w:sz w:val="18"/>
      <w:szCs w:val="18"/>
    </w:rPr>
  </w:style>
  <w:style w:type="paragraph" w:styleId="a5">
    <w:name w:val="footer"/>
    <w:basedOn w:val="a"/>
    <w:link w:val="Char0"/>
    <w:uiPriority w:val="99"/>
    <w:unhideWhenUsed/>
    <w:qFormat/>
    <w:rsid w:val="006D2768"/>
    <w:pPr>
      <w:tabs>
        <w:tab w:val="center" w:pos="4153"/>
        <w:tab w:val="right" w:pos="8306"/>
      </w:tabs>
      <w:snapToGrid w:val="0"/>
      <w:jc w:val="left"/>
    </w:pPr>
    <w:rPr>
      <w:sz w:val="18"/>
      <w:szCs w:val="18"/>
    </w:rPr>
  </w:style>
  <w:style w:type="character" w:customStyle="1" w:styleId="Char0">
    <w:name w:val="页脚 Char"/>
    <w:basedOn w:val="a1"/>
    <w:link w:val="a5"/>
    <w:uiPriority w:val="99"/>
    <w:rsid w:val="006D2768"/>
    <w:rPr>
      <w:sz w:val="18"/>
      <w:szCs w:val="18"/>
    </w:rPr>
  </w:style>
  <w:style w:type="paragraph" w:styleId="a0">
    <w:name w:val="Body Text"/>
    <w:basedOn w:val="a"/>
    <w:link w:val="Char1"/>
    <w:qFormat/>
    <w:rsid w:val="006D2768"/>
    <w:pPr>
      <w:spacing w:after="120"/>
    </w:pPr>
  </w:style>
  <w:style w:type="character" w:customStyle="1" w:styleId="Char1">
    <w:name w:val="正文文本 Char"/>
    <w:basedOn w:val="a1"/>
    <w:link w:val="a0"/>
    <w:rsid w:val="006D2768"/>
    <w:rPr>
      <w:rFonts w:ascii="Times New Roman" w:eastAsia="楷体" w:hAnsi="Times New Roman" w:cs="Times New Roman"/>
      <w:sz w:val="32"/>
      <w:szCs w:val="24"/>
    </w:rPr>
  </w:style>
  <w:style w:type="paragraph" w:styleId="a6">
    <w:name w:val="Normal (Web)"/>
    <w:uiPriority w:val="99"/>
    <w:unhideWhenUsed/>
    <w:qFormat/>
    <w:rsid w:val="00B37DF4"/>
    <w:pPr>
      <w:spacing w:before="100" w:beforeAutospacing="1" w:after="100" w:afterAutospacing="1"/>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2768"/>
    <w:pPr>
      <w:widowControl w:val="0"/>
      <w:jc w:val="both"/>
    </w:pPr>
    <w:rPr>
      <w:rFonts w:ascii="Times New Roman" w:eastAsia="楷体"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D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D2768"/>
    <w:rPr>
      <w:sz w:val="18"/>
      <w:szCs w:val="18"/>
    </w:rPr>
  </w:style>
  <w:style w:type="paragraph" w:styleId="a5">
    <w:name w:val="footer"/>
    <w:basedOn w:val="a"/>
    <w:link w:val="Char0"/>
    <w:uiPriority w:val="99"/>
    <w:unhideWhenUsed/>
    <w:qFormat/>
    <w:rsid w:val="006D2768"/>
    <w:pPr>
      <w:tabs>
        <w:tab w:val="center" w:pos="4153"/>
        <w:tab w:val="right" w:pos="8306"/>
      </w:tabs>
      <w:snapToGrid w:val="0"/>
      <w:jc w:val="left"/>
    </w:pPr>
    <w:rPr>
      <w:sz w:val="18"/>
      <w:szCs w:val="18"/>
    </w:rPr>
  </w:style>
  <w:style w:type="character" w:customStyle="1" w:styleId="Char0">
    <w:name w:val="页脚 Char"/>
    <w:basedOn w:val="a1"/>
    <w:link w:val="a5"/>
    <w:uiPriority w:val="99"/>
    <w:rsid w:val="006D2768"/>
    <w:rPr>
      <w:sz w:val="18"/>
      <w:szCs w:val="18"/>
    </w:rPr>
  </w:style>
  <w:style w:type="paragraph" w:styleId="a0">
    <w:name w:val="Body Text"/>
    <w:basedOn w:val="a"/>
    <w:link w:val="Char1"/>
    <w:qFormat/>
    <w:rsid w:val="006D2768"/>
    <w:pPr>
      <w:spacing w:after="120"/>
    </w:pPr>
  </w:style>
  <w:style w:type="character" w:customStyle="1" w:styleId="Char1">
    <w:name w:val="正文文本 Char"/>
    <w:basedOn w:val="a1"/>
    <w:link w:val="a0"/>
    <w:rsid w:val="006D2768"/>
    <w:rPr>
      <w:rFonts w:ascii="Times New Roman" w:eastAsia="楷体" w:hAnsi="Times New Roman" w:cs="Times New Roman"/>
      <w:sz w:val="32"/>
      <w:szCs w:val="24"/>
    </w:rPr>
  </w:style>
  <w:style w:type="paragraph" w:styleId="a6">
    <w:name w:val="Normal (Web)"/>
    <w:uiPriority w:val="99"/>
    <w:unhideWhenUsed/>
    <w:qFormat/>
    <w:rsid w:val="00B37DF4"/>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1568</Words>
  <Characters>8943</Characters>
  <Application>Microsoft Office Word</Application>
  <DocSecurity>0</DocSecurity>
  <Lines>74</Lines>
  <Paragraphs>20</Paragraphs>
  <ScaleCrop>false</ScaleCrop>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zhouyuhang</dc:creator>
  <cp:keywords/>
  <dc:description/>
  <cp:lastModifiedBy>罗夏宁</cp:lastModifiedBy>
  <cp:revision>3</cp:revision>
  <dcterms:created xsi:type="dcterms:W3CDTF">2023-03-24T08:57:00Z</dcterms:created>
  <dcterms:modified xsi:type="dcterms:W3CDTF">2023-04-06T03:52:00Z</dcterms:modified>
</cp:coreProperties>
</file>