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BE64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eastAsia="zh-CN" w:bidi="ar"/>
        </w:rPr>
      </w:pPr>
      <w:bookmarkStart w:id="1" w:name="_GoBack"/>
      <w:bookmarkEnd w:id="1"/>
      <w:bookmarkStart w:id="0" w:name="_Toc156464254"/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shd w:val="clear" w:color="auto" w:fill="FFFFFF"/>
        </w:rPr>
        <w:t>附件</w:t>
      </w:r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shd w:val="clear" w:color="auto" w:fill="FFFFFF"/>
          <w:lang w:val="en-US" w:eastAsia="zh-CN"/>
        </w:rPr>
        <w:t>4</w:t>
      </w:r>
    </w:p>
    <w:p w14:paraId="6CD1FFB4">
      <w:pPr>
        <w:spacing w:line="4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bidi="ar"/>
        </w:rPr>
        <w:t>自治区财政经费支出情况表</w:t>
      </w:r>
    </w:p>
    <w:p w14:paraId="42317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1757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bidi="ar"/>
        </w:rPr>
      </w:pPr>
    </w:p>
    <w:tbl>
      <w:tblPr>
        <w:tblStyle w:val="16"/>
        <w:tblW w:w="9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62"/>
        <w:gridCol w:w="943"/>
        <w:gridCol w:w="218"/>
        <w:gridCol w:w="1074"/>
        <w:gridCol w:w="1474"/>
        <w:gridCol w:w="1213"/>
        <w:gridCol w:w="1340"/>
        <w:gridCol w:w="1077"/>
      </w:tblGrid>
      <w:tr w14:paraId="4C0A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2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077AE6"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填表日期：    年  月  日</w:t>
            </w:r>
          </w:p>
        </w:tc>
      </w:tr>
      <w:tr w14:paraId="7E5C7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0A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中心名称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87F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399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79F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依托单位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A879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E9E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1C3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合同编号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34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66B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起止年限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34B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031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财政经费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69DD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3B18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F3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经费支出科目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81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支出金额（万元）</w:t>
            </w:r>
          </w:p>
        </w:tc>
        <w:tc>
          <w:tcPr>
            <w:tcW w:w="2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65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支出内容（应与票据对应）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D6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支出时间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744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支出凭证</w:t>
            </w:r>
          </w:p>
        </w:tc>
      </w:tr>
      <w:tr w14:paraId="168E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ABA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A9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小计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A3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单项</w:t>
            </w:r>
          </w:p>
        </w:tc>
        <w:tc>
          <w:tcPr>
            <w:tcW w:w="268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D6F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E20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054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1548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0D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（一）直接费用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94C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9A1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244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5E2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6FCB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3617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5DC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设备费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DE3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9C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3B3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2FF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028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0A65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CE6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89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E85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8F6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C1A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04E5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2F221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F23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材料费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875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F8C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47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9B3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E24C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74024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65A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2C9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696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896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7ECC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EDC2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58225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13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测试化验加工费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F1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3E5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62C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237B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3FF2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10BD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344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4D7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382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B06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0EA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DC6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0001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669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燃料及动力费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2AE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31B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9D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9584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5599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1FB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977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3E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B77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BC0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6AE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2A81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12D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BBD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差旅费/会议费/国际</w:t>
            </w:r>
          </w:p>
          <w:p w14:paraId="629223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合作与交流费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46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95A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03A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EF74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19A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42D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3D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64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2D7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94A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F6E7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BF6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C53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38F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出版/文献/信息传播/</w:t>
            </w:r>
          </w:p>
          <w:p w14:paraId="0F23726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知识产权事务费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A75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CD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7EC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D04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017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15910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1B2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115F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E7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19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D65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5A7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68B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8C9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劳务费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B34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90F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EA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C32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278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34A4B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FB9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6A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42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55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8A6E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DB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6200C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BD3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专家咨询费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C97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249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FB5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36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1C43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547BE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7D6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C8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443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EA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BFDC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9CD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6295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AF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其他支出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98E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E4A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6F1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B2B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FF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52EE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159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39A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769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DE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8090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9D9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633B7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BC5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（二）间接费用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131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9A5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76C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C96D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A79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25BA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B59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A4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F26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77B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9C0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7D82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6EE45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2C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绩效支出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DA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8D0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C84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5AF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1564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20A8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EB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D36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F1B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5F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B78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33C6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083A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07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其他费用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8F8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2BD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2D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7A8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D82A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6FAF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BD0B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F9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B7D4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AA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84D0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1E58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568D2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055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</w:rPr>
              <w:t>经费支出合计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00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0B6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056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759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CD2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3389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4D6BF71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62F47BE3">
            <w:pPr>
              <w:pStyle w:val="2"/>
              <w:rPr>
                <w:rFonts w:hint="default"/>
              </w:rPr>
            </w:pPr>
          </w:p>
          <w:p w14:paraId="2B21C17C">
            <w:pPr>
              <w:widowControl/>
              <w:spacing w:line="30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依托单位（盖章）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51C6B0E6"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              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74AA7CEE"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中心主任（签章）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7B7E0000"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              </w:t>
            </w:r>
          </w:p>
        </w:tc>
      </w:tr>
      <w:tr w14:paraId="51916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1F983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5F15B55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03EFF6A0">
            <w:pPr>
              <w:widowControl/>
              <w:spacing w:line="30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财务负责人（盖章）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645C47"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             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77FD198"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制表人（签章）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B9A71"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              </w:t>
            </w:r>
          </w:p>
        </w:tc>
      </w:tr>
    </w:tbl>
    <w:p w14:paraId="1E9DFBD8">
      <w:pPr>
        <w:pStyle w:val="2"/>
      </w:pPr>
    </w:p>
    <w:p w14:paraId="00E472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BD587">
    <w:pPr>
      <w:pStyle w:val="10"/>
      <w:spacing w:line="360" w:lineRule="exact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0D289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Us1t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00D289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AC00A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jEwMTU3NTI0Njg0MmZhMDNjMmIzODUzMmJlMTk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10F1DA1"/>
    <w:rsid w:val="0397607D"/>
    <w:rsid w:val="04A22F2C"/>
    <w:rsid w:val="056A1C9B"/>
    <w:rsid w:val="05CE6EB1"/>
    <w:rsid w:val="066769E8"/>
    <w:rsid w:val="087F6923"/>
    <w:rsid w:val="095A6128"/>
    <w:rsid w:val="0B7174FF"/>
    <w:rsid w:val="0D445412"/>
    <w:rsid w:val="0E981627"/>
    <w:rsid w:val="0EAA760A"/>
    <w:rsid w:val="119F7FD6"/>
    <w:rsid w:val="12655053"/>
    <w:rsid w:val="176F4EEF"/>
    <w:rsid w:val="19436634"/>
    <w:rsid w:val="1D147BF1"/>
    <w:rsid w:val="23E97DD8"/>
    <w:rsid w:val="25C428AA"/>
    <w:rsid w:val="27286E69"/>
    <w:rsid w:val="289C2381"/>
    <w:rsid w:val="2C354A90"/>
    <w:rsid w:val="2D7F41B5"/>
    <w:rsid w:val="2F7BAB0F"/>
    <w:rsid w:val="2F811DCF"/>
    <w:rsid w:val="2FF73066"/>
    <w:rsid w:val="30D841A7"/>
    <w:rsid w:val="3AE16AEE"/>
    <w:rsid w:val="3DDF607B"/>
    <w:rsid w:val="3DFE01C7"/>
    <w:rsid w:val="423A5F76"/>
    <w:rsid w:val="424E37D0"/>
    <w:rsid w:val="492D6347"/>
    <w:rsid w:val="4F9365C2"/>
    <w:rsid w:val="541913FC"/>
    <w:rsid w:val="55256612"/>
    <w:rsid w:val="55625F0C"/>
    <w:rsid w:val="5A07278A"/>
    <w:rsid w:val="5AF35FEF"/>
    <w:rsid w:val="5B851607"/>
    <w:rsid w:val="5CC44C22"/>
    <w:rsid w:val="5E6F61DF"/>
    <w:rsid w:val="5E9FFDD6"/>
    <w:rsid w:val="5F5329AF"/>
    <w:rsid w:val="5FFD4125"/>
    <w:rsid w:val="5FFEC787"/>
    <w:rsid w:val="62087073"/>
    <w:rsid w:val="642971E3"/>
    <w:rsid w:val="66C9548A"/>
    <w:rsid w:val="694D2EDB"/>
    <w:rsid w:val="6A0C16F7"/>
    <w:rsid w:val="6B014548"/>
    <w:rsid w:val="6B117BE9"/>
    <w:rsid w:val="6D5171BA"/>
    <w:rsid w:val="6F1474CD"/>
    <w:rsid w:val="711B78B8"/>
    <w:rsid w:val="749F0FAF"/>
    <w:rsid w:val="75477E01"/>
    <w:rsid w:val="77F69639"/>
    <w:rsid w:val="7AB931D5"/>
    <w:rsid w:val="7B3FA3EF"/>
    <w:rsid w:val="7CEA5772"/>
    <w:rsid w:val="7D7F65A1"/>
    <w:rsid w:val="7D7FC5E6"/>
    <w:rsid w:val="7DBBF8E8"/>
    <w:rsid w:val="7DFF94A9"/>
    <w:rsid w:val="7F3FFDEB"/>
    <w:rsid w:val="7FBF29CD"/>
    <w:rsid w:val="7FED5E19"/>
    <w:rsid w:val="7FEDD7AB"/>
    <w:rsid w:val="7FF63A9A"/>
    <w:rsid w:val="7FF64F4B"/>
    <w:rsid w:val="96D313D4"/>
    <w:rsid w:val="9F822E76"/>
    <w:rsid w:val="BBF80890"/>
    <w:rsid w:val="BDFB8912"/>
    <w:rsid w:val="BEB5C600"/>
    <w:rsid w:val="BEDE6C05"/>
    <w:rsid w:val="BF9FA1D9"/>
    <w:rsid w:val="CF6F7EE3"/>
    <w:rsid w:val="D83EBDAD"/>
    <w:rsid w:val="DDFBCBD0"/>
    <w:rsid w:val="DF69551E"/>
    <w:rsid w:val="E8FE070A"/>
    <w:rsid w:val="E9FDD9A1"/>
    <w:rsid w:val="EFFE967D"/>
    <w:rsid w:val="F27E84F1"/>
    <w:rsid w:val="F6FE5245"/>
    <w:rsid w:val="F77AAE35"/>
    <w:rsid w:val="F7F59CD9"/>
    <w:rsid w:val="FA5A96C0"/>
    <w:rsid w:val="FAFF39C3"/>
    <w:rsid w:val="FB51896C"/>
    <w:rsid w:val="FBF32CF6"/>
    <w:rsid w:val="FBFDFAE7"/>
    <w:rsid w:val="FDFF89C4"/>
    <w:rsid w:val="FE6DEA00"/>
    <w:rsid w:val="FE975E3B"/>
    <w:rsid w:val="FEF6A678"/>
    <w:rsid w:val="FF7FF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unhideWhenUsed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widowControl/>
      <w:ind w:left="400" w:leftChars="400" w:firstLine="200" w:firstLineChars="200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qFormat/>
    <w:uiPriority w:val="39"/>
    <w:pPr>
      <w:widowControl/>
      <w:tabs>
        <w:tab w:val="right" w:leader="dot" w:pos="8948"/>
      </w:tabs>
      <w:ind w:left="405" w:leftChars="405" w:firstLine="101" w:firstLineChars="101"/>
    </w:pPr>
    <w:rPr>
      <w:rFonts w:ascii="宋体" w:hAnsi="宋体" w:cs="宋体"/>
      <w:kern w:val="0"/>
      <w:sz w:val="24"/>
      <w:szCs w:val="24"/>
      <w:lang w:bidi="ar-SA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uiPriority w:val="0"/>
    <w:rPr>
      <w:color w:val="0000FF"/>
      <w:u w:val="single"/>
    </w:rPr>
  </w:style>
  <w:style w:type="character" w:customStyle="1" w:styleId="21">
    <w:name w:val="批注框文本 Char"/>
    <w:basedOn w:val="18"/>
    <w:link w:val="9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10"/>
    <w:qFormat/>
    <w:uiPriority w:val="99"/>
    <w:rPr>
      <w:kern w:val="2"/>
      <w:sz w:val="18"/>
      <w:szCs w:val="18"/>
    </w:rPr>
  </w:style>
  <w:style w:type="character" w:customStyle="1" w:styleId="23">
    <w:name w:val="页眉 Char"/>
    <w:basedOn w:val="18"/>
    <w:link w:val="11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6">
    <w:name w:val="正文内容"/>
    <w:basedOn w:val="1"/>
    <w:qFormat/>
    <w:uiPriority w:val="0"/>
    <w:pPr>
      <w:overflowPunct w:val="0"/>
      <w:topLinePunct/>
      <w:spacing w:line="312" w:lineRule="exact"/>
      <w:ind w:firstLine="420" w:firstLineChars="200"/>
    </w:pPr>
    <w:rPr>
      <w:rFonts w:ascii="Times New Roman" w:hAnsi="Times New Roman" w:eastAsia="方正书宋_GBK" w:cs="Times New Roman"/>
      <w:szCs w:val="21"/>
    </w:rPr>
  </w:style>
  <w:style w:type="paragraph" w:customStyle="1" w:styleId="27">
    <w:name w:val="指南说明"/>
    <w:basedOn w:val="1"/>
    <w:qFormat/>
    <w:uiPriority w:val="0"/>
    <w:pPr>
      <w:overflowPunct w:val="0"/>
      <w:topLinePunct/>
      <w:spacing w:before="156" w:beforeLines="50" w:after="156" w:afterLines="50" w:line="312" w:lineRule="exact"/>
      <w:ind w:firstLine="480" w:firstLineChars="200"/>
    </w:pPr>
    <w:rPr>
      <w:rFonts w:ascii="Times New Roman" w:hAnsi="Times New Roman" w:eastAsia="方正仿宋_GBK" w:cs="Times New Roman"/>
      <w:sz w:val="24"/>
      <w:szCs w:val="21"/>
    </w:rPr>
  </w:style>
  <w:style w:type="paragraph" w:customStyle="1" w:styleId="28">
    <w:name w:val="指南正文"/>
    <w:basedOn w:val="1"/>
    <w:qFormat/>
    <w:uiPriority w:val="0"/>
    <w:pPr>
      <w:spacing w:line="312" w:lineRule="exact"/>
      <w:ind w:firstLine="420" w:firstLineChars="200"/>
    </w:pPr>
    <w:rPr>
      <w:rFonts w:ascii="Times New Roman" w:hAnsi="Times New Roman" w:eastAsia="方正书宋_GBK" w:cs="Times New Roman"/>
      <w:szCs w:val="21"/>
    </w:rPr>
  </w:style>
  <w:style w:type="paragraph" w:customStyle="1" w:styleId="29">
    <w:name w:val="附件标题"/>
    <w:basedOn w:val="5"/>
    <w:next w:val="1"/>
    <w:qFormat/>
    <w:uiPriority w:val="0"/>
    <w:rPr>
      <w:sz w:val="36"/>
      <w:szCs w:val="36"/>
    </w:rPr>
  </w:style>
  <w:style w:type="paragraph" w:customStyle="1" w:styleId="30">
    <w:name w:val="小标"/>
    <w:basedOn w:val="4"/>
    <w:next w:val="1"/>
    <w:qFormat/>
    <w:uiPriority w:val="0"/>
    <w:pPr>
      <w:spacing w:line="300" w:lineRule="auto"/>
      <w:ind w:firstLine="0" w:firstLineChars="0"/>
      <w:jc w:val="center"/>
    </w:pPr>
    <w:rPr>
      <w:spacing w:val="6"/>
    </w:rPr>
  </w:style>
  <w:style w:type="character" w:customStyle="1" w:styleId="31">
    <w:name w:val="gra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3232</Words>
  <Characters>3397</Characters>
  <Lines>53</Lines>
  <Paragraphs>27</Paragraphs>
  <TotalTime>22.3333333333333</TotalTime>
  <ScaleCrop>false</ScaleCrop>
  <LinksUpToDate>false</LinksUpToDate>
  <CharactersWithSpaces>3454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2020-03-16T08:33:00Z</dcterms:created>
  <dc:creator>梁晖</dc:creator>
  <cp:lastModifiedBy>墨迹夏子</cp:lastModifiedBy>
  <cp:lastPrinted>2024-12-19T02:43:31Z</cp:lastPrinted>
  <dcterms:modified xsi:type="dcterms:W3CDTF">2024-12-18T03:31:10Z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C00118E5CF6E4351AA765A9EB4532111_13</vt:lpwstr>
  </property>
</Properties>
</file>