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BBC9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07E92167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74B97D96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563B2C13">
      <w:pPr>
        <w:rPr>
          <w:color w:val="auto"/>
          <w:sz w:val="32"/>
          <w:szCs w:val="32"/>
        </w:rPr>
      </w:pPr>
    </w:p>
    <w:tbl>
      <w:tblPr>
        <w:tblStyle w:val="13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463"/>
        <w:gridCol w:w="1587"/>
      </w:tblGrid>
      <w:tr w14:paraId="0405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</w:tr>
      <w:tr w14:paraId="28DF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广西尚贤科技有限公司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FC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广西白云山盈康药业有限公司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C6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广西联科华新材料有限公司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B5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广西广控智能科技有限公司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5D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广西泰之星信息科技有限公司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23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广西和湛科技有限公司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2B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广西腾非健康科技有限公司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CB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广西绢麻纺织科学研究所有限公司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8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D2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广西正峰工程项目管理咨询有限公司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B3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广西天呈艺生物科技有限责任公司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9C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广西奕洲信息技术有限公司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1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E6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广西鹏田农业开发有限公司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4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CB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广西太阳杉科技有限公司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C1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广西智荟科技咨询有限公司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B9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广西泰美人生生物科技有限公司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7A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广西君鹏供应链管理有限公司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A3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广西小满科技有限公司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32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广西联洋数智节能科技有限公司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83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广西桂通水泥制品有限公司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79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2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广西都行农业科技有限公司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43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广西掌渠农业科技有限公司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A3F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4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19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广西傲玥佳科技有限公司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A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2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广西银炉资源循环有限公司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13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广西邕然贸易有限公司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A2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广西富鑫诚木业有限公司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26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广西淼森生物科技有限公司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3B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广西枫桦科技有限公司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52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广西佳橙生态农业有限公司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3A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广西铭郡商贸有限公司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AC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广西信安锐达科技有限公司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0C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南宁八桂格科技有限公司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0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83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广西恒博工程咨询有限公司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56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广西晖煜医疗器械有限公司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80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广西广老大食品科技有限公司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7C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广西喜美登智能家居有限公司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FD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广西扬奇贸易有限公司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2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广西正好智能科技有限公司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F2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广西南宁聚象数字科技有限公司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D0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广西祥腾物流有限公司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BD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广西缤越科技有限公司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85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广西燎胜智能科技有限公司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51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广西三道三网络科技有限公司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AA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广西乐驰海互联网科技集团有限公司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11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广西泰华丰农业科技有限公司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6D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广西自由贸易试验区搏实实业有限公司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BE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0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南宁风尚农业有限公司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00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2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6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广西八桂恒科技有限公司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E8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广西桂学药业有限公司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C3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广西宝投文化传媒有限公司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44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广西致胜供应链有限公司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48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横州市穗国茶业有限公司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E9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9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广西百香果科技有限公司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E0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广西平伟智能家具有限公司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F4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广西中联博远信息技术有限公司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F0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9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广西麦秸信息科技有限公司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E2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广西石鲜食品有限责任公司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1F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国网（广西）碳减排技术有限公司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C2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广西旭彩印务有限公司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AD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广西南宁和悦信息科技有限公司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55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广西粤光信息科技有限公司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BA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南宁市亚西亚节能科技有限公司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C3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广西峻琪生物科技有限公司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F7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广西通源堂健康科技有限公司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65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广西农当当生态农业集团有限公司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F6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广西健之宁科技有限公司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E3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广西绿公主生物科技有限公司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B6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广西新境环保有限公司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51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广西现代立新农业科技有限公司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DE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3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广西赤承焱商务服务有限公司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FD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广西戌火装修设计有限公司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CC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广西香滋郎食品有限公司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49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广西中能桂信供应链管理有限公司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25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南宁市彩云追悦科技有限公司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B3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DC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广西南宁奏林农业科技有限公司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E7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广西南宁初莱贸易有限公司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87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1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广西德能热源科技有限公司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9E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广西启鹏汽车销售服务有限公司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F6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广西鑫博再生资源有限公司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B8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广西新三智慧农业科技有限公司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DA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南宁方通网络科技有限公司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10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广西鸿方供应链有限公司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81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E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致能电气工程有限公司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81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广西有色勘察设计研究院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39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广西弘力科技有限公司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7A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A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广西丽都物流有限公司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EC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广西万付通科技有限公司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03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广西嘉恩智能餐具消毒有限公司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4D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广西新农时代科技有限公司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20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广西致善餐饮管理有限公司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0E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广西恒晟科技有限公司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7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4E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广西呦亿科技有限公司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AA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广西桂中和综合能源技术有限公司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5B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广西城央农产品冷链有限公司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B1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广西万里行健康管理有限公司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54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广西銮觅科技有限公司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8F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A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广西君创商贸有限公司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3E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广西贸富再生资源有限公司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DD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横州市国汇农业有限公司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9A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8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广西健坤晟合生物科技有限公司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3B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广西有道财税数字科技集团有限公司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31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广西富慧达机电有限公司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E2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南宁金鼎锅炉制造有限公司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06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广西科知信息科技集团有限公司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D4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广西天海信息科技有限公司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63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广西知壹科学仪器有限公司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FD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南宁南光技术有限公司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2B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广西川真荟餐饮有限公司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C7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广西芸耕科技有限公司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8D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广西富鑫消防技术有限公司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EA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广西宸胤建设工程有限公司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12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广西润俩广餐饮管理有限公司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AA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广西煜吉科技有限公司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78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广西瀛弘科技有限公司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10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南宁市润煌科技有限公司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B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7A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广西南宁懿华丰农业科技有限公司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EB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广西东晟人工智能应用技术服务有限公司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07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广西月盛达包装材料有限公司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D5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广西恒东电梯工程有限公司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0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90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广西易宸安防科技有限公司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DA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广西富盟港科技有限公司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1C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广西茏睿农业科技有限公司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13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广西华隆乳业有限公司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FF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广西一清信息技术有限公司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B8D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75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广西华网高信科技有限公司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75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南宁鑫年科技有限公司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59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0F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C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广西垚筑工程管理咨询有限公司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F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6C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广西沐龙科技有限责任公司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70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5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广西坤盈科技有限公司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E6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广西三齐顺商贸有限公司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72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广西北能新能源科技有限公司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0F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广西和佳科技有限公司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DE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广西一堆土智能环保科技有限公司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3A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广西嘉良建材科技有限公司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7E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广西海飞拓科技发展有限公司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1D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南宁恒强塑业有限公司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D2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广西正一数字技术有限公司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87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广西南宁美时鲜供应链有限公司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4F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广西亮雅环境科技有限公司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8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94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南宁金鼎信息科技有限公司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5FF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广西棣翔科技有限公司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CA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广西南宁诺凯科技有限公司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798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广西南宁市永潇农业科技有限公司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14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广西明宏嘉林信息技术有限公司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32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广西马中粮油有限公司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22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广西数字桉树科技有限公司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28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南宁安创新能源科技有限公司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95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广西博文信息技术有限公司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23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广西快省科技有限公司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47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广西铁翔科技有限公司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8C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广西华星计量检测技术有限公司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A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66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广西科学院生物研究所有限责任公司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7B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南宁超伏电气科技有限公司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2FB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33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53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广西嘉之泓贸易有限公司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B4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广西桂浩贸易有限公司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66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广西汇万家生态农业有限公司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A1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广西迈尼斯科技有限公司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D0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广西杰博能源科技有限公司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C3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广西宏典贸易有限公司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4B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广西聚吉莱贸易有限公司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CB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广西海牌科技有限公司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1F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广西吉宽能源科技有限公司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DA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广西德之然生物科技有限公司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6E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广西宝林家具制造有限公司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E4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南宁市秦汉胡同文化艺术有限责任公司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0A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广西真栩科技有限公司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08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广西和贤管理咨询有限公司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B3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云宝宝大数据产业发展有限责任公司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0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E9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E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广西东起建筑工程劳务有限公司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9D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4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广西八角宫商贸有限公司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C4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广西宝讯农业科技有限公司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EF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南宁长粤新材料有限公司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6E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8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广西原味农业科技有限公司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43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广西帝力农业开发集团有限公司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2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CC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广西南宁贝优科技有限公司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84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广西吉贵科技有限公司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4B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广西览泰农业科技有限公司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F0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广西南宁简潮农业科技有限公司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1C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广西京鸿智科技有限公司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DD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54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横州市政华南山农业有限公司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7E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B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广西鼎盛纸业有限公司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8C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广西映连电子商务有限责任公司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B1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0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广西赛君科技有限公司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D1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南宁慧视科技有限责任公司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A2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广西南宁市创众再生资源有限公司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C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E7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东软集团（南宁）有限公司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5E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广西载隆新能源科技有限公司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1F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广西万物鸿科技有限公司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7A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广西胤可通风科技有限公司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EF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广西雷潇供应链管理有限公司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2E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广西琶弄商贸有限公司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97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横州市贵禾木业有限公司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06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南宁市泰鼎汽车维修服务有限公司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39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C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广西启美程供应链管理有限公司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D7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广西伍谷农业有限责任公司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F2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广西科旭农业发展有限公司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9C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1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广西钧曜科技有限公司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0B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广西侨远气体有限公司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CFC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南宁市威丰食品供应链有限公司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AA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广西梧花源健康科技有限公司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47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广西元方信息科技有限公司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26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广西正泓新材料有限公司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64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广西中质消防科技集团有限公司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D8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思连科技（广西）有限公司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7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C3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广西安培拉电气科技有限公司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1D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广西星光科技有限公司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D7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广西数邕科技有限责任公司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4E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广西恒润兴农业科技有限公司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77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广西瑞通企业管理有限公司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7D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广西德道生物科技有限公司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51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南宁谦尚科技研发有限公司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42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广西阔涛农业科技有限公司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7A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广西上上签物联网科技有限公司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5F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广西霄云科技有限公司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12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广西南宁市真唯特自动化设备有限公司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E0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广西熠霆商贸有限公司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57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南宁即刻达农业科技有限公司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62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横州市恒顺木业有限公司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93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广西朗格云讯科技有限公司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EA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广西抖吧贸易有限公司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CC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广西领骏实业有限公司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59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广西海瑞邦信息科技有限公司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BC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广西焊杰机器人技术有限公司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30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1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南宁太初科技有限公司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1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广西瑞宇技术有限公司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97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广西绪飞食品有限公司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C9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广西科通农业科技有限公司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86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广西星羽文化传媒有限公司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F9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广西亚盛信息技术有限公司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FE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南宁市旺昌园林景观工程有限公司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30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广西宝添环保材料有限公司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78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广西硅铂数字技术有限公司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0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B5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广西厚溥数字科技有限公司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8E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广西赛龙生态农业开发有限公司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78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广西南宁佳钡康科技有限公司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5D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广西超森网络科技有限公司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83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广西锐盾科技有限公司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21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2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广西晟庄来农业科技有限公司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7C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3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广西卡斯特动漫有限公司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4C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广西特龙智能科技有限公司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E7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广西品田田农业科技有限公司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73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广西产研院绿色低碳技术研究所有限公司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36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广西赫阳能源科技有限公司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48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广西贝德智能科技有限公司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8C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广西华投检测技术有限公司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3F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广西计算机有限责任公司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D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3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南宁市香谷坊商贸有限公司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E5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中桂电力设备有限公司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4D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广西安农康牧生物科技有限公司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DA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南宁市宏奕电子商务有限公司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F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南宁圣纳斯生物科技有限公司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BD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广西南宁科环环保科技有限公司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87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7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广西勤德科技股份有限公司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54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2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广西固力发科技有限责任公司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F4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C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广西港海利航工程技术有限公司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94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23F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南宁市东营美志木业有限公司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99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广西铝之星供应链有限公司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10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广西福尤食品有限公司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68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广西起凤橘洲果业有限公司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31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广西六个六科技有限公司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50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广西绿德华天环保集团有限公司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C3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广西卡迪亚科技有限公司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B6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广西永江食品工业有限公司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4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2A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B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广西华晟工程设计有限公司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07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广西南宁诚君生物科技有限责任公司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DE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广西合和科技有限公司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02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广西珊瑚海信息科技有限公司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D7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南宁市铂景莱网络科技有限公司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57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广西隆联帆智能科技有限公司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7B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南宁市方达印刷有限责任公司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E3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广西标牌化学科技有限公司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5D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广西昌洲天然药业有限公司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4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广西图图传媒科技有限公司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D3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广西万穗后勤服务有限公司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82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D7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广西绿康环保有限公司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AD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广西思洛普科技有限公司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E9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南宁宏桂加伦农业发展有限公司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5E4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广西北部湾在线投资控股有限公司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46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广西蒲美科技有限公司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5B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南宁国拓生物科技有限公司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B4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广西万赢茧丝绸有限公司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CB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南宁八桂来富科技有限公司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25A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C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广西数字创新科技有限公司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10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广西同桌的你电子商务有限公司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7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33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广西南宁云桂四季建筑装饰工程有限公司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EEB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广西惠兴农牧科技有限公司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A3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南宁市泽威尔饲料有限责任公司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38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广西云浪信息技术有限公司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AF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广西瑞之科科技有限公司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90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广西一安检测科技有限公司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41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广西蓝发生物科技有限公司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BF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5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广西英幕门窗有限公司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A5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南宁中诺生物工程有限责任公司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DF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广西云优科技有限公司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95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A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南宁速用电子科技有限公司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303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南宁邦尔克生物技术有限责任公司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59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广西哲兴物联网科技有限公司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DE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广西新晨联科技有限公司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FD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南宁拓实机电科技有限公司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CE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广西立新科技产业有限公司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43A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广西君档信息技术有限公司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1C0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柳工（柳州）压缩机有限公司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4D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广西双银地理测绘有限公司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C5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4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广西鑫臻信息科技有限公司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FD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E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柳州鑫凯企业管理咨询有限公司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C9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柳州市顺菱汽车配件有限责任公司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BB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广西壮象木业有限公司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A9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广西简易科技有限公司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A26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鹿寨维安汽车配件有限责任公司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1B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广西春晖环保工程有限责任公司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CD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柳州炜林纳新材料科技有限责任公司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424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柳州锐谷精密机械有限公司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A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F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柳州科尔特锻造机械有限公司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4B3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柳州市安和智能工程有限公司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01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柳州市纽伦港数字科技有限公司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09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柳州虎森机械有限责任公司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D44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广西天网有害生物防治有限公司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76F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广西融安一点食品科技有限公司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56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柳州唯扬智能制造有限公司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271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柳州市华尔汽车配件有限责任公司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94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柳州新微空机械有限公司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64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广西云高智能停车设备有限公司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FF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广西觉味之城食品科技有限公司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32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广西中赛检测技术有限公司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D80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7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广西沪桂食品集团有限公司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E95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柳州市海达新型材料科技股份有限公司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B0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广西柳州邦鑫管业有限公司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3E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广西成电智能制造产业技术有限责任公司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517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广西觉味之城餐饮管理有限公司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33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柳州市金坤工贸有限公司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8B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广西长空通用航空科技有限公司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6EE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三江侗族自治县茗大叔茶业有限公司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DEC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柳州市标新特钢泵阀有限公司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047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柳州万商农业科技有限公司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28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柳州振天塑胶科技有限责任公司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DAA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柳州市乐哈哈食品科技有限公司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20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D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广西华尊木业有限公司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B10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融安县大森林木业有限公司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EE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广西翔悦网络科技有限公司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DE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广西深联信息科技有限公司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EBE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柳州市正星科技有限公司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FC7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融安县鑫森木业有限公司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AE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广西丰标农林科技有限公司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A57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柳州宏才机械制造有限责任公司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91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柳州恒泰气体股份有限公司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ED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柳州市鸿瑞科技有限公司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B1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柳州市电力开关厂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1D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广西冠太农业科技有限公司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F96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柳州名扬大森林装饰材料有限公司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3E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柳州莫森泰克汽车科技有限公司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FE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广西融水阳光木业有限公司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94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柳州方达供应链集团有限公司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C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柳州市庄悦贸易有限公司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1C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广西齐进技术服务有限公司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5D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广西智祺传媒科技有限公司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B0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柳州乾锦软控信息技术有限公司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DDC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广西金字牌数据管理有限公司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45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8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0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广西赛宝科技集团有限公司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27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广西华咨科技咨询有限公司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F7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柳州图灵科技有限公司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EE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柳州市利格宏农业科技发展有限公司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64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3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广西柳州第二机床厂有限公司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532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广西永洁环保科技有限公司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F62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广西科虹有害生物防治股份有限公司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5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4B2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广西匠康医疗科技有限公司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0FF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柳州博亚科技有限公司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B51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广西华辰农林科技有限公司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D2B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21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柳州市昊业汽车配件制造有限公司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A7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广西炳昊科技有限公司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D4F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柳州市智甲金属科技有限公司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E9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广西正堂药业有限责任公司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7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07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广西夏图科技发展有限公司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81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柳州市瑞宏机械制造有限公司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E9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柳州稳远电气有限公司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2CFF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广西欧华网络科技有限公司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F7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柳城塑创科技发展有限公司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43E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柳州快速制造工程技术有限公司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4D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广西哇咔科技有限公司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D9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A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柳州市龙晨车桥配件制造有限公司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EE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广西亿钧玻璃科技有限公司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17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柳州明仕汽车科技有限公司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7C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柳州市顺驰机械有限公司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CE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广西智协软件科技有限公司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626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柳州市先导信息科技有限公司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CC5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柳州卓宇软件科技有限公司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B7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广西茂霖工程机械制造有限责任公司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592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广西橙意网络科技有限公司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964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柳州市华创汽车设计有限公司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1AF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柳州市川柳汽车机械有限责任公司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480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广西哇云信息科技有限公司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5E6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广西银丰干细胞工程技术有限公司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E40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柳州市桂通水泥电杆有限公司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1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25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广西特斯途汽车科技有限公司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490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柳州科沃塑业有限公司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E1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6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柳州市远臻机械科技有限公司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81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柳州京达汽车零部件有限公司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40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柳城县华成金属制品有限公司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78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柳州市浙广机械科技有限公司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804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柳州市中联机械有限公司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37F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广西放心源新能源科技有限公司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104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柳州蒲菱汽车科技有限公司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FB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柳州双银汽车内饰有限公司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7D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柳州呈奥科技有限公司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025F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柳城县国营伏虎华侨农场茶厂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73D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柳州乾鑫装饰材料有限公司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887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广西创美信息技术有限公司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18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广西火信智能科技有限公司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C16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广西泓瑞智能科技有限公司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D4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广西德沁现代农业发展有限公司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233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广西飞燕塑胶制品有限公司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985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广西峰联科技有限公司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77A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桂林天马装配式建筑有限公司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38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桂林市八达威驱动技术有限公司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2F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桂林市恒宇软件发展有限公司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6B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桂林奥普计算机网络集团有限公司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C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桂林宝龙达新材料有限公司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61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桂林市威诺敦医疗器械有限公司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A3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广西医优米信息科技有限公司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B58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6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广西永福百泓源科技有限公司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311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桂林朝雾食品有限公司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3A6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桂林清研皓隆新材料有限公司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174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桂林亦元生现代生物技术有限公司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215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桂林市裕兴食品有限公司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C8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桂林佳朋信息科技有限公司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11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广西军威标识科技有限公司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7C7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广西平乐爱森新材料有限公司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B58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广西中微数字科技有限公司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EF2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广西虹麒科技有限责任公司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CF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桂林龙胜鑫盛源滑石制品有限公司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63B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广西遇龙金丹农业科技发展有限公司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A2F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桂林中旺机械制造有限公司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DC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广西广协智能科技有限公司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D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89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桂林麦克斯新能源科技有限公司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45B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广西国欣检测服务有限公司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EAA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桂林维润医疗科技有限公司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82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桂林海纳德半导体科技有限公司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FFE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桂林市三石通信网络有限公司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27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桂林全州县银亮机械设备有限公司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4B5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5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桂林同立机电设备有限公司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B2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桂林尚田材料技术有限公司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AC7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荔浦市东方木业制品有限公司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C2D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D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桂林泰捷电子科技有限公司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29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桂林市嘉准加科技发展有限公司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38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广西膜宝包科技发展有限公司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3D3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广西如来福农业有限公司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4E3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桂林墙宝涂料有限公司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C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16D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桂林市三环激光科技有限公司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333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桂林鼎康中药饮片有限公司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620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广西智汇智能科技有限公司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45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桂林易马机电有限公司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91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桂林俏天下家居用品集团有限公司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754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桂林福桂纸业有限公司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5B5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荔浦坤泰塑业有限公司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2F5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桂林燕漳园林工程有限公司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0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4E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桂林市刚玉建材有限公司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F7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广西智付云桥科技有限公司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7BE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广西双境环保科技有限公司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04A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广西日辉农业科技有限公司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225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桂林桂特板业有限公司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A70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桂林意康铜业有限公司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DFB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梧州胜驰生物科技有限公司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7B3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广西日凯电子科技有限公司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62A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广西七虹科技研发有限公司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952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广西熵增科技有限公司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9E4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E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广西强寿药业集团有限公司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867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广西斯佰祥科技产业有限公司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11F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岑溪市粤顺再生资源有限公司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BF8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广西众昌树脂有限公司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16F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广西大铜钱科技有限公司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5122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藤县飞乐电子科技有限公司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584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梧州市一亩良田科技有限公司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D20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广西车便捷数字科技股份有限公司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4B5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广西友形科技有限公司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655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众晶康（广西）医疗器械科技有限公司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03F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北海市卓越湾水产科技有限公司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42F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广西腾信食品有限公司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659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C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北海新美印电子科技有限公司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E71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北海环翰电子科技有限公司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3C0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广西丰裕兴农业科技有限公司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03E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广西城视科技发展有限公司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F85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广西青茂农业科技有限公司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3F3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北海鸿昇玩具制造有限公司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87F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合浦沪天高岭土有限责任公司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4F5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北海华源电子有限公司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A92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北海开元食品有限公司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965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广西海惠供应链有限公司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E80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北海建顺电子有限公司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6E3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北海铭途农产品供应链有限公司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41B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2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北海富淳贸易有限公司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49E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广西菠萝信息科技有限公司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A8B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北海森洲生物技术有限公司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2E2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北海鲜渔一步食品有限公司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19B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广西艾伯克生物科技有限公司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F4F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北海市绿杉新材料科技有限公司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3B3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北海琛航电子科技有限公司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106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北海新捷物流有限公司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699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8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北海市鑫新金属表面处理有限公司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24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北海金谷食品有限公司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3FA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合浦益民农业科技有限公司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CA3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合浦鑫鸿达设备制造有限公司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C4D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合浦滋家乐食品有限公司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DAA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北海新宏恒达机械设备有限公司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ECD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北海市艺美创意工艺品有限公司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2B4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合浦县洪森木业有限公司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8B9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北海浪森印刷有限公司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CE2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北海金盛艺新材料科技有限公司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104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广西望海大数据科技有限公司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AA0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广西天天飞传媒有限公司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EF9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广西赣华真美生物科技有限公司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5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605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防城港市快易购科技有限公司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E6F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东兴明白跨境电子商务有限公司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316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广西上思县华思木业有限公司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876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广西防城港宇盛新材料有限公司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7D2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防城港桂铁新能源汽车科技有限公司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633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防城港煜坤农业科技有限公司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90A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广西瑞吉联高新科技有限公司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BA1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防城港有米农林科技有限公司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4CBE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广西沃泉农业科技有限公司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C7F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广西十万山制药有限公司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485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广西上思轩宸生态农业种植有限公司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453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广西鲁华家居科技有限公司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7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DAB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广西悠然畜牧科技有限公司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0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8C0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上思县茂和木业有限公司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3BF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1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防城港市科聚堂农林科技有限公司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785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防城港继深木业有限公司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935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上思县金满田农业科技有限公司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A56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防城港市上思县乐林木业加工有限公司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89D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广西青轻生物科技有限公司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0E8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上思县潮辰润成科技有限公司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B70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广西宗鑫农业开发有限公司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540D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防城港市飞鸿少儿编程培训中心有限公司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C85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广西防城港卓臻建设工程有限公司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8CE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广西里宝文化传媒有限公司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6DE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防城港市晟佐信息科技有限公司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5DC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广西秀鲜食品有限公司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067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广西智见电子商务有限公司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C5C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钦州市智渠网络传媒有限公司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443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广西钦州市品艺堂坭兴陶有限公司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D49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广西中冠智合环保技术有限公司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9C0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广西和达网络科技有限公司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DBD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钦州大信科技贸易有限公司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A0D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广西云波健康科技有限公司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7A1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广西融媒数字科技有限公司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0E3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广西至善新材料科技有限公司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AD0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浦北县亿雨家用电器有限公司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307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广西钦州保税港区奇智纺织品有限公司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ECE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广西浦发生物科技有限公司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460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C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灵山县风光污水处理有限公司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520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广西桂建工程质量检测有限公司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DA9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广西中马园区数字城市科技有限公司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8DA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广西远大玻璃节能科技股份有限公司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BAB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广西沃益德农业科技有限公司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0B3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钦州六艺龙窑坭兴陶有限公司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CE1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广西乐迪玩具有限公司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9D4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广西厉科牧阳电子有限公司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5A8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广西自贸区方源包装科技有限公司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2C4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广西北部湾金域钢结构有限公司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2FC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D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广西佳和家具有限公司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25E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广西钦州星帮尼环保科技有限公司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415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0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广西皇冠储能科技有限公司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11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广西南珠制药有限公司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02D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7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广西驷马环保工程有限公司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601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广西自贸区燕握生物科技有限公司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ED1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钦州市利佰兴餐具消毒有限公司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F61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广西凯尔医疗科技有限公司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B21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广西凯兴创新科技有限公司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532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钦州西北冶金设备有限公司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5B7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浦北均等新能源科技有限公司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688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F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广西和风新能源装备制造有限公司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BB7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钦州日之新硅胶制品科技有限公司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6E9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0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广西盛腾安全科技有限公司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2D1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广西中马产业园由你造科技有限公司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AFF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广西钦州志诚塑料有限公司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F6A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钦州市牡丹传奇陶艺有限公司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E44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广西恒旭工程质量检测有限公司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F65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广西钦华陶艺开发有限公司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6EC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灵山县匠星玩具有限公司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6BF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浦北拓兴电子科技有限公司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315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广西钦州康宜盛坭兴陶制作有限公司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066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广西钦州市博长包装材料有限公司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253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浦北县特约建材有限公司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5DE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广西通太新能源有限公司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2E4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广西桂辣农业科技有限公司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7AC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广西众萃科技有限公司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C0A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广西钦达科技有限公司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FBE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钦州市通耀科技有限公司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3F3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广西才艺机械有限公司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A72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广西浦生粮油食品有限公司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AEC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广西钦州千秋陶业有限公司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C4A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3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广西科穗环境科技有限公司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44E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广西苏博特新材料科技有限公司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003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广西邦林木业有限公司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2A7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广西达庆生物科技有限公司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EC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广西桂平广德利食品有限公司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8BD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广西迈跃新能源汽车有限公司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EFB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广西京西化工科技有限公司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4D2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广西润港木业有限公司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C9E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广西贵港雅达科技有限公司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F62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广西凯亚智能装备有限公司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0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1D5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广西桂平市西山茶文化发展有限公司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281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平南县顺洁塑料制品有限公司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5C4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贵港市荣创木业有限公司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F89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广西贵港市甘化酒精有限公司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FE8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广西腾越建设工程集团有限公司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8BA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广西桂平市凯信新型建材有限公司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5C0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广西贵港市华宇葛业有限公司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3F4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桂平市三寻记食品有限公司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7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82C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广西柳钢大菱电动汽车制造有限公司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BAA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广西贵港市西江机械有限公司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B73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广西华久家居有限公司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860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广西汇丰生物科技有限公司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DF5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广西智升新材料科技有限公司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0A7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广西桂平市万力混凝土有限公司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832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广西桂平悦达香料有限公司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DEB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新宇电气科技有限责任公司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38E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贵港市亿诺智恒新材料科技有限公司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9BD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广西双润新材料科技有限公司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0E8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广西贵港市昌丰机械设备制造有限公司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E15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贵港市鑫宏木业有限公司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C14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广西振林供应链有限公司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361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广西桂平市唐吉食品有限公司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567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贵港市峰业木业有限公司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8E8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4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广西大洋木业有限公司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B93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广西大口井木业有限公司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D38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广西万凯新材料科技有限公司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868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广西十点文化传播有限公司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60B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2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广西齐圣机械科技有限公司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E08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广西鑫辰车业有限公司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84C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广西天天食品科技有限公司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F9A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广西贵港市森凯装饰材料有限公司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72A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广西农贝贝农牧科技有限公司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2ED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玉林市至润投资有限公司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8D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玉林市好邦医疗设备有限责任公司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311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广西三元华鑫特种陶瓷有限公司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84C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F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广西国鼎龙岭牧业有限公司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3AA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广西博白县佳裕工艺品有限责任公司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97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广西精记拉链有限公司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9F9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广西双田家居用品有限公司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C55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广西群创机械制造有限公司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8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6F7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北流市琛马电子有限公司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DE8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广西博白县凰图工艺品有限责任公司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4F6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2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玉林市西子科技发展有限公司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5E1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广西兴业县精美纸品包装有限公司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CCC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广西澳纺纺织品有限公司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380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玉林市攀城机电设备有限公司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5F7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广西友至食品科技有限公司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CE5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广西达武规划建筑设计院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A72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广西容县中亿电子科技有限公司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287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广西陆川县坤元服饰有限公司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51A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广西博白县三田机械制造有限公司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7C2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广西北流市智宇陶瓷自动化设备有限公司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8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2ED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8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陆川县卓翰电子科技有限公司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3D8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6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广西润兴新材料有限公司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1D9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广西三环高科拉曼芯片技术有限公司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0A4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广西凯越电机科技有限公司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D21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广西科显光学科技有限公司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3F6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广西康逸生态农业开发有限公司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389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广西环淼实业有限公司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7D9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广西北流市金堡电子有限公司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88F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广西兴业县茗韵茶业有限公司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A50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广西陆洲机械制造有限公司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0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785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玉林市益晟纺织科技有限公司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676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广西山道药业有限公司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0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389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广西汉光电器有限责任公司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B22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北流市壹点零网络科技有限公司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C7C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玉林中立源能源科技有限公司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956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B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北流高达玩具有限公司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CF7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广西瑞杰炉渣装备制造有限公司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A8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北流市中森机械制造有限公司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70C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广西美坚机械有限公司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959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广西翔泓农业科技有限公司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8A9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玉林佳隆纺织有限公司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B9E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广西宏邦食品有限公司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060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容县锐能精密刀具有限公司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E4A3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广西新民通食品有限责任公司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7BC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广西智慧者联盟科技有限公司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A81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广西顶牛机械制造有限公司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1D5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广西北流市醉香果业有限公司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719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广西粤好门窗有限公司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5C6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广西南山瓷器有限公司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84F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广西清之品制药有限责任公司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301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广西玉林市仙味食品有限责任公司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51B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广西亿艺玻璃制品有限公司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F4D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广西玉林市康茂汽车配件制造有限公司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4B9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广西容县荣隆酒业有限公司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038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容县贡果沙田柚种植有限公司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A93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广西利渔种苗有限公司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EE6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广西佳佳食品有限责任公司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415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0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玉林嵘丰印刷物资有限公司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B0D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广西柚业科技有限公司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15C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玉林市富山液压件制造有限公司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4A2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广西柚业第三果场科技有限公司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CF7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广西玉林市宝炬电线电缆有限公司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469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玉林市荣达科技有限责任公司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67F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广西容县顺垚仿古建陶有限公司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6CB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广西玉林港伦实业有限公司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E40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那坡县那么鲜农业开发有限公司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55E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广西丰宏食品科技有限公司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34A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广西新万卓科技有限公司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FD2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广西五象实业有限公司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294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广西锦华新材料科技有限公司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3BB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广西田林福生农业有限公司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4DD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F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广西锋华环保科技有限公司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A1E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广西田东鼎兴生物能源科技有限公司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546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广西荆楚新型建材有限责任公司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D72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广西煜信恩能源科技有限公司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D8B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广西凌云县瑞东农牧有限公司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4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4F3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广西百色新亚门业有限公司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0B2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百色市善果食品有限公司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5EA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广西智昊通信科技有限公司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06E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广西正鼎电力科技有限公司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A7B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百色市强盛化工有限公司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163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广西鑫国顺矿业有限责任公司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E0A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广西华佰环保科技有限公司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053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广西十加一林业有限公司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32F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百色市百祥科技有限公司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17F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百色市雅芒农业科技有限责任公司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40B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广西东畅科技信息有限公司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6CC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广西星煜新能源科技有限公司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53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广西清祥环保科技有限公司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612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广西劲恒能源科技有限公司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5FE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广西隆恒建设工程有限公司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0C6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百色市福膳食品有限公司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825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乐业县海秀矿业开发有限责任公司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764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广西百色鹏翔粉体技术有限公司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1A4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广西平果宏康建筑工程有限公司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F8E1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靖西市福家兴现代农业科技有限公司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236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广西吉穗环保科技有限公司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25C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广西百色市宝昌钢结构有限公司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BA5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广西态兴环境检测技术服务有限公司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C35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靖西市腾岳烤烟设备有限公司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3CD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C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靖西市鑫源锰业有限公司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303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广西旭立达黄金珠宝有限公司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2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AC9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誉金园（广西）珠宝首饰有限公司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FB3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广西农垦立新农场有限公司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AE3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广西铭桂珠宝有限公司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FBE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贺州市思达高分子材料有限公司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BC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F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贺州市富川互通科技有限公司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C8B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广西好升平医疗器械有限公司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E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038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广西庆宇木业有限公司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399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广西耀鸿达再生资源有限公司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FF5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贺州市晶鑫石业有限公司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0A1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广西贺州锐佳塑胶五金制品有限公司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36A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广西贺州市金龙粉体有限公司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B09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广西鸿蒙靶向科技有限公司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D4C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广西木论资源经营有限公司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E65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C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广西天峨壮峨食品有限公司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5E5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宜州市叒木天虫蚕业科技有限公司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A90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广西华恒农业集团有限公司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970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2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巨尚（广西）新材料科技有限公司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F90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广西东兰立腾农牧科技有限公司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E2B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1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广西九龙新型建筑材料有限公司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966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环江雅林木业有限公司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A69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河池抿元大任能源科技有限公司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278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广西环江永钜电子有限公司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9D6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广西天峨金桂元食品有限公司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2A90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广西巴马丽琅饮料有限公司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6CE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广西沐风山野户外运动有限公司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563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广西世昌新材料有限公司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B9D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广西华恒企业管理咨询有限责任公司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811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广西金秀泓浩伟农业开发有限责任公司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6E2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广西金秀瑶山源药业有限责任公司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F98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广西海控科技有限公司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A55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广西钦凤农牧有限公司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7219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广西喵羽网络科技有限公司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0AB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广西丰华农业科技有限公司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345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广西玲一珑科技有限公司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01E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广西捷禾农业科技有限公司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E66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广西微视信网络科技有限公司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CA5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3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广西刷刷乐科技有限公司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F2A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广西古瑶方生物科技有限公司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374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4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广西位军科技有限公司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B77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广西华华生物科技有限公司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CA9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广西汉氏科技有限公司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FED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广西盘瑶科技有限公司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87C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3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广西荣兴陶瓷有限公司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64B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来宾新桂生物科技有限公司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7D3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广西鑫艺橡胶科技有限公司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9BF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广西武宣东森木业有限公司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48C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广西武宣百花山农业有限公司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511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广西瑞云化工科技有限公司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1D2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广西胜合制药有限公司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320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广西展翼无人机科技有限公司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B6B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8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来宾市绿源科技企业孵化基地有限公司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A51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广西天顺祥药业有限公司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25F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广西枋山农业科技有限责任公司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89A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广西岩土新技术有限公司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476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广西武宣桂明钙镁材料科技有限公司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189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广西鑫宾医疗科技有限公司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086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来宾市中海驰安防科技有限公司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62C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广西兴畅医疗科技有限公司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295E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广西南疆人造板有限公司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986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凭祥市爱瑞斯科技有限公司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132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广西龙泽林木有限公司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C2A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广西泽达林业有限公司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41C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广西华桂电线电缆集团有限公司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47E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广西金龙兴电缆集团有限公司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C7C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4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凭祥华碳新能源科技有限公司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1FD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广西鸿塑科技有限公司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BBC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广西辰康生物科技有限公司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63C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广西华创新材料有限公司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D6F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广西嘉成农产品有限公司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000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3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崇左市宝鑫清洁用品有限公司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B3A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广西成上源包装材料有限公司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AA1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崇左爱尔眼科医院有限公司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92B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广西华冶钢结构有限公司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CD3E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扶绥县海德新材料有限公司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2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661A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广西艾克圣水处理设备工程有限公司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391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2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凭祥市凌锐科技有限公司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593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广西产地农业科技有限公司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305E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广西岩康勘测规划设计有限公司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43F4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广西永安华夏新材料有限公司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10F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广西祥发实业有限公司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9B6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广西凭祥桂锦科技发展有限公司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011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广西贯凯办公家具有限公司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B7A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广西国瑞稀钪新材料科技有限公司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73C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广西丰岭肥业有限公司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3C2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广西云鑫实业集团有限公司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DC0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广西广宇轩新材料科技有限公司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6EC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广西宁明顶尖茶业有限公司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674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广西晶桂禽业科技有限公司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296D633F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7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48BF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AC50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AC50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7DAB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textAlignment w:val="auto"/>
      <w:rPr>
        <w:rStyle w:val="17"/>
        <w:rFonts w:hint="eastAsia" w:ascii="Times New Roman" w:hAnsi="Times New Roman" w:eastAsia="方正仿宋_GBK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71C0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71C0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zY2OTFjMjMwNmM4OGE3YmIzZTM3MDE1YTI2YjY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616D7"/>
    <w:rsid w:val="00B641CD"/>
    <w:rsid w:val="00B659F2"/>
    <w:rsid w:val="00B7545E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25604E0"/>
    <w:rsid w:val="0329685E"/>
    <w:rsid w:val="04426AF6"/>
    <w:rsid w:val="049D435C"/>
    <w:rsid w:val="077463EE"/>
    <w:rsid w:val="0915389B"/>
    <w:rsid w:val="0B495622"/>
    <w:rsid w:val="0BF62A2F"/>
    <w:rsid w:val="0C717E64"/>
    <w:rsid w:val="0C84691A"/>
    <w:rsid w:val="114517D3"/>
    <w:rsid w:val="16587E6C"/>
    <w:rsid w:val="1C236ABA"/>
    <w:rsid w:val="22C80477"/>
    <w:rsid w:val="23630782"/>
    <w:rsid w:val="24C133CC"/>
    <w:rsid w:val="25BE195C"/>
    <w:rsid w:val="26A510A3"/>
    <w:rsid w:val="2786577C"/>
    <w:rsid w:val="2A4E027A"/>
    <w:rsid w:val="2C6F6608"/>
    <w:rsid w:val="2F090644"/>
    <w:rsid w:val="347B01C2"/>
    <w:rsid w:val="3634404B"/>
    <w:rsid w:val="39BF4D61"/>
    <w:rsid w:val="3C574020"/>
    <w:rsid w:val="3FBD23EC"/>
    <w:rsid w:val="4294022D"/>
    <w:rsid w:val="44030162"/>
    <w:rsid w:val="458C3EFB"/>
    <w:rsid w:val="48187268"/>
    <w:rsid w:val="4B9C3106"/>
    <w:rsid w:val="4E0728E4"/>
    <w:rsid w:val="4EF24AE0"/>
    <w:rsid w:val="4F391765"/>
    <w:rsid w:val="551F7522"/>
    <w:rsid w:val="552E24AC"/>
    <w:rsid w:val="5792174B"/>
    <w:rsid w:val="581A3971"/>
    <w:rsid w:val="58AA3864"/>
    <w:rsid w:val="5A774BAD"/>
    <w:rsid w:val="5B566F9A"/>
    <w:rsid w:val="602776E2"/>
    <w:rsid w:val="60B42F40"/>
    <w:rsid w:val="60BC5280"/>
    <w:rsid w:val="63F9B8F0"/>
    <w:rsid w:val="67AC7929"/>
    <w:rsid w:val="6B011F97"/>
    <w:rsid w:val="6BC902EE"/>
    <w:rsid w:val="6EC64F38"/>
    <w:rsid w:val="71261840"/>
    <w:rsid w:val="72F30782"/>
    <w:rsid w:val="763D1683"/>
    <w:rsid w:val="76BB318D"/>
    <w:rsid w:val="791F1F85"/>
    <w:rsid w:val="7E951681"/>
    <w:rsid w:val="7EE24024"/>
    <w:rsid w:val="9F8F0B6F"/>
    <w:rsid w:val="B3FB0954"/>
    <w:rsid w:val="FDFB9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8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53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5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4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annotation subject"/>
    <w:basedOn w:val="5"/>
    <w:next w:val="5"/>
    <w:link w:val="39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unhideWhenUsed/>
    <w:qFormat/>
    <w:uiPriority w:val="99"/>
    <w:rPr>
      <w:color w:val="0088CC"/>
      <w:u w:val="none"/>
    </w:rPr>
  </w:style>
  <w:style w:type="character" w:styleId="19">
    <w:name w:val="HTML Definition"/>
    <w:unhideWhenUsed/>
    <w:qFormat/>
    <w:uiPriority w:val="99"/>
  </w:style>
  <w:style w:type="character" w:styleId="20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unhideWhenUsed/>
    <w:qFormat/>
    <w:uiPriority w:val="99"/>
  </w:style>
  <w:style w:type="character" w:styleId="22">
    <w:name w:val="HTML Variable"/>
    <w:unhideWhenUsed/>
    <w:qFormat/>
    <w:uiPriority w:val="99"/>
  </w:style>
  <w:style w:type="character" w:styleId="23">
    <w:name w:val="Hyperlink"/>
    <w:basedOn w:val="15"/>
    <w:unhideWhenUsed/>
    <w:qFormat/>
    <w:uiPriority w:val="0"/>
    <w:rPr>
      <w:color w:val="0000FF"/>
      <w:u w:val="single"/>
    </w:rPr>
  </w:style>
  <w:style w:type="character" w:styleId="24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unhideWhenUsed/>
    <w:qFormat/>
    <w:uiPriority w:val="99"/>
  </w:style>
  <w:style w:type="character" w:styleId="27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30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1">
    <w:name w:val="标题 3 Char"/>
    <w:basedOn w:val="15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2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脚注文本 Char"/>
    <w:link w:val="10"/>
    <w:qFormat/>
    <w:uiPriority w:val="0"/>
    <w:rPr>
      <w:sz w:val="18"/>
    </w:rPr>
  </w:style>
  <w:style w:type="character" w:customStyle="1" w:styleId="35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标题 1 Char"/>
    <w:basedOn w:val="15"/>
    <w:link w:val="2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7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批注文字 Char"/>
    <w:basedOn w:val="15"/>
    <w:link w:val="5"/>
    <w:qFormat/>
    <w:uiPriority w:val="0"/>
    <w:rPr>
      <w:rFonts w:ascii="Calibri" w:hAnsi="Calibri" w:eastAsia="宋体" w:cs="Times New Roman"/>
    </w:rPr>
  </w:style>
  <w:style w:type="character" w:customStyle="1" w:styleId="39">
    <w:name w:val="批注主题 Char"/>
    <w:basedOn w:val="38"/>
    <w:link w:val="12"/>
    <w:qFormat/>
    <w:uiPriority w:val="0"/>
    <w:rPr>
      <w:rFonts w:ascii="Calibri" w:hAnsi="Calibri" w:eastAsia="宋体" w:cs="Times New Roman"/>
      <w:b/>
      <w:bCs/>
    </w:rPr>
  </w:style>
  <w:style w:type="character" w:customStyle="1" w:styleId="40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1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2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44">
    <w:name w:val="脚注文本 Char1"/>
    <w:basedOn w:val="15"/>
    <w:semiHidden/>
    <w:qFormat/>
    <w:uiPriority w:val="99"/>
    <w:rPr>
      <w:sz w:val="18"/>
      <w:szCs w:val="18"/>
    </w:rPr>
  </w:style>
  <w:style w:type="character" w:customStyle="1" w:styleId="45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46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48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9">
    <w:name w:val="标题 2 Char"/>
    <w:basedOn w:val="15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50">
    <w:name w:val="批注框文本 Char"/>
    <w:basedOn w:val="15"/>
    <w:link w:val="7"/>
    <w:qFormat/>
    <w:uiPriority w:val="0"/>
    <w:rPr>
      <w:sz w:val="18"/>
      <w:szCs w:val="18"/>
    </w:rPr>
  </w:style>
  <w:style w:type="character" w:customStyle="1" w:styleId="51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3">
    <w:name w:val="日期 Char"/>
    <w:basedOn w:val="15"/>
    <w:link w:val="6"/>
    <w:qFormat/>
    <w:uiPriority w:val="0"/>
  </w:style>
  <w:style w:type="character" w:customStyle="1" w:styleId="54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5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6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5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styleId="59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0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6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62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63">
    <w:name w:val="_Style 30"/>
    <w:basedOn w:val="1"/>
    <w:next w:val="58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35</Pages>
  <Words>14046</Words>
  <Characters>15679</Characters>
  <Lines>1</Lines>
  <Paragraphs>1</Paragraphs>
  <TotalTime>11</TotalTime>
  <ScaleCrop>false</ScaleCrop>
  <LinksUpToDate>false</LinksUpToDate>
  <CharactersWithSpaces>15689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2021-01-20T08:59:00Z</dcterms:created>
  <dc:creator>蔡朝亮</dc:creator>
  <cp:lastModifiedBy>墨迹夏子</cp:lastModifiedBy>
  <cp:lastPrinted>2025-09-23T08:46:48Z</cp:lastPrinted>
  <dcterms:modified xsi:type="dcterms:W3CDTF">2025-09-23T10:19:47Z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7D8F2C6ECA8C4F6EA015D38A79031C13_13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