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41B" w:rsidRDefault="0054141B">
      <w:pPr>
        <w:spacing w:line="460" w:lineRule="exact"/>
        <w:ind w:firstLineChars="1802" w:firstLine="5766"/>
        <w:jc w:val="left"/>
        <w:rPr>
          <w:rFonts w:ascii="仿宋_GB2312" w:eastAsia="仿宋_GB2312" w:hAnsi="黑体" w:cs="仿宋_GB2312"/>
          <w:sz w:val="32"/>
          <w:szCs w:val="32"/>
        </w:rPr>
      </w:pPr>
    </w:p>
    <w:p w:rsidR="0054141B" w:rsidRDefault="0054141B">
      <w:pPr>
        <w:spacing w:line="460" w:lineRule="exact"/>
        <w:ind w:firstLineChars="1802" w:firstLine="5766"/>
        <w:jc w:val="left"/>
        <w:rPr>
          <w:rFonts w:ascii="仿宋_GB2312" w:eastAsia="仿宋_GB2312" w:hAnsi="黑体" w:cs="仿宋_GB2312"/>
          <w:sz w:val="32"/>
          <w:szCs w:val="32"/>
        </w:rPr>
      </w:pPr>
    </w:p>
    <w:p w:rsidR="0054141B" w:rsidRDefault="0054141B">
      <w:pPr>
        <w:rPr>
          <w:rFonts w:ascii="方正小标宋简体" w:eastAsia="方正小标宋简体" w:cs="ArialUnicodeMS"/>
          <w:kern w:val="0"/>
          <w:sz w:val="52"/>
          <w:szCs w:val="52"/>
        </w:rPr>
      </w:pPr>
    </w:p>
    <w:p w:rsidR="0054141B" w:rsidRDefault="0054141B">
      <w:pPr>
        <w:jc w:val="center"/>
        <w:rPr>
          <w:rFonts w:ascii="方正小标宋简体" w:eastAsia="方正小标宋简体" w:cs="ArialUnicodeMS"/>
          <w:kern w:val="0"/>
          <w:sz w:val="52"/>
          <w:szCs w:val="52"/>
        </w:rPr>
      </w:pPr>
    </w:p>
    <w:p w:rsidR="0054141B" w:rsidRDefault="00CA5B4E">
      <w:pPr>
        <w:jc w:val="center"/>
        <w:rPr>
          <w:rFonts w:ascii="方正小标宋简体" w:eastAsia="方正小标宋简体" w:cs="ArialUnicodeMS"/>
          <w:kern w:val="0"/>
          <w:sz w:val="52"/>
          <w:szCs w:val="52"/>
        </w:rPr>
      </w:pPr>
      <w:r>
        <w:rPr>
          <w:rFonts w:ascii="方正小标宋简体" w:eastAsia="方正小标宋简体" w:cs="ArialUnicodeMS" w:hint="eastAsia"/>
          <w:kern w:val="0"/>
          <w:sz w:val="52"/>
          <w:szCs w:val="52"/>
        </w:rPr>
        <w:t>广西壮族自治区体育科学研究所</w:t>
      </w:r>
    </w:p>
    <w:p w:rsidR="0054141B" w:rsidRDefault="00CA5B4E">
      <w:pPr>
        <w:jc w:val="center"/>
        <w:rPr>
          <w:rFonts w:ascii="方正小标宋简体" w:eastAsia="方正小标宋简体" w:cs="ArialUnicodeMS"/>
          <w:kern w:val="0"/>
          <w:sz w:val="52"/>
          <w:szCs w:val="52"/>
        </w:rPr>
      </w:pPr>
      <w:r>
        <w:rPr>
          <w:rFonts w:ascii="方正小标宋简体" w:eastAsia="方正小标宋简体" w:hint="eastAsia"/>
          <w:kern w:val="0"/>
          <w:sz w:val="52"/>
          <w:szCs w:val="52"/>
        </w:rPr>
        <w:t>2020</w:t>
      </w:r>
      <w:r>
        <w:rPr>
          <w:rFonts w:ascii="方正小标宋简体" w:eastAsia="方正小标宋简体" w:cs="ArialUnicodeMS" w:hint="eastAsia"/>
          <w:kern w:val="0"/>
          <w:sz w:val="52"/>
          <w:szCs w:val="52"/>
        </w:rPr>
        <w:t>年度部门决算</w:t>
      </w:r>
    </w:p>
    <w:p w:rsidR="0054141B" w:rsidRDefault="0054141B">
      <w:pPr>
        <w:wordWrap w:val="0"/>
        <w:jc w:val="right"/>
        <w:rPr>
          <w:rFonts w:ascii="仿宋_GB2312" w:eastAsia="仿宋_GB2312" w:cs="仿宋_GB2312"/>
          <w:sz w:val="32"/>
          <w:szCs w:val="32"/>
        </w:rPr>
      </w:pPr>
    </w:p>
    <w:p w:rsidR="0054141B" w:rsidRDefault="0054141B">
      <w:pPr>
        <w:wordWrap w:val="0"/>
        <w:jc w:val="right"/>
        <w:rPr>
          <w:rFonts w:ascii="仿宋_GB2312" w:eastAsia="仿宋_GB2312" w:cs="仿宋_GB2312"/>
          <w:sz w:val="32"/>
          <w:szCs w:val="32"/>
        </w:rPr>
      </w:pPr>
    </w:p>
    <w:p w:rsidR="0054141B" w:rsidRDefault="0054141B">
      <w:pPr>
        <w:wordWrap w:val="0"/>
        <w:jc w:val="right"/>
        <w:rPr>
          <w:rFonts w:ascii="仿宋_GB2312" w:eastAsia="仿宋_GB2312" w:cs="仿宋_GB2312"/>
          <w:sz w:val="32"/>
          <w:szCs w:val="32"/>
        </w:rPr>
      </w:pPr>
    </w:p>
    <w:p w:rsidR="0054141B" w:rsidRDefault="0054141B">
      <w:pPr>
        <w:wordWrap w:val="0"/>
        <w:jc w:val="right"/>
        <w:rPr>
          <w:rFonts w:ascii="仿宋_GB2312" w:eastAsia="仿宋_GB2312" w:cs="仿宋_GB2312"/>
          <w:sz w:val="32"/>
          <w:szCs w:val="32"/>
        </w:rPr>
      </w:pPr>
    </w:p>
    <w:p w:rsidR="0054141B" w:rsidRDefault="0054141B">
      <w:pPr>
        <w:wordWrap w:val="0"/>
        <w:jc w:val="right"/>
        <w:rPr>
          <w:rFonts w:ascii="仿宋_GB2312" w:eastAsia="仿宋_GB2312" w:cs="仿宋_GB2312"/>
          <w:sz w:val="32"/>
          <w:szCs w:val="32"/>
        </w:rPr>
      </w:pPr>
    </w:p>
    <w:p w:rsidR="0054141B" w:rsidRDefault="0054141B">
      <w:pPr>
        <w:wordWrap w:val="0"/>
        <w:jc w:val="right"/>
        <w:rPr>
          <w:rFonts w:ascii="仿宋_GB2312" w:eastAsia="仿宋_GB2312" w:cs="仿宋_GB2312"/>
          <w:sz w:val="32"/>
          <w:szCs w:val="32"/>
        </w:rPr>
      </w:pPr>
    </w:p>
    <w:p w:rsidR="0054141B" w:rsidRDefault="0054141B">
      <w:pPr>
        <w:wordWrap w:val="0"/>
        <w:jc w:val="right"/>
        <w:rPr>
          <w:rFonts w:ascii="仿宋_GB2312" w:eastAsia="仿宋_GB2312" w:cs="仿宋_GB2312"/>
          <w:sz w:val="32"/>
          <w:szCs w:val="32"/>
        </w:rPr>
      </w:pPr>
    </w:p>
    <w:p w:rsidR="0054141B" w:rsidRDefault="0054141B">
      <w:pPr>
        <w:wordWrap w:val="0"/>
        <w:jc w:val="right"/>
        <w:rPr>
          <w:rFonts w:ascii="仿宋_GB2312" w:eastAsia="仿宋_GB2312" w:cs="仿宋_GB2312"/>
          <w:sz w:val="32"/>
          <w:szCs w:val="32"/>
        </w:rPr>
      </w:pPr>
    </w:p>
    <w:p w:rsidR="0054141B" w:rsidRDefault="0054141B">
      <w:pPr>
        <w:wordWrap w:val="0"/>
        <w:jc w:val="right"/>
        <w:rPr>
          <w:rFonts w:ascii="仿宋_GB2312" w:eastAsia="仿宋_GB2312" w:cs="仿宋_GB2312"/>
          <w:sz w:val="32"/>
          <w:szCs w:val="32"/>
        </w:rPr>
      </w:pPr>
    </w:p>
    <w:p w:rsidR="0054141B" w:rsidRDefault="0054141B">
      <w:pPr>
        <w:wordWrap w:val="0"/>
        <w:jc w:val="right"/>
        <w:rPr>
          <w:rFonts w:ascii="仿宋_GB2312" w:eastAsia="仿宋_GB2312" w:cs="仿宋_GB2312"/>
          <w:sz w:val="32"/>
          <w:szCs w:val="32"/>
        </w:rPr>
      </w:pPr>
    </w:p>
    <w:p w:rsidR="0054141B" w:rsidRDefault="0054141B">
      <w:pPr>
        <w:wordWrap w:val="0"/>
        <w:jc w:val="right"/>
        <w:rPr>
          <w:rFonts w:ascii="仿宋_GB2312" w:eastAsia="仿宋_GB2312" w:cs="仿宋_GB2312"/>
          <w:sz w:val="32"/>
          <w:szCs w:val="32"/>
        </w:rPr>
      </w:pPr>
    </w:p>
    <w:p w:rsidR="0054141B" w:rsidRDefault="0054141B">
      <w:pPr>
        <w:wordWrap w:val="0"/>
        <w:jc w:val="right"/>
        <w:rPr>
          <w:rFonts w:ascii="仿宋_GB2312" w:eastAsia="仿宋_GB2312" w:cs="仿宋_GB2312"/>
          <w:sz w:val="32"/>
          <w:szCs w:val="32"/>
        </w:rPr>
      </w:pPr>
    </w:p>
    <w:p w:rsidR="0054141B" w:rsidRDefault="0054141B">
      <w:pPr>
        <w:wordWrap w:val="0"/>
        <w:jc w:val="right"/>
        <w:rPr>
          <w:rFonts w:ascii="仿宋_GB2312" w:eastAsia="仿宋_GB2312" w:cs="仿宋_GB2312"/>
          <w:sz w:val="32"/>
          <w:szCs w:val="32"/>
        </w:rPr>
      </w:pPr>
    </w:p>
    <w:p w:rsidR="0054141B" w:rsidRDefault="0054141B">
      <w:pPr>
        <w:jc w:val="right"/>
        <w:rPr>
          <w:rFonts w:ascii="仿宋_GB2312" w:eastAsia="仿宋_GB2312" w:cs="仿宋_GB2312"/>
          <w:sz w:val="32"/>
          <w:szCs w:val="32"/>
        </w:rPr>
      </w:pPr>
    </w:p>
    <w:p w:rsidR="0054141B" w:rsidRDefault="0054141B">
      <w:pPr>
        <w:jc w:val="right"/>
        <w:rPr>
          <w:rFonts w:ascii="仿宋_GB2312" w:eastAsia="仿宋_GB2312" w:cs="仿宋_GB2312"/>
          <w:sz w:val="32"/>
          <w:szCs w:val="32"/>
        </w:rPr>
      </w:pPr>
    </w:p>
    <w:p w:rsidR="0054141B" w:rsidRDefault="00CA5B4E">
      <w:pPr>
        <w:spacing w:line="460" w:lineRule="exact"/>
        <w:ind w:firstLine="646"/>
        <w:jc w:val="center"/>
        <w:rPr>
          <w:rFonts w:ascii="方正小标宋简体" w:eastAsia="方正小标宋简体" w:hAnsi="方正小标宋简体" w:cs="方正小标宋简体"/>
          <w:b/>
          <w:sz w:val="44"/>
          <w:szCs w:val="44"/>
        </w:rPr>
      </w:pPr>
      <w:r>
        <w:rPr>
          <w:rFonts w:ascii="方正小标宋简体" w:eastAsia="方正小标宋简体" w:hAnsi="方正小标宋简体" w:cs="方正小标宋简体" w:hint="eastAsia"/>
          <w:b/>
          <w:sz w:val="44"/>
          <w:szCs w:val="44"/>
        </w:rPr>
        <w:lastRenderedPageBreak/>
        <w:t>目</w:t>
      </w:r>
      <w:r>
        <w:rPr>
          <w:rFonts w:ascii="方正小标宋简体" w:eastAsia="方正小标宋简体" w:hAnsi="方正小标宋简体" w:cs="方正小标宋简体" w:hint="eastAsia"/>
          <w:b/>
          <w:sz w:val="44"/>
          <w:szCs w:val="44"/>
        </w:rPr>
        <w:t xml:space="preserve">  </w:t>
      </w:r>
      <w:r>
        <w:rPr>
          <w:rFonts w:ascii="方正小标宋简体" w:eastAsia="方正小标宋简体" w:hAnsi="方正小标宋简体" w:cs="方正小标宋简体" w:hint="eastAsia"/>
          <w:b/>
          <w:sz w:val="44"/>
          <w:szCs w:val="44"/>
        </w:rPr>
        <w:t>录</w:t>
      </w:r>
    </w:p>
    <w:p w:rsidR="0054141B" w:rsidRDefault="0054141B">
      <w:pPr>
        <w:spacing w:line="460" w:lineRule="exact"/>
        <w:ind w:firstLine="646"/>
        <w:jc w:val="center"/>
        <w:rPr>
          <w:rFonts w:ascii="方正小标宋简体" w:eastAsia="方正小标宋简体"/>
          <w:b/>
          <w:sz w:val="44"/>
          <w:szCs w:val="44"/>
        </w:rPr>
      </w:pPr>
    </w:p>
    <w:p w:rsidR="0054141B" w:rsidRDefault="00CA5B4E">
      <w:pPr>
        <w:spacing w:line="460" w:lineRule="exact"/>
        <w:ind w:firstLine="645"/>
        <w:rPr>
          <w:rFonts w:ascii="黑体" w:eastAsia="黑体" w:hAnsi="黑体"/>
          <w:sz w:val="32"/>
          <w:szCs w:val="32"/>
        </w:rPr>
      </w:pPr>
      <w:r>
        <w:rPr>
          <w:rFonts w:ascii="黑体" w:eastAsia="黑体" w:hAnsi="黑体" w:hint="eastAsia"/>
          <w:sz w:val="32"/>
          <w:szCs w:val="32"/>
        </w:rPr>
        <w:t>第一部分：广西壮族自治区体育科学研究所概况</w:t>
      </w:r>
    </w:p>
    <w:p w:rsidR="0054141B" w:rsidRDefault="00CA5B4E">
      <w:pPr>
        <w:ind w:firstLine="645"/>
        <w:rPr>
          <w:rFonts w:ascii="仿宋_GB2312" w:eastAsia="仿宋_GB2312"/>
          <w:sz w:val="32"/>
          <w:szCs w:val="32"/>
        </w:rPr>
      </w:pPr>
      <w:r>
        <w:rPr>
          <w:rFonts w:ascii="仿宋_GB2312" w:eastAsia="仿宋_GB2312" w:hint="eastAsia"/>
          <w:sz w:val="32"/>
          <w:szCs w:val="32"/>
        </w:rPr>
        <w:t>一、主要职能</w:t>
      </w:r>
    </w:p>
    <w:p w:rsidR="0054141B" w:rsidRDefault="00CA5B4E">
      <w:pPr>
        <w:ind w:firstLine="645"/>
        <w:rPr>
          <w:rFonts w:ascii="仿宋_GB2312" w:eastAsia="仿宋_GB2312"/>
          <w:sz w:val="32"/>
          <w:szCs w:val="32"/>
        </w:rPr>
      </w:pPr>
      <w:r>
        <w:rPr>
          <w:rFonts w:ascii="仿宋_GB2312" w:eastAsia="仿宋_GB2312" w:hint="eastAsia"/>
          <w:sz w:val="32"/>
          <w:szCs w:val="32"/>
        </w:rPr>
        <w:t>二、部门决算单位构成</w:t>
      </w:r>
    </w:p>
    <w:p w:rsidR="0054141B" w:rsidRDefault="00CA5B4E">
      <w:pPr>
        <w:spacing w:line="460" w:lineRule="exact"/>
        <w:ind w:firstLine="645"/>
        <w:rPr>
          <w:rFonts w:ascii="黑体" w:eastAsia="黑体" w:hAnsi="黑体"/>
          <w:sz w:val="32"/>
          <w:szCs w:val="32"/>
        </w:rPr>
      </w:pPr>
      <w:r>
        <w:rPr>
          <w:rFonts w:ascii="黑体" w:eastAsia="黑体" w:hAnsi="黑体" w:hint="eastAsia"/>
          <w:sz w:val="32"/>
          <w:szCs w:val="32"/>
        </w:rPr>
        <w:t>第二部分：广西壮族自治区体育科学研究所</w:t>
      </w:r>
      <w:r>
        <w:rPr>
          <w:rFonts w:ascii="黑体" w:eastAsia="黑体" w:hAnsi="黑体" w:hint="eastAsia"/>
          <w:sz w:val="32"/>
          <w:szCs w:val="32"/>
        </w:rPr>
        <w:t>2020</w:t>
      </w:r>
      <w:r>
        <w:rPr>
          <w:rFonts w:ascii="黑体" w:eastAsia="黑体" w:hAnsi="黑体" w:hint="eastAsia"/>
          <w:sz w:val="32"/>
          <w:szCs w:val="32"/>
        </w:rPr>
        <w:t>年度部门决算报表</w:t>
      </w:r>
    </w:p>
    <w:p w:rsidR="0054141B" w:rsidRDefault="00CA5B4E">
      <w:pPr>
        <w:ind w:firstLine="645"/>
        <w:rPr>
          <w:rFonts w:ascii="仿宋_GB2312" w:eastAsia="仿宋_GB2312"/>
          <w:sz w:val="32"/>
          <w:szCs w:val="32"/>
        </w:rPr>
      </w:pPr>
      <w:r>
        <w:rPr>
          <w:rFonts w:ascii="仿宋_GB2312" w:eastAsia="仿宋_GB2312" w:hint="eastAsia"/>
          <w:sz w:val="32"/>
          <w:szCs w:val="32"/>
        </w:rPr>
        <w:t>表</w:t>
      </w:r>
      <w:proofErr w:type="gramStart"/>
      <w:r>
        <w:rPr>
          <w:rFonts w:ascii="仿宋_GB2312" w:eastAsia="仿宋_GB2312" w:hint="eastAsia"/>
          <w:sz w:val="32"/>
          <w:szCs w:val="32"/>
        </w:rPr>
        <w:t>一</w:t>
      </w:r>
      <w:proofErr w:type="gramEnd"/>
      <w:r>
        <w:rPr>
          <w:rFonts w:ascii="仿宋_GB2312" w:eastAsia="仿宋_GB2312" w:hint="eastAsia"/>
          <w:sz w:val="32"/>
          <w:szCs w:val="32"/>
        </w:rPr>
        <w:t>：收入支出决算总表</w:t>
      </w:r>
    </w:p>
    <w:p w:rsidR="0054141B" w:rsidRDefault="00CA5B4E">
      <w:pPr>
        <w:ind w:firstLine="645"/>
        <w:rPr>
          <w:rFonts w:ascii="仿宋_GB2312" w:eastAsia="仿宋_GB2312"/>
          <w:sz w:val="32"/>
          <w:szCs w:val="32"/>
        </w:rPr>
      </w:pPr>
      <w:r>
        <w:rPr>
          <w:rFonts w:ascii="仿宋_GB2312" w:eastAsia="仿宋_GB2312" w:hint="eastAsia"/>
          <w:sz w:val="32"/>
          <w:szCs w:val="32"/>
        </w:rPr>
        <w:t>表二：收入决算表</w:t>
      </w:r>
    </w:p>
    <w:p w:rsidR="0054141B" w:rsidRDefault="00CA5B4E">
      <w:pPr>
        <w:ind w:firstLine="645"/>
        <w:rPr>
          <w:rFonts w:ascii="仿宋_GB2312" w:eastAsia="仿宋_GB2312"/>
          <w:sz w:val="32"/>
          <w:szCs w:val="32"/>
        </w:rPr>
      </w:pPr>
      <w:r>
        <w:rPr>
          <w:rFonts w:ascii="仿宋_GB2312" w:eastAsia="仿宋_GB2312" w:hint="eastAsia"/>
          <w:sz w:val="32"/>
          <w:szCs w:val="32"/>
        </w:rPr>
        <w:t>表三：支出决算表</w:t>
      </w:r>
    </w:p>
    <w:p w:rsidR="0054141B" w:rsidRDefault="00CA5B4E">
      <w:pPr>
        <w:ind w:firstLine="645"/>
        <w:rPr>
          <w:rFonts w:ascii="仿宋_GB2312" w:eastAsia="仿宋_GB2312"/>
          <w:sz w:val="32"/>
          <w:szCs w:val="32"/>
        </w:rPr>
      </w:pPr>
      <w:r>
        <w:rPr>
          <w:rFonts w:ascii="仿宋_GB2312" w:eastAsia="仿宋_GB2312" w:hint="eastAsia"/>
          <w:sz w:val="32"/>
          <w:szCs w:val="32"/>
        </w:rPr>
        <w:t>表四：财政拨款收入支出决算总表</w:t>
      </w:r>
    </w:p>
    <w:p w:rsidR="0054141B" w:rsidRDefault="00CA5B4E">
      <w:pPr>
        <w:ind w:firstLine="645"/>
        <w:rPr>
          <w:rFonts w:ascii="仿宋_GB2312" w:eastAsia="仿宋_GB2312"/>
          <w:sz w:val="32"/>
          <w:szCs w:val="32"/>
        </w:rPr>
      </w:pPr>
      <w:r>
        <w:rPr>
          <w:rFonts w:ascii="仿宋_GB2312" w:eastAsia="仿宋_GB2312" w:hint="eastAsia"/>
          <w:sz w:val="32"/>
          <w:szCs w:val="32"/>
        </w:rPr>
        <w:t>表五：一般公共预算财政拨款支出决算表</w:t>
      </w:r>
    </w:p>
    <w:p w:rsidR="0054141B" w:rsidRDefault="00CA5B4E">
      <w:pPr>
        <w:ind w:firstLine="645"/>
        <w:rPr>
          <w:rFonts w:ascii="仿宋_GB2312" w:eastAsia="仿宋_GB2312"/>
          <w:sz w:val="32"/>
          <w:szCs w:val="32"/>
        </w:rPr>
      </w:pPr>
      <w:r>
        <w:rPr>
          <w:rFonts w:ascii="仿宋_GB2312" w:eastAsia="仿宋_GB2312" w:hint="eastAsia"/>
          <w:sz w:val="32"/>
          <w:szCs w:val="32"/>
        </w:rPr>
        <w:t>表六：一般公共预算财政拨款基本支出决算表</w:t>
      </w:r>
    </w:p>
    <w:p w:rsidR="0054141B" w:rsidRDefault="00CA5B4E">
      <w:pPr>
        <w:ind w:firstLineChars="200" w:firstLine="640"/>
        <w:rPr>
          <w:rFonts w:ascii="仿宋_GB2312" w:eastAsia="仿宋_GB2312"/>
          <w:sz w:val="32"/>
          <w:szCs w:val="32"/>
        </w:rPr>
      </w:pPr>
      <w:r>
        <w:rPr>
          <w:rFonts w:ascii="仿宋_GB2312" w:eastAsia="仿宋_GB2312" w:hint="eastAsia"/>
          <w:sz w:val="32"/>
          <w:szCs w:val="32"/>
        </w:rPr>
        <w:t>表七：一般公共预算财政拨款安排的“三公”经费支出决算表</w:t>
      </w:r>
    </w:p>
    <w:p w:rsidR="0054141B" w:rsidRDefault="00CA5B4E">
      <w:pPr>
        <w:ind w:firstLine="645"/>
        <w:rPr>
          <w:rFonts w:ascii="仿宋_GB2312" w:eastAsia="仿宋_GB2312"/>
          <w:sz w:val="32"/>
          <w:szCs w:val="32"/>
        </w:rPr>
      </w:pPr>
      <w:r>
        <w:rPr>
          <w:rFonts w:ascii="仿宋_GB2312" w:eastAsia="仿宋_GB2312" w:hint="eastAsia"/>
          <w:sz w:val="32"/>
          <w:szCs w:val="32"/>
        </w:rPr>
        <w:t>表八：政府性基金预算财政拨款收入支出决算表</w:t>
      </w:r>
    </w:p>
    <w:p w:rsidR="0054141B" w:rsidRDefault="00CA5B4E">
      <w:pPr>
        <w:ind w:firstLine="645"/>
        <w:rPr>
          <w:rFonts w:ascii="仿宋_GB2312" w:eastAsia="仿宋_GB2312"/>
          <w:sz w:val="32"/>
          <w:szCs w:val="32"/>
        </w:rPr>
      </w:pPr>
      <w:r>
        <w:rPr>
          <w:rFonts w:ascii="仿宋_GB2312" w:eastAsia="仿宋_GB2312" w:hint="eastAsia"/>
          <w:sz w:val="32"/>
          <w:szCs w:val="32"/>
        </w:rPr>
        <w:t>表九：国有资本经营预算财政拨款收入支出决算表</w:t>
      </w:r>
    </w:p>
    <w:p w:rsidR="0054141B" w:rsidRDefault="00CA5B4E">
      <w:pPr>
        <w:spacing w:line="460" w:lineRule="exact"/>
        <w:ind w:firstLine="645"/>
        <w:rPr>
          <w:rFonts w:ascii="黑体" w:eastAsia="黑体" w:hAnsi="黑体"/>
          <w:sz w:val="32"/>
          <w:szCs w:val="32"/>
        </w:rPr>
      </w:pPr>
      <w:r>
        <w:rPr>
          <w:rFonts w:ascii="黑体" w:eastAsia="黑体" w:hAnsi="黑体" w:hint="eastAsia"/>
          <w:sz w:val="32"/>
          <w:szCs w:val="32"/>
        </w:rPr>
        <w:t>第三部分：广西壮族自治区体育科学研究所</w:t>
      </w:r>
      <w:r>
        <w:rPr>
          <w:rFonts w:ascii="黑体" w:eastAsia="黑体" w:hAnsi="黑体" w:hint="eastAsia"/>
          <w:sz w:val="32"/>
          <w:szCs w:val="32"/>
        </w:rPr>
        <w:t>2020</w:t>
      </w:r>
      <w:r>
        <w:rPr>
          <w:rFonts w:ascii="黑体" w:eastAsia="黑体" w:hAnsi="黑体" w:hint="eastAsia"/>
          <w:sz w:val="32"/>
          <w:szCs w:val="32"/>
        </w:rPr>
        <w:t>年度部门决算情况说明</w:t>
      </w:r>
    </w:p>
    <w:p w:rsidR="0054141B" w:rsidRDefault="00CA5B4E">
      <w:pPr>
        <w:ind w:firstLine="645"/>
        <w:rPr>
          <w:rFonts w:ascii="仿宋_GB2312" w:eastAsia="仿宋_GB2312"/>
          <w:sz w:val="32"/>
          <w:szCs w:val="32"/>
        </w:rPr>
      </w:pPr>
      <w:r>
        <w:rPr>
          <w:rFonts w:ascii="仿宋_GB2312" w:eastAsia="仿宋_GB2312" w:hint="eastAsia"/>
          <w:sz w:val="32"/>
          <w:szCs w:val="32"/>
        </w:rPr>
        <w:t>一、</w:t>
      </w:r>
      <w:r>
        <w:rPr>
          <w:rFonts w:ascii="仿宋_GB2312" w:eastAsia="仿宋_GB2312" w:hint="eastAsia"/>
          <w:sz w:val="32"/>
          <w:szCs w:val="32"/>
        </w:rPr>
        <w:t xml:space="preserve">2020 </w:t>
      </w:r>
      <w:r>
        <w:rPr>
          <w:rFonts w:ascii="仿宋_GB2312" w:eastAsia="仿宋_GB2312" w:hint="eastAsia"/>
          <w:sz w:val="32"/>
          <w:szCs w:val="32"/>
        </w:rPr>
        <w:t>年度收入支出决算总体情况。</w:t>
      </w:r>
    </w:p>
    <w:p w:rsidR="0054141B" w:rsidRDefault="00CA5B4E">
      <w:pPr>
        <w:ind w:firstLine="645"/>
        <w:rPr>
          <w:rFonts w:ascii="仿宋_GB2312" w:eastAsia="仿宋_GB2312"/>
          <w:sz w:val="32"/>
          <w:szCs w:val="32"/>
        </w:rPr>
      </w:pPr>
      <w:r>
        <w:rPr>
          <w:rFonts w:ascii="仿宋_GB2312" w:eastAsia="仿宋_GB2312" w:hint="eastAsia"/>
          <w:sz w:val="32"/>
          <w:szCs w:val="32"/>
        </w:rPr>
        <w:t>二、</w:t>
      </w:r>
      <w:r>
        <w:rPr>
          <w:rFonts w:ascii="仿宋_GB2312" w:eastAsia="仿宋_GB2312" w:hint="eastAsia"/>
          <w:sz w:val="32"/>
          <w:szCs w:val="32"/>
        </w:rPr>
        <w:t xml:space="preserve">2020 </w:t>
      </w:r>
      <w:r>
        <w:rPr>
          <w:rFonts w:ascii="仿宋_GB2312" w:eastAsia="仿宋_GB2312" w:hint="eastAsia"/>
          <w:sz w:val="32"/>
          <w:szCs w:val="32"/>
        </w:rPr>
        <w:t>年度一般公共预算财政拨款支出决算情况。</w:t>
      </w:r>
    </w:p>
    <w:p w:rsidR="0054141B" w:rsidRDefault="00CA5B4E">
      <w:pPr>
        <w:ind w:firstLine="645"/>
        <w:rPr>
          <w:rFonts w:ascii="仿宋_GB2312" w:eastAsia="仿宋_GB2312"/>
          <w:sz w:val="32"/>
          <w:szCs w:val="32"/>
        </w:rPr>
      </w:pPr>
      <w:r>
        <w:rPr>
          <w:rFonts w:ascii="仿宋_GB2312" w:eastAsia="仿宋_GB2312" w:hint="eastAsia"/>
          <w:sz w:val="32"/>
          <w:szCs w:val="32"/>
        </w:rPr>
        <w:t>三、</w:t>
      </w:r>
      <w:r>
        <w:rPr>
          <w:rFonts w:ascii="仿宋_GB2312" w:eastAsia="仿宋_GB2312" w:hint="eastAsia"/>
          <w:sz w:val="32"/>
          <w:szCs w:val="32"/>
        </w:rPr>
        <w:t>2020</w:t>
      </w:r>
      <w:r>
        <w:rPr>
          <w:rFonts w:ascii="仿宋_GB2312" w:eastAsia="仿宋_GB2312" w:hint="eastAsia"/>
          <w:sz w:val="32"/>
          <w:szCs w:val="32"/>
        </w:rPr>
        <w:t>年度一般公共预算财政拨款基本支出决算情况说明。</w:t>
      </w:r>
    </w:p>
    <w:p w:rsidR="0054141B" w:rsidRDefault="00CA5B4E">
      <w:pPr>
        <w:ind w:firstLine="645"/>
        <w:rPr>
          <w:rFonts w:ascii="仿宋_GB2312" w:eastAsia="仿宋_GB2312"/>
          <w:sz w:val="32"/>
          <w:szCs w:val="32"/>
        </w:rPr>
      </w:pPr>
      <w:r>
        <w:rPr>
          <w:rFonts w:ascii="仿宋_GB2312" w:eastAsia="仿宋_GB2312" w:hint="eastAsia"/>
          <w:sz w:val="32"/>
          <w:szCs w:val="32"/>
        </w:rPr>
        <w:t>四、</w:t>
      </w:r>
      <w:r>
        <w:rPr>
          <w:rFonts w:ascii="仿宋_GB2312" w:eastAsia="仿宋_GB2312" w:hint="eastAsia"/>
          <w:sz w:val="32"/>
          <w:szCs w:val="32"/>
        </w:rPr>
        <w:t xml:space="preserve">2020 </w:t>
      </w:r>
      <w:r>
        <w:rPr>
          <w:rFonts w:ascii="仿宋_GB2312" w:eastAsia="仿宋_GB2312" w:hint="eastAsia"/>
          <w:sz w:val="32"/>
          <w:szCs w:val="32"/>
        </w:rPr>
        <w:t>年度政府性基金支出决算情况。</w:t>
      </w:r>
    </w:p>
    <w:p w:rsidR="0054141B" w:rsidRDefault="00CA5B4E">
      <w:pPr>
        <w:ind w:firstLine="645"/>
        <w:rPr>
          <w:rFonts w:ascii="仿宋_GB2312" w:eastAsia="仿宋_GB2312"/>
          <w:sz w:val="32"/>
          <w:szCs w:val="32"/>
        </w:rPr>
      </w:pPr>
      <w:r>
        <w:rPr>
          <w:rFonts w:ascii="仿宋_GB2312" w:eastAsia="仿宋_GB2312" w:hint="eastAsia"/>
          <w:sz w:val="32"/>
          <w:szCs w:val="32"/>
        </w:rPr>
        <w:lastRenderedPageBreak/>
        <w:t>五、</w:t>
      </w:r>
      <w:r>
        <w:rPr>
          <w:rFonts w:ascii="仿宋_GB2312" w:eastAsia="仿宋_GB2312" w:hint="eastAsia"/>
          <w:sz w:val="32"/>
          <w:szCs w:val="32"/>
        </w:rPr>
        <w:t>2020</w:t>
      </w:r>
      <w:r>
        <w:rPr>
          <w:rFonts w:ascii="仿宋_GB2312" w:eastAsia="仿宋_GB2312" w:hint="eastAsia"/>
          <w:sz w:val="32"/>
          <w:szCs w:val="32"/>
        </w:rPr>
        <w:t>年度国有资本经营预算支出决算情况</w:t>
      </w:r>
    </w:p>
    <w:p w:rsidR="0054141B" w:rsidRDefault="00CA5B4E">
      <w:pPr>
        <w:ind w:firstLine="645"/>
        <w:rPr>
          <w:rFonts w:ascii="仿宋_GB2312" w:eastAsia="仿宋_GB2312"/>
          <w:sz w:val="32"/>
          <w:szCs w:val="32"/>
        </w:rPr>
      </w:pPr>
      <w:r>
        <w:rPr>
          <w:rFonts w:ascii="仿宋_GB2312" w:eastAsia="仿宋_GB2312" w:hint="eastAsia"/>
          <w:sz w:val="32"/>
          <w:szCs w:val="32"/>
        </w:rPr>
        <w:t>六、一般公共预算财政拨款安排的“三公”经费支出决算情况说明。</w:t>
      </w:r>
    </w:p>
    <w:p w:rsidR="0054141B" w:rsidRDefault="00CA5B4E">
      <w:pPr>
        <w:ind w:firstLine="645"/>
        <w:rPr>
          <w:rFonts w:ascii="仿宋_GB2312" w:eastAsia="仿宋_GB2312" w:cs="仿宋_GB2312"/>
          <w:kern w:val="0"/>
          <w:sz w:val="32"/>
          <w:szCs w:val="32"/>
        </w:rPr>
      </w:pPr>
      <w:r>
        <w:rPr>
          <w:rFonts w:ascii="仿宋_GB2312" w:eastAsia="仿宋_GB2312" w:hint="eastAsia"/>
          <w:sz w:val="32"/>
          <w:szCs w:val="32"/>
        </w:rPr>
        <w:t>七、其他重要事项情况说明。</w:t>
      </w:r>
    </w:p>
    <w:p w:rsidR="0054141B" w:rsidRDefault="00CA5B4E">
      <w:pPr>
        <w:autoSpaceDE w:val="0"/>
        <w:autoSpaceDN w:val="0"/>
        <w:adjustRightInd w:val="0"/>
        <w:spacing w:line="460" w:lineRule="exact"/>
        <w:ind w:firstLineChars="200" w:firstLine="640"/>
        <w:jc w:val="left"/>
        <w:rPr>
          <w:rFonts w:ascii="黑体" w:eastAsia="黑体" w:hAnsi="黑体" w:cs="仿宋_GB2312"/>
          <w:kern w:val="0"/>
          <w:sz w:val="32"/>
          <w:szCs w:val="32"/>
        </w:rPr>
      </w:pPr>
      <w:r>
        <w:rPr>
          <w:rFonts w:ascii="黑体" w:eastAsia="黑体" w:hAnsi="黑体" w:cs="仿宋_GB2312" w:hint="eastAsia"/>
          <w:kern w:val="0"/>
          <w:sz w:val="32"/>
          <w:szCs w:val="32"/>
        </w:rPr>
        <w:t>第四部分：名词解释</w:t>
      </w:r>
    </w:p>
    <w:p w:rsidR="0054141B" w:rsidRDefault="0054141B">
      <w:pPr>
        <w:autoSpaceDE w:val="0"/>
        <w:autoSpaceDN w:val="0"/>
        <w:adjustRightInd w:val="0"/>
        <w:spacing w:line="460" w:lineRule="exact"/>
        <w:ind w:firstLineChars="200" w:firstLine="640"/>
        <w:jc w:val="left"/>
        <w:rPr>
          <w:rFonts w:ascii="黑体" w:eastAsia="黑体" w:hAnsi="黑体" w:cs="仿宋_GB2312"/>
          <w:kern w:val="0"/>
          <w:sz w:val="32"/>
          <w:szCs w:val="32"/>
        </w:rPr>
      </w:pPr>
    </w:p>
    <w:p w:rsidR="0054141B" w:rsidRDefault="0054141B">
      <w:pPr>
        <w:ind w:firstLine="646"/>
        <w:jc w:val="center"/>
        <w:rPr>
          <w:rFonts w:ascii="黑体" w:eastAsia="黑体" w:hAnsi="黑体"/>
          <w:sz w:val="32"/>
          <w:szCs w:val="32"/>
        </w:rPr>
      </w:pPr>
    </w:p>
    <w:p w:rsidR="0054141B" w:rsidRDefault="0054141B">
      <w:pPr>
        <w:ind w:firstLine="646"/>
        <w:jc w:val="center"/>
        <w:rPr>
          <w:rFonts w:ascii="黑体" w:eastAsia="黑体" w:hAnsi="黑体"/>
          <w:sz w:val="32"/>
          <w:szCs w:val="32"/>
        </w:rPr>
      </w:pPr>
    </w:p>
    <w:p w:rsidR="0054141B" w:rsidRDefault="0054141B">
      <w:pPr>
        <w:ind w:firstLine="646"/>
        <w:jc w:val="center"/>
        <w:rPr>
          <w:rFonts w:ascii="黑体" w:eastAsia="黑体" w:hAnsi="黑体"/>
          <w:sz w:val="32"/>
          <w:szCs w:val="32"/>
        </w:rPr>
      </w:pPr>
    </w:p>
    <w:p w:rsidR="0054141B" w:rsidRDefault="0054141B">
      <w:pPr>
        <w:ind w:firstLine="646"/>
        <w:jc w:val="center"/>
        <w:rPr>
          <w:rFonts w:ascii="黑体" w:eastAsia="黑体" w:hAnsi="黑体"/>
          <w:sz w:val="32"/>
          <w:szCs w:val="32"/>
        </w:rPr>
      </w:pPr>
    </w:p>
    <w:p w:rsidR="0054141B" w:rsidRDefault="0054141B">
      <w:pPr>
        <w:ind w:firstLine="646"/>
        <w:jc w:val="center"/>
        <w:rPr>
          <w:rFonts w:ascii="黑体" w:eastAsia="黑体" w:hAnsi="黑体"/>
          <w:sz w:val="32"/>
          <w:szCs w:val="32"/>
        </w:rPr>
      </w:pPr>
    </w:p>
    <w:p w:rsidR="0054141B" w:rsidRDefault="0054141B">
      <w:pPr>
        <w:ind w:firstLine="646"/>
        <w:jc w:val="center"/>
        <w:rPr>
          <w:rFonts w:ascii="黑体" w:eastAsia="黑体" w:hAnsi="黑体"/>
          <w:sz w:val="32"/>
          <w:szCs w:val="32"/>
        </w:rPr>
      </w:pPr>
    </w:p>
    <w:p w:rsidR="0054141B" w:rsidRDefault="0054141B">
      <w:pPr>
        <w:ind w:firstLine="646"/>
        <w:jc w:val="center"/>
        <w:rPr>
          <w:rFonts w:ascii="黑体" w:eastAsia="黑体" w:hAnsi="黑体"/>
          <w:sz w:val="32"/>
          <w:szCs w:val="32"/>
        </w:rPr>
      </w:pPr>
    </w:p>
    <w:p w:rsidR="0054141B" w:rsidRDefault="0054141B">
      <w:pPr>
        <w:ind w:firstLine="646"/>
        <w:jc w:val="center"/>
        <w:rPr>
          <w:rFonts w:ascii="黑体" w:eastAsia="黑体" w:hAnsi="黑体"/>
          <w:sz w:val="32"/>
          <w:szCs w:val="32"/>
        </w:rPr>
      </w:pPr>
    </w:p>
    <w:p w:rsidR="0054141B" w:rsidRDefault="0054141B">
      <w:pPr>
        <w:ind w:firstLine="646"/>
        <w:jc w:val="center"/>
        <w:rPr>
          <w:rFonts w:ascii="黑体" w:eastAsia="黑体" w:hAnsi="黑体"/>
          <w:sz w:val="32"/>
          <w:szCs w:val="32"/>
        </w:rPr>
      </w:pPr>
    </w:p>
    <w:p w:rsidR="0054141B" w:rsidRDefault="0054141B">
      <w:pPr>
        <w:ind w:firstLine="646"/>
        <w:jc w:val="center"/>
        <w:rPr>
          <w:rFonts w:ascii="黑体" w:eastAsia="黑体" w:hAnsi="黑体"/>
          <w:sz w:val="32"/>
          <w:szCs w:val="32"/>
        </w:rPr>
      </w:pPr>
    </w:p>
    <w:p w:rsidR="0054141B" w:rsidRDefault="0054141B">
      <w:pPr>
        <w:ind w:firstLine="646"/>
        <w:jc w:val="center"/>
        <w:rPr>
          <w:rFonts w:ascii="黑体" w:eastAsia="黑体" w:hAnsi="黑体"/>
          <w:sz w:val="32"/>
          <w:szCs w:val="32"/>
        </w:rPr>
      </w:pPr>
    </w:p>
    <w:p w:rsidR="0054141B" w:rsidRDefault="0054141B">
      <w:pPr>
        <w:ind w:firstLine="646"/>
        <w:jc w:val="center"/>
        <w:rPr>
          <w:rFonts w:ascii="黑体" w:eastAsia="黑体" w:hAnsi="黑体"/>
          <w:sz w:val="32"/>
          <w:szCs w:val="32"/>
        </w:rPr>
      </w:pPr>
    </w:p>
    <w:p w:rsidR="0054141B" w:rsidRDefault="0054141B">
      <w:pPr>
        <w:ind w:firstLine="646"/>
        <w:jc w:val="center"/>
        <w:rPr>
          <w:rFonts w:ascii="黑体" w:eastAsia="黑体" w:hAnsi="黑体"/>
          <w:sz w:val="32"/>
          <w:szCs w:val="32"/>
        </w:rPr>
      </w:pPr>
    </w:p>
    <w:p w:rsidR="0054141B" w:rsidRDefault="0054141B">
      <w:pPr>
        <w:ind w:firstLine="646"/>
        <w:jc w:val="center"/>
        <w:rPr>
          <w:rFonts w:ascii="黑体" w:eastAsia="黑体" w:hAnsi="黑体"/>
          <w:sz w:val="32"/>
          <w:szCs w:val="32"/>
        </w:rPr>
      </w:pPr>
    </w:p>
    <w:p w:rsidR="0054141B" w:rsidRDefault="0054141B">
      <w:pPr>
        <w:ind w:firstLine="646"/>
        <w:jc w:val="center"/>
        <w:rPr>
          <w:rFonts w:ascii="黑体" w:eastAsia="黑体" w:hAnsi="黑体"/>
          <w:sz w:val="32"/>
          <w:szCs w:val="32"/>
        </w:rPr>
      </w:pPr>
    </w:p>
    <w:p w:rsidR="0054141B" w:rsidRDefault="0054141B">
      <w:pPr>
        <w:ind w:firstLine="646"/>
        <w:jc w:val="center"/>
        <w:rPr>
          <w:rFonts w:ascii="黑体" w:eastAsia="黑体" w:hAnsi="黑体"/>
          <w:sz w:val="32"/>
          <w:szCs w:val="32"/>
        </w:rPr>
      </w:pPr>
    </w:p>
    <w:p w:rsidR="0054141B" w:rsidRDefault="0054141B">
      <w:pPr>
        <w:ind w:firstLine="646"/>
        <w:jc w:val="center"/>
        <w:rPr>
          <w:rFonts w:ascii="黑体" w:eastAsia="黑体" w:hAnsi="黑体"/>
          <w:sz w:val="32"/>
          <w:szCs w:val="32"/>
        </w:rPr>
      </w:pPr>
    </w:p>
    <w:p w:rsidR="0054141B" w:rsidRDefault="00CA5B4E">
      <w:pPr>
        <w:ind w:firstLine="646"/>
        <w:jc w:val="center"/>
        <w:rPr>
          <w:rFonts w:ascii="黑体" w:eastAsia="黑体" w:hAnsi="黑体"/>
          <w:sz w:val="32"/>
          <w:szCs w:val="32"/>
        </w:rPr>
      </w:pPr>
      <w:r>
        <w:rPr>
          <w:rFonts w:ascii="黑体" w:eastAsia="黑体" w:hAnsi="黑体" w:hint="eastAsia"/>
          <w:sz w:val="32"/>
          <w:szCs w:val="32"/>
        </w:rPr>
        <w:lastRenderedPageBreak/>
        <w:t>第一部分：广西壮族自治区体育科学研究所概况</w:t>
      </w:r>
    </w:p>
    <w:p w:rsidR="0054141B" w:rsidRDefault="00CA5B4E">
      <w:pPr>
        <w:ind w:firstLine="646"/>
        <w:rPr>
          <w:rFonts w:ascii="黑体" w:eastAsia="黑体" w:hAnsi="黑体"/>
          <w:sz w:val="32"/>
          <w:szCs w:val="32"/>
        </w:rPr>
      </w:pPr>
      <w:r>
        <w:rPr>
          <w:rFonts w:ascii="黑体" w:eastAsia="黑体" w:hAnsi="黑体" w:hint="eastAsia"/>
          <w:sz w:val="32"/>
          <w:szCs w:val="32"/>
        </w:rPr>
        <w:t>一、主要职能</w:t>
      </w:r>
    </w:p>
    <w:p w:rsidR="0054141B" w:rsidRDefault="00CA5B4E">
      <w:pPr>
        <w:ind w:firstLine="645"/>
        <w:rPr>
          <w:rFonts w:ascii="仿宋_GB2312" w:eastAsia="仿宋_GB2312"/>
          <w:sz w:val="32"/>
          <w:szCs w:val="32"/>
        </w:rPr>
      </w:pPr>
      <w:r>
        <w:rPr>
          <w:rFonts w:ascii="仿宋_GB2312" w:eastAsia="仿宋_GB2312" w:hint="eastAsia"/>
          <w:sz w:val="32"/>
          <w:szCs w:val="32"/>
        </w:rPr>
        <w:t>开展以竞技运动为重点，以训练科学化为中心、以应用研究为主，为竞技体育、国民体质与健身提供科技保障服务的科学应用研究；开展国民体质监测的具体事务性工作；承担</w:t>
      </w:r>
      <w:proofErr w:type="gramStart"/>
      <w:r>
        <w:rPr>
          <w:rFonts w:ascii="仿宋_GB2312" w:eastAsia="仿宋_GB2312" w:hint="eastAsia"/>
          <w:sz w:val="32"/>
          <w:szCs w:val="32"/>
        </w:rPr>
        <w:t>全区反</w:t>
      </w:r>
      <w:proofErr w:type="gramEnd"/>
      <w:r>
        <w:rPr>
          <w:rFonts w:ascii="仿宋_GB2312" w:eastAsia="仿宋_GB2312" w:hint="eastAsia"/>
          <w:sz w:val="32"/>
          <w:szCs w:val="32"/>
        </w:rPr>
        <w:t>兴奋剂宣传教育、培训考核等事务性工作，指导自治区各运动发展中心制定反兴奋剂工作计划并组织实施。</w:t>
      </w:r>
    </w:p>
    <w:p w:rsidR="0054141B" w:rsidRDefault="00CA5B4E">
      <w:pPr>
        <w:ind w:firstLine="646"/>
        <w:rPr>
          <w:rFonts w:ascii="黑体" w:eastAsia="黑体" w:hAnsi="黑体"/>
          <w:sz w:val="32"/>
          <w:szCs w:val="32"/>
        </w:rPr>
      </w:pPr>
      <w:r>
        <w:rPr>
          <w:rFonts w:ascii="黑体" w:eastAsia="黑体" w:hAnsi="黑体" w:hint="eastAsia"/>
          <w:sz w:val="32"/>
          <w:szCs w:val="32"/>
        </w:rPr>
        <w:t>二、部门决算单位构成</w:t>
      </w:r>
    </w:p>
    <w:p w:rsidR="0054141B" w:rsidRDefault="00CA5B4E">
      <w:pPr>
        <w:ind w:firstLine="645"/>
        <w:rPr>
          <w:rFonts w:ascii="黑体" w:eastAsia="仿宋_GB2312" w:hAnsi="黑体"/>
          <w:sz w:val="32"/>
          <w:szCs w:val="32"/>
        </w:rPr>
      </w:pPr>
      <w:r>
        <w:rPr>
          <w:rFonts w:ascii="仿宋_GB2312" w:eastAsia="仿宋_GB2312" w:hint="eastAsia"/>
          <w:sz w:val="32"/>
          <w:szCs w:val="32"/>
        </w:rPr>
        <w:t>广西壮族自治区体育科学研究所</w:t>
      </w:r>
      <w:r>
        <w:rPr>
          <w:rFonts w:ascii="仿宋_GB2312" w:eastAsia="仿宋_GB2312" w:hint="eastAsia"/>
          <w:sz w:val="32"/>
          <w:szCs w:val="32"/>
        </w:rPr>
        <w:t>。</w:t>
      </w:r>
    </w:p>
    <w:p w:rsidR="0054141B" w:rsidRDefault="00CA5B4E">
      <w:pPr>
        <w:jc w:val="center"/>
        <w:rPr>
          <w:rFonts w:ascii="黑体" w:eastAsia="黑体" w:hAnsi="黑体"/>
          <w:sz w:val="32"/>
          <w:szCs w:val="32"/>
        </w:rPr>
      </w:pPr>
      <w:r>
        <w:rPr>
          <w:rFonts w:ascii="黑体" w:eastAsia="黑体" w:hAnsi="黑体" w:hint="eastAsia"/>
          <w:sz w:val="32"/>
          <w:szCs w:val="32"/>
        </w:rPr>
        <w:t xml:space="preserve">   </w:t>
      </w:r>
      <w:r>
        <w:rPr>
          <w:rFonts w:ascii="黑体" w:eastAsia="黑体" w:hAnsi="黑体" w:hint="eastAsia"/>
          <w:sz w:val="32"/>
          <w:szCs w:val="32"/>
        </w:rPr>
        <w:t>第二部分：</w:t>
      </w:r>
      <w:r>
        <w:rPr>
          <w:rFonts w:ascii="黑体" w:eastAsia="黑体" w:hAnsi="黑体" w:hint="eastAsia"/>
          <w:sz w:val="32"/>
          <w:szCs w:val="32"/>
        </w:rPr>
        <w:t xml:space="preserve"> </w:t>
      </w:r>
      <w:r>
        <w:rPr>
          <w:rFonts w:ascii="黑体" w:eastAsia="黑体" w:hAnsi="黑体" w:hint="eastAsia"/>
          <w:sz w:val="32"/>
          <w:szCs w:val="32"/>
        </w:rPr>
        <w:t>广西壮族自治区体育科学研究所</w:t>
      </w:r>
      <w:r>
        <w:rPr>
          <w:rFonts w:ascii="黑体" w:eastAsia="黑体" w:hAnsi="黑体" w:hint="eastAsia"/>
          <w:sz w:val="32"/>
          <w:szCs w:val="32"/>
        </w:rPr>
        <w:t>2020</w:t>
      </w:r>
      <w:r>
        <w:rPr>
          <w:rFonts w:ascii="黑体" w:eastAsia="黑体" w:hAnsi="黑体" w:hint="eastAsia"/>
          <w:sz w:val="32"/>
          <w:szCs w:val="32"/>
        </w:rPr>
        <w:t>年度部门决算报表</w:t>
      </w:r>
    </w:p>
    <w:p w:rsidR="0054141B" w:rsidRDefault="00CA5B4E">
      <w:pPr>
        <w:ind w:left="645"/>
        <w:jc w:val="left"/>
        <w:rPr>
          <w:rFonts w:ascii="仿宋_GB2312" w:eastAsia="仿宋_GB2312"/>
          <w:sz w:val="32"/>
          <w:szCs w:val="32"/>
        </w:rPr>
      </w:pPr>
      <w:r>
        <w:rPr>
          <w:rFonts w:ascii="仿宋_GB2312" w:eastAsia="仿宋_GB2312" w:hint="eastAsia"/>
          <w:sz w:val="32"/>
          <w:szCs w:val="32"/>
        </w:rPr>
        <w:t>表</w:t>
      </w:r>
      <w:proofErr w:type="gramStart"/>
      <w:r>
        <w:rPr>
          <w:rFonts w:ascii="仿宋_GB2312" w:eastAsia="仿宋_GB2312" w:hint="eastAsia"/>
          <w:sz w:val="32"/>
          <w:szCs w:val="32"/>
        </w:rPr>
        <w:t>一</w:t>
      </w:r>
      <w:proofErr w:type="gramEnd"/>
      <w:r>
        <w:rPr>
          <w:rFonts w:ascii="仿宋_GB2312" w:eastAsia="仿宋_GB2312" w:hint="eastAsia"/>
          <w:sz w:val="32"/>
          <w:szCs w:val="32"/>
        </w:rPr>
        <w:t>：收入支出决算总表</w:t>
      </w:r>
    </w:p>
    <w:p w:rsidR="0054141B" w:rsidRDefault="00CA5B4E">
      <w:pPr>
        <w:ind w:firstLineChars="200" w:firstLine="640"/>
        <w:rPr>
          <w:rFonts w:ascii="仿宋_GB2312" w:eastAsia="仿宋_GB2312"/>
          <w:sz w:val="32"/>
          <w:szCs w:val="32"/>
        </w:rPr>
      </w:pPr>
      <w:r>
        <w:rPr>
          <w:rFonts w:ascii="仿宋_GB2312" w:eastAsia="仿宋_GB2312" w:hint="eastAsia"/>
          <w:sz w:val="32"/>
          <w:szCs w:val="32"/>
        </w:rPr>
        <w:t>表二：收入决算表</w:t>
      </w:r>
    </w:p>
    <w:p w:rsidR="0054141B" w:rsidRDefault="00CA5B4E">
      <w:pPr>
        <w:ind w:left="645"/>
        <w:rPr>
          <w:rFonts w:ascii="仿宋_GB2312" w:eastAsia="仿宋_GB2312"/>
          <w:sz w:val="32"/>
          <w:szCs w:val="32"/>
        </w:rPr>
      </w:pPr>
      <w:r>
        <w:rPr>
          <w:rFonts w:ascii="仿宋_GB2312" w:eastAsia="仿宋_GB2312" w:hint="eastAsia"/>
          <w:sz w:val="32"/>
          <w:szCs w:val="32"/>
        </w:rPr>
        <w:t>表三：支出决算表</w:t>
      </w:r>
    </w:p>
    <w:p w:rsidR="0054141B" w:rsidRDefault="00CA5B4E">
      <w:pPr>
        <w:ind w:left="645"/>
        <w:rPr>
          <w:rFonts w:ascii="仿宋_GB2312" w:eastAsia="仿宋_GB2312"/>
          <w:sz w:val="32"/>
          <w:szCs w:val="32"/>
        </w:rPr>
      </w:pPr>
      <w:r>
        <w:rPr>
          <w:rFonts w:ascii="仿宋_GB2312" w:eastAsia="仿宋_GB2312" w:hint="eastAsia"/>
          <w:sz w:val="32"/>
          <w:szCs w:val="32"/>
        </w:rPr>
        <w:t>表四：财政拨款收入支出决算总表</w:t>
      </w:r>
    </w:p>
    <w:p w:rsidR="0054141B" w:rsidRDefault="00CA5B4E">
      <w:pPr>
        <w:ind w:left="645"/>
        <w:rPr>
          <w:rFonts w:ascii="仿宋_GB2312" w:eastAsia="仿宋_GB2312"/>
          <w:sz w:val="32"/>
          <w:szCs w:val="32"/>
        </w:rPr>
      </w:pPr>
      <w:r>
        <w:rPr>
          <w:rFonts w:ascii="仿宋_GB2312" w:eastAsia="仿宋_GB2312" w:hint="eastAsia"/>
          <w:sz w:val="32"/>
          <w:szCs w:val="32"/>
        </w:rPr>
        <w:t>表五：一般公共预算财政拨款支出决算表</w:t>
      </w:r>
    </w:p>
    <w:p w:rsidR="0054141B" w:rsidRDefault="00CA5B4E">
      <w:pPr>
        <w:ind w:left="645"/>
        <w:rPr>
          <w:rFonts w:ascii="仿宋_GB2312" w:eastAsia="仿宋_GB2312"/>
          <w:sz w:val="32"/>
          <w:szCs w:val="32"/>
        </w:rPr>
      </w:pPr>
      <w:r>
        <w:rPr>
          <w:rFonts w:ascii="仿宋_GB2312" w:eastAsia="仿宋_GB2312" w:hint="eastAsia"/>
          <w:sz w:val="32"/>
          <w:szCs w:val="32"/>
        </w:rPr>
        <w:t>表六：一般公共预算财政拨款基本支出决算表</w:t>
      </w:r>
    </w:p>
    <w:p w:rsidR="0054141B" w:rsidRDefault="00CA5B4E">
      <w:pPr>
        <w:ind w:left="645"/>
        <w:rPr>
          <w:rFonts w:ascii="仿宋_GB2312" w:eastAsia="仿宋_GB2312"/>
          <w:sz w:val="32"/>
          <w:szCs w:val="32"/>
        </w:rPr>
      </w:pPr>
      <w:r>
        <w:rPr>
          <w:rFonts w:ascii="仿宋_GB2312" w:eastAsia="仿宋_GB2312" w:hint="eastAsia"/>
          <w:sz w:val="32"/>
          <w:szCs w:val="32"/>
        </w:rPr>
        <w:t>表七：一般公共预算财政拨款安排的“三公”经费支出决算表</w:t>
      </w:r>
    </w:p>
    <w:p w:rsidR="0054141B" w:rsidRDefault="00CA5B4E">
      <w:pPr>
        <w:ind w:left="645"/>
        <w:rPr>
          <w:rFonts w:ascii="仿宋_GB2312" w:eastAsia="仿宋_GB2312"/>
          <w:sz w:val="32"/>
          <w:szCs w:val="32"/>
        </w:rPr>
      </w:pPr>
      <w:r>
        <w:rPr>
          <w:rFonts w:ascii="仿宋_GB2312" w:eastAsia="仿宋_GB2312" w:hint="eastAsia"/>
          <w:sz w:val="32"/>
          <w:szCs w:val="32"/>
        </w:rPr>
        <w:t>表八：政府性基金</w:t>
      </w:r>
      <w:r>
        <w:rPr>
          <w:rFonts w:ascii="仿宋_GB2312" w:eastAsia="仿宋_GB2312" w:hAnsi="黑体" w:hint="eastAsia"/>
          <w:sz w:val="32"/>
          <w:szCs w:val="32"/>
        </w:rPr>
        <w:t>预算财政拨款</w:t>
      </w:r>
      <w:r>
        <w:rPr>
          <w:rFonts w:ascii="仿宋_GB2312" w:eastAsia="仿宋_GB2312" w:hint="eastAsia"/>
          <w:sz w:val="32"/>
          <w:szCs w:val="32"/>
        </w:rPr>
        <w:t>收入支出决算表</w:t>
      </w:r>
    </w:p>
    <w:p w:rsidR="0054141B" w:rsidRDefault="00CA5B4E">
      <w:pPr>
        <w:ind w:left="645"/>
        <w:rPr>
          <w:rFonts w:ascii="仿宋_GB2312" w:eastAsia="仿宋_GB2312"/>
          <w:sz w:val="32"/>
          <w:szCs w:val="32"/>
        </w:rPr>
      </w:pPr>
      <w:r>
        <w:rPr>
          <w:rFonts w:ascii="仿宋_GB2312" w:eastAsia="仿宋_GB2312" w:hint="eastAsia"/>
          <w:sz w:val="32"/>
          <w:szCs w:val="32"/>
        </w:rPr>
        <w:t>表九：国有资本经营预算</w:t>
      </w:r>
      <w:r>
        <w:rPr>
          <w:rFonts w:ascii="仿宋_GB2312" w:eastAsia="仿宋_GB2312" w:hAnsi="黑体" w:hint="eastAsia"/>
          <w:sz w:val="32"/>
          <w:szCs w:val="32"/>
        </w:rPr>
        <w:t>财政拨款</w:t>
      </w:r>
      <w:r>
        <w:rPr>
          <w:rFonts w:ascii="仿宋_GB2312" w:eastAsia="仿宋_GB2312" w:hint="eastAsia"/>
          <w:sz w:val="32"/>
          <w:szCs w:val="32"/>
        </w:rPr>
        <w:t>收入支出决算表</w:t>
      </w:r>
    </w:p>
    <w:p w:rsidR="0054141B" w:rsidRDefault="00CA5B4E">
      <w:pPr>
        <w:ind w:firstLineChars="200" w:firstLine="640"/>
        <w:rPr>
          <w:rFonts w:ascii="仿宋_GB2312" w:eastAsia="仿宋_GB2312" w:cs="仿宋_GB2312"/>
          <w:sz w:val="32"/>
          <w:szCs w:val="32"/>
        </w:rPr>
      </w:pPr>
      <w:r>
        <w:rPr>
          <w:rFonts w:ascii="仿宋_GB2312" w:eastAsia="仿宋_GB2312" w:hint="eastAsia"/>
          <w:sz w:val="32"/>
          <w:szCs w:val="32"/>
        </w:rPr>
        <w:t>（</w:t>
      </w:r>
      <w:r>
        <w:rPr>
          <w:rFonts w:ascii="仿宋_GB2312" w:eastAsia="仿宋_GB2312" w:hint="eastAsia"/>
          <w:sz w:val="32"/>
          <w:szCs w:val="32"/>
        </w:rPr>
        <w:t>上述公开内容详见附件</w:t>
      </w:r>
      <w:r>
        <w:rPr>
          <w:rFonts w:ascii="仿宋_GB2312" w:eastAsia="仿宋_GB2312" w:hint="eastAsia"/>
          <w:sz w:val="32"/>
          <w:szCs w:val="32"/>
        </w:rPr>
        <w:t>:</w:t>
      </w:r>
      <w:r>
        <w:rPr>
          <w:rFonts w:ascii="仿宋_GB2312" w:eastAsia="仿宋_GB2312" w:hint="eastAsia"/>
          <w:sz w:val="32"/>
          <w:szCs w:val="32"/>
        </w:rPr>
        <w:t>广西壮族自治区体育科学研</w:t>
      </w:r>
      <w:r>
        <w:rPr>
          <w:rFonts w:ascii="仿宋_GB2312" w:eastAsia="仿宋_GB2312" w:hint="eastAsia"/>
          <w:sz w:val="32"/>
          <w:szCs w:val="32"/>
        </w:rPr>
        <w:lastRenderedPageBreak/>
        <w:t>究所</w:t>
      </w:r>
      <w:r>
        <w:rPr>
          <w:rFonts w:ascii="仿宋_GB2312" w:eastAsia="仿宋_GB2312" w:hint="eastAsia"/>
          <w:sz w:val="32"/>
          <w:szCs w:val="32"/>
        </w:rPr>
        <w:t>2020</w:t>
      </w:r>
      <w:r>
        <w:rPr>
          <w:rFonts w:ascii="仿宋_GB2312" w:eastAsia="仿宋_GB2312" w:hint="eastAsia"/>
          <w:sz w:val="32"/>
          <w:szCs w:val="32"/>
        </w:rPr>
        <w:t>年度部门决算公开表</w:t>
      </w:r>
      <w:r>
        <w:rPr>
          <w:rFonts w:ascii="仿宋_GB2312" w:eastAsia="仿宋_GB2312" w:hint="eastAsia"/>
          <w:sz w:val="32"/>
          <w:szCs w:val="32"/>
        </w:rPr>
        <w:t>）</w:t>
      </w:r>
    </w:p>
    <w:p w:rsidR="0054141B" w:rsidRDefault="00CA5B4E">
      <w:pPr>
        <w:spacing w:line="560" w:lineRule="exact"/>
        <w:ind w:firstLineChars="200" w:firstLine="640"/>
        <w:rPr>
          <w:rFonts w:ascii="黑体" w:eastAsia="黑体" w:hAnsi="黑体"/>
          <w:sz w:val="32"/>
          <w:szCs w:val="32"/>
        </w:rPr>
      </w:pPr>
      <w:r>
        <w:rPr>
          <w:rFonts w:ascii="黑体" w:eastAsia="黑体" w:hAnsi="黑体" w:hint="eastAsia"/>
          <w:sz w:val="32"/>
          <w:szCs w:val="32"/>
        </w:rPr>
        <w:t xml:space="preserve"> </w:t>
      </w:r>
      <w:r>
        <w:rPr>
          <w:rFonts w:ascii="黑体" w:eastAsia="黑体" w:hAnsi="黑体" w:hint="eastAsia"/>
          <w:sz w:val="32"/>
          <w:szCs w:val="32"/>
        </w:rPr>
        <w:t>第三部分：广西壮族自治区体育科学研究所</w:t>
      </w:r>
      <w:r>
        <w:rPr>
          <w:rFonts w:ascii="黑体" w:eastAsia="黑体" w:hAnsi="黑体" w:hint="eastAsia"/>
          <w:sz w:val="32"/>
          <w:szCs w:val="32"/>
        </w:rPr>
        <w:t>2020</w:t>
      </w:r>
      <w:r>
        <w:rPr>
          <w:rFonts w:ascii="黑体" w:eastAsia="黑体" w:hAnsi="黑体" w:hint="eastAsia"/>
          <w:sz w:val="32"/>
          <w:szCs w:val="32"/>
        </w:rPr>
        <w:t>年度部门决算情况说明</w:t>
      </w:r>
    </w:p>
    <w:p w:rsidR="0054141B" w:rsidRDefault="00CA5B4E">
      <w:pPr>
        <w:autoSpaceDE w:val="0"/>
        <w:autoSpaceDN w:val="0"/>
        <w:adjustRightInd w:val="0"/>
        <w:spacing w:line="560" w:lineRule="exact"/>
        <w:ind w:firstLineChars="200" w:firstLine="640"/>
        <w:jc w:val="left"/>
        <w:rPr>
          <w:rFonts w:ascii="黑体" w:eastAsia="黑体" w:hAnsi="黑体" w:cs="仿宋_GB2312"/>
          <w:kern w:val="0"/>
          <w:sz w:val="32"/>
          <w:szCs w:val="32"/>
        </w:rPr>
      </w:pPr>
      <w:r>
        <w:rPr>
          <w:rFonts w:ascii="黑体" w:eastAsia="黑体" w:hAnsi="黑体" w:cs="仿宋_GB2312" w:hint="eastAsia"/>
          <w:kern w:val="0"/>
          <w:sz w:val="32"/>
          <w:szCs w:val="32"/>
        </w:rPr>
        <w:t>一、</w:t>
      </w:r>
      <w:r>
        <w:rPr>
          <w:rFonts w:ascii="黑体" w:eastAsia="黑体" w:hAnsi="黑体" w:hint="eastAsia"/>
          <w:kern w:val="0"/>
          <w:sz w:val="32"/>
          <w:szCs w:val="32"/>
        </w:rPr>
        <w:t>2020</w:t>
      </w:r>
      <w:r>
        <w:rPr>
          <w:rFonts w:ascii="黑体" w:eastAsia="黑体" w:hAnsi="黑体" w:cs="仿宋_GB2312" w:hint="eastAsia"/>
          <w:kern w:val="0"/>
          <w:sz w:val="32"/>
          <w:szCs w:val="32"/>
        </w:rPr>
        <w:t>年度收入支出决算总体情况</w:t>
      </w:r>
    </w:p>
    <w:p w:rsidR="0054141B" w:rsidRDefault="00CA5B4E">
      <w:pPr>
        <w:autoSpaceDE w:val="0"/>
        <w:autoSpaceDN w:val="0"/>
        <w:adjustRightInd w:val="0"/>
        <w:spacing w:line="560" w:lineRule="exact"/>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（一）本单位</w:t>
      </w:r>
      <w:r>
        <w:rPr>
          <w:rFonts w:ascii="仿宋_GB2312" w:eastAsia="仿宋_GB2312" w:cs="仿宋_GB2312" w:hint="eastAsia"/>
          <w:kern w:val="0"/>
          <w:sz w:val="32"/>
          <w:szCs w:val="32"/>
        </w:rPr>
        <w:t>2020</w:t>
      </w:r>
      <w:r>
        <w:rPr>
          <w:rFonts w:ascii="仿宋_GB2312" w:eastAsia="仿宋_GB2312" w:cs="仿宋_GB2312" w:hint="eastAsia"/>
          <w:kern w:val="0"/>
          <w:sz w:val="32"/>
          <w:szCs w:val="32"/>
        </w:rPr>
        <w:t>年度总收</w:t>
      </w:r>
      <w:r>
        <w:rPr>
          <w:rFonts w:ascii="仿宋_GB2312" w:eastAsia="仿宋_GB2312" w:cs="仿宋_GB2312" w:hint="eastAsia"/>
          <w:kern w:val="0"/>
          <w:sz w:val="32"/>
          <w:szCs w:val="32"/>
        </w:rPr>
        <w:t>入</w:t>
      </w:r>
      <w:r>
        <w:rPr>
          <w:rFonts w:ascii="仿宋_GB2312" w:eastAsia="仿宋_GB2312" w:cs="仿宋_GB2312" w:hint="eastAsia"/>
          <w:kern w:val="0"/>
          <w:sz w:val="32"/>
          <w:szCs w:val="32"/>
        </w:rPr>
        <w:t>814.95</w:t>
      </w:r>
      <w:r>
        <w:rPr>
          <w:rFonts w:ascii="仿宋_GB2312" w:eastAsia="仿宋_GB2312" w:cs="仿宋_GB2312" w:hint="eastAsia"/>
          <w:kern w:val="0"/>
          <w:sz w:val="32"/>
          <w:szCs w:val="32"/>
        </w:rPr>
        <w:t>万元，其中本年收入</w:t>
      </w:r>
      <w:r>
        <w:rPr>
          <w:rFonts w:ascii="仿宋_GB2312" w:eastAsia="仿宋_GB2312" w:cs="仿宋_GB2312" w:hint="eastAsia"/>
          <w:kern w:val="0"/>
          <w:sz w:val="32"/>
          <w:szCs w:val="32"/>
        </w:rPr>
        <w:t>663.45</w:t>
      </w:r>
      <w:r>
        <w:rPr>
          <w:rFonts w:ascii="仿宋_GB2312" w:eastAsia="仿宋_GB2312" w:cs="仿宋_GB2312" w:hint="eastAsia"/>
          <w:kern w:val="0"/>
          <w:sz w:val="32"/>
          <w:szCs w:val="32"/>
        </w:rPr>
        <w:t>万元</w:t>
      </w:r>
      <w:r>
        <w:rPr>
          <w:rFonts w:ascii="仿宋_GB2312" w:eastAsia="仿宋_GB2312" w:cs="仿宋_GB2312" w:hint="eastAsia"/>
          <w:kern w:val="0"/>
          <w:sz w:val="32"/>
          <w:szCs w:val="32"/>
        </w:rPr>
        <w:t xml:space="preserve">, </w:t>
      </w:r>
      <w:r>
        <w:rPr>
          <w:rFonts w:ascii="仿宋_GB2312" w:eastAsia="仿宋_GB2312" w:hAnsi="黑体" w:cs="仿宋_GB2312" w:hint="eastAsia"/>
          <w:kern w:val="0"/>
          <w:sz w:val="32"/>
          <w:szCs w:val="32"/>
        </w:rPr>
        <w:t>较</w:t>
      </w:r>
      <w:r>
        <w:rPr>
          <w:rFonts w:ascii="仿宋_GB2312" w:eastAsia="仿宋_GB2312" w:hAnsi="黑体" w:cs="仿宋_GB2312" w:hint="eastAsia"/>
          <w:kern w:val="0"/>
          <w:sz w:val="32"/>
          <w:szCs w:val="32"/>
        </w:rPr>
        <w:t>2019</w:t>
      </w:r>
      <w:r>
        <w:rPr>
          <w:rFonts w:ascii="仿宋_GB2312" w:eastAsia="仿宋_GB2312" w:hAnsi="黑体" w:cs="仿宋_GB2312" w:hint="eastAsia"/>
          <w:kern w:val="0"/>
          <w:sz w:val="32"/>
          <w:szCs w:val="32"/>
        </w:rPr>
        <w:t>年度决算数增加</w:t>
      </w:r>
      <w:r>
        <w:rPr>
          <w:rFonts w:ascii="仿宋_GB2312" w:eastAsia="仿宋_GB2312" w:hAnsi="黑体" w:cs="仿宋_GB2312" w:hint="eastAsia"/>
          <w:kern w:val="0"/>
          <w:sz w:val="32"/>
          <w:szCs w:val="32"/>
        </w:rPr>
        <w:t>39.82</w:t>
      </w:r>
      <w:r>
        <w:rPr>
          <w:rFonts w:ascii="仿宋_GB2312" w:eastAsia="仿宋_GB2312" w:hAnsi="黑体" w:cs="仿宋_GB2312" w:hint="eastAsia"/>
          <w:kern w:val="0"/>
          <w:sz w:val="32"/>
          <w:szCs w:val="32"/>
        </w:rPr>
        <w:t>万元，增长</w:t>
      </w:r>
      <w:r>
        <w:rPr>
          <w:rFonts w:ascii="仿宋_GB2312" w:eastAsia="仿宋_GB2312" w:hAnsi="黑体" w:cs="仿宋_GB2312" w:hint="eastAsia"/>
          <w:kern w:val="0"/>
          <w:sz w:val="32"/>
          <w:szCs w:val="32"/>
        </w:rPr>
        <w:t>6%</w:t>
      </w:r>
      <w:r>
        <w:rPr>
          <w:rFonts w:ascii="仿宋_GB2312" w:eastAsia="仿宋_GB2312" w:hAnsi="黑体" w:cs="仿宋_GB2312" w:hint="eastAsia"/>
          <w:kern w:val="0"/>
          <w:sz w:val="32"/>
          <w:szCs w:val="32"/>
        </w:rPr>
        <w:t>。</w:t>
      </w:r>
      <w:r>
        <w:rPr>
          <w:rFonts w:ascii="仿宋_GB2312" w:eastAsia="仿宋_GB2312" w:cs="仿宋_GB2312" w:hint="eastAsia"/>
          <w:kern w:val="0"/>
          <w:sz w:val="32"/>
          <w:szCs w:val="32"/>
        </w:rPr>
        <w:t>收入具体情况如下。</w:t>
      </w:r>
    </w:p>
    <w:p w:rsidR="0054141B" w:rsidRDefault="00CA5B4E">
      <w:pPr>
        <w:autoSpaceDE w:val="0"/>
        <w:autoSpaceDN w:val="0"/>
        <w:adjustRightInd w:val="0"/>
        <w:spacing w:line="560" w:lineRule="exact"/>
        <w:ind w:firstLineChars="196" w:firstLine="627"/>
        <w:jc w:val="left"/>
        <w:rPr>
          <w:rFonts w:ascii="仿宋_GB2312" w:eastAsia="仿宋_GB2312" w:hAnsi="黑体" w:cs="仿宋_GB2312"/>
          <w:kern w:val="0"/>
          <w:sz w:val="32"/>
          <w:szCs w:val="32"/>
        </w:rPr>
      </w:pPr>
      <w:r>
        <w:rPr>
          <w:rFonts w:ascii="仿宋_GB2312" w:eastAsia="仿宋_GB2312" w:hint="eastAsia"/>
          <w:bCs/>
          <w:kern w:val="0"/>
          <w:sz w:val="32"/>
          <w:szCs w:val="32"/>
        </w:rPr>
        <w:t>1</w:t>
      </w:r>
      <w:r>
        <w:rPr>
          <w:rFonts w:ascii="仿宋_GB2312" w:eastAsia="仿宋_GB2312" w:cs="仿宋_GB2312" w:hint="eastAsia"/>
          <w:kern w:val="0"/>
          <w:sz w:val="32"/>
          <w:szCs w:val="32"/>
        </w:rPr>
        <w:t>.</w:t>
      </w:r>
      <w:r>
        <w:rPr>
          <w:rFonts w:ascii="仿宋_GB2312" w:eastAsia="仿宋_GB2312" w:cs="仿宋_GB2312" w:hint="eastAsia"/>
          <w:kern w:val="0"/>
          <w:sz w:val="32"/>
          <w:szCs w:val="32"/>
        </w:rPr>
        <w:t>一般公共预算财政拨款收入</w:t>
      </w:r>
      <w:r>
        <w:rPr>
          <w:rFonts w:ascii="仿宋_GB2312" w:eastAsia="仿宋_GB2312" w:cs="仿宋_GB2312" w:hint="eastAsia"/>
          <w:kern w:val="0"/>
          <w:sz w:val="32"/>
          <w:szCs w:val="32"/>
        </w:rPr>
        <w:t>300.8</w:t>
      </w:r>
      <w:r>
        <w:rPr>
          <w:rFonts w:ascii="仿宋_GB2312" w:eastAsia="仿宋_GB2312" w:cs="仿宋_GB2312" w:hint="eastAsia"/>
          <w:kern w:val="0"/>
          <w:sz w:val="32"/>
          <w:szCs w:val="32"/>
        </w:rPr>
        <w:t>万元，为自治区本级财政当年拨付的资金。</w:t>
      </w:r>
      <w:r>
        <w:rPr>
          <w:rFonts w:ascii="仿宋_GB2312" w:eastAsia="仿宋_GB2312" w:hAnsi="黑体" w:cs="仿宋_GB2312" w:hint="eastAsia"/>
          <w:kern w:val="0"/>
          <w:sz w:val="32"/>
          <w:szCs w:val="32"/>
        </w:rPr>
        <w:t>较</w:t>
      </w:r>
      <w:r>
        <w:rPr>
          <w:rFonts w:ascii="仿宋_GB2312" w:eastAsia="仿宋_GB2312" w:hAnsi="黑体" w:cs="仿宋_GB2312" w:hint="eastAsia"/>
          <w:kern w:val="0"/>
          <w:sz w:val="32"/>
          <w:szCs w:val="32"/>
        </w:rPr>
        <w:t>2019</w:t>
      </w:r>
      <w:r>
        <w:rPr>
          <w:rFonts w:ascii="仿宋_GB2312" w:eastAsia="仿宋_GB2312" w:hAnsi="黑体" w:cs="仿宋_GB2312" w:hint="eastAsia"/>
          <w:kern w:val="0"/>
          <w:sz w:val="32"/>
          <w:szCs w:val="32"/>
        </w:rPr>
        <w:t>年度决算数减少</w:t>
      </w:r>
      <w:r>
        <w:rPr>
          <w:rFonts w:ascii="仿宋_GB2312" w:eastAsia="仿宋_GB2312" w:hAnsi="黑体" w:cs="仿宋_GB2312" w:hint="eastAsia"/>
          <w:kern w:val="0"/>
          <w:sz w:val="32"/>
          <w:szCs w:val="32"/>
        </w:rPr>
        <w:t>15.65</w:t>
      </w:r>
      <w:r>
        <w:rPr>
          <w:rFonts w:ascii="仿宋_GB2312" w:eastAsia="仿宋_GB2312" w:hAnsi="黑体" w:cs="仿宋_GB2312" w:hint="eastAsia"/>
          <w:kern w:val="0"/>
          <w:sz w:val="32"/>
          <w:szCs w:val="32"/>
        </w:rPr>
        <w:t>万元，下降</w:t>
      </w:r>
      <w:r>
        <w:rPr>
          <w:rFonts w:ascii="仿宋_GB2312" w:eastAsia="仿宋_GB2312" w:hAnsi="黑体" w:cs="仿宋_GB2312" w:hint="eastAsia"/>
          <w:kern w:val="0"/>
          <w:sz w:val="32"/>
          <w:szCs w:val="32"/>
        </w:rPr>
        <w:t>5%</w:t>
      </w:r>
      <w:r>
        <w:rPr>
          <w:rFonts w:ascii="仿宋_GB2312" w:eastAsia="仿宋_GB2312" w:hAnsi="黑体" w:cs="仿宋_GB2312" w:hint="eastAsia"/>
          <w:kern w:val="0"/>
          <w:sz w:val="32"/>
          <w:szCs w:val="32"/>
        </w:rPr>
        <w:t>，主要原因是本年项目预算减少。</w:t>
      </w:r>
    </w:p>
    <w:p w:rsidR="0054141B" w:rsidRDefault="00CA5B4E">
      <w:pPr>
        <w:autoSpaceDE w:val="0"/>
        <w:autoSpaceDN w:val="0"/>
        <w:adjustRightInd w:val="0"/>
        <w:spacing w:line="560" w:lineRule="exact"/>
        <w:ind w:firstLineChars="196" w:firstLine="627"/>
        <w:jc w:val="left"/>
        <w:rPr>
          <w:rFonts w:ascii="仿宋_GB2312" w:eastAsia="仿宋_GB2312" w:cs="仿宋_GB2312"/>
          <w:kern w:val="0"/>
          <w:sz w:val="32"/>
          <w:szCs w:val="32"/>
        </w:rPr>
      </w:pPr>
      <w:r>
        <w:rPr>
          <w:rFonts w:ascii="仿宋_GB2312" w:eastAsia="仿宋_GB2312" w:cs="仿宋_GB2312" w:hint="eastAsia"/>
          <w:kern w:val="0"/>
          <w:sz w:val="32"/>
          <w:szCs w:val="32"/>
        </w:rPr>
        <w:t>2.</w:t>
      </w:r>
      <w:r>
        <w:rPr>
          <w:rFonts w:ascii="仿宋_GB2312" w:eastAsia="仿宋_GB2312" w:cs="仿宋_GB2312" w:hint="eastAsia"/>
          <w:kern w:val="0"/>
          <w:sz w:val="32"/>
          <w:szCs w:val="32"/>
        </w:rPr>
        <w:t>政府性基金预算财政拨款收入</w:t>
      </w:r>
      <w:r>
        <w:rPr>
          <w:rFonts w:ascii="仿宋_GB2312" w:eastAsia="仿宋_GB2312" w:cs="仿宋_GB2312" w:hint="eastAsia"/>
          <w:kern w:val="0"/>
          <w:sz w:val="32"/>
          <w:szCs w:val="32"/>
        </w:rPr>
        <w:t>162.13</w:t>
      </w:r>
      <w:r>
        <w:rPr>
          <w:rFonts w:ascii="仿宋_GB2312" w:eastAsia="仿宋_GB2312" w:cs="仿宋_GB2312" w:hint="eastAsia"/>
          <w:kern w:val="0"/>
          <w:sz w:val="32"/>
          <w:szCs w:val="32"/>
        </w:rPr>
        <w:t>万元，为自治区本级财政当年拨付的资金。</w:t>
      </w:r>
      <w:r>
        <w:rPr>
          <w:rFonts w:ascii="仿宋_GB2312" w:eastAsia="仿宋_GB2312" w:hAnsi="黑体" w:cs="仿宋_GB2312" w:hint="eastAsia"/>
          <w:kern w:val="0"/>
          <w:sz w:val="32"/>
          <w:szCs w:val="32"/>
        </w:rPr>
        <w:t>较</w:t>
      </w:r>
      <w:r>
        <w:rPr>
          <w:rFonts w:ascii="仿宋_GB2312" w:eastAsia="仿宋_GB2312" w:hAnsi="黑体" w:cs="仿宋_GB2312" w:hint="eastAsia"/>
          <w:kern w:val="0"/>
          <w:sz w:val="32"/>
          <w:szCs w:val="32"/>
        </w:rPr>
        <w:t>2019</w:t>
      </w:r>
      <w:r>
        <w:rPr>
          <w:rFonts w:ascii="仿宋_GB2312" w:eastAsia="仿宋_GB2312" w:hAnsi="黑体" w:cs="仿宋_GB2312" w:hint="eastAsia"/>
          <w:kern w:val="0"/>
          <w:sz w:val="32"/>
          <w:szCs w:val="32"/>
        </w:rPr>
        <w:t>年度决算数减少</w:t>
      </w:r>
      <w:r>
        <w:rPr>
          <w:rFonts w:ascii="仿宋_GB2312" w:eastAsia="仿宋_GB2312" w:hAnsi="黑体" w:cs="仿宋_GB2312" w:hint="eastAsia"/>
          <w:kern w:val="0"/>
          <w:sz w:val="32"/>
          <w:szCs w:val="32"/>
        </w:rPr>
        <w:t>10.17</w:t>
      </w:r>
      <w:r>
        <w:rPr>
          <w:rFonts w:ascii="仿宋_GB2312" w:eastAsia="仿宋_GB2312" w:hAnsi="黑体" w:cs="仿宋_GB2312" w:hint="eastAsia"/>
          <w:kern w:val="0"/>
          <w:sz w:val="32"/>
          <w:szCs w:val="32"/>
        </w:rPr>
        <w:t>万元，下降</w:t>
      </w:r>
      <w:r>
        <w:rPr>
          <w:rFonts w:ascii="仿宋_GB2312" w:eastAsia="仿宋_GB2312" w:hAnsi="黑体" w:cs="仿宋_GB2312" w:hint="eastAsia"/>
          <w:kern w:val="0"/>
          <w:sz w:val="32"/>
          <w:szCs w:val="32"/>
        </w:rPr>
        <w:t>6%</w:t>
      </w:r>
      <w:r>
        <w:rPr>
          <w:rFonts w:ascii="仿宋_GB2312" w:eastAsia="仿宋_GB2312" w:hAnsi="黑体" w:cs="仿宋_GB2312" w:hint="eastAsia"/>
          <w:kern w:val="0"/>
          <w:sz w:val="32"/>
          <w:szCs w:val="32"/>
        </w:rPr>
        <w:t>，主要原因是行政主管部门拨款减少。</w:t>
      </w:r>
    </w:p>
    <w:p w:rsidR="0054141B" w:rsidRDefault="00CA5B4E">
      <w:pPr>
        <w:autoSpaceDE w:val="0"/>
        <w:autoSpaceDN w:val="0"/>
        <w:adjustRightInd w:val="0"/>
        <w:spacing w:line="560" w:lineRule="exact"/>
        <w:ind w:firstLineChars="196" w:firstLine="627"/>
        <w:jc w:val="left"/>
        <w:rPr>
          <w:rFonts w:ascii="仿宋_GB2312" w:eastAsia="仿宋_GB2312" w:cs="仿宋_GB2312"/>
          <w:kern w:val="0"/>
          <w:sz w:val="32"/>
          <w:szCs w:val="32"/>
        </w:rPr>
      </w:pPr>
      <w:r>
        <w:rPr>
          <w:rFonts w:ascii="仿宋_GB2312" w:eastAsia="仿宋_GB2312" w:hint="eastAsia"/>
          <w:bCs/>
          <w:kern w:val="0"/>
          <w:sz w:val="32"/>
          <w:szCs w:val="32"/>
        </w:rPr>
        <w:t>3</w:t>
      </w:r>
      <w:r>
        <w:rPr>
          <w:rFonts w:ascii="仿宋_GB2312" w:eastAsia="仿宋_GB2312" w:cs="仿宋_GB2312" w:hint="eastAsia"/>
          <w:kern w:val="0"/>
          <w:sz w:val="32"/>
          <w:szCs w:val="32"/>
        </w:rPr>
        <w:t>.</w:t>
      </w:r>
      <w:r>
        <w:rPr>
          <w:rFonts w:ascii="仿宋_GB2312" w:eastAsia="仿宋_GB2312" w:cs="仿宋_GB2312" w:hint="eastAsia"/>
          <w:kern w:val="0"/>
          <w:sz w:val="32"/>
          <w:szCs w:val="32"/>
        </w:rPr>
        <w:t>国有资本经营预算财政拨款收入</w:t>
      </w:r>
      <w:r>
        <w:rPr>
          <w:rFonts w:ascii="仿宋_GB2312" w:eastAsia="仿宋_GB2312" w:cs="仿宋_GB2312" w:hint="eastAsia"/>
          <w:kern w:val="0"/>
          <w:sz w:val="32"/>
          <w:szCs w:val="32"/>
        </w:rPr>
        <w:t>0</w:t>
      </w:r>
      <w:r>
        <w:rPr>
          <w:rFonts w:ascii="仿宋_GB2312" w:eastAsia="仿宋_GB2312" w:cs="仿宋_GB2312" w:hint="eastAsia"/>
          <w:kern w:val="0"/>
          <w:sz w:val="32"/>
          <w:szCs w:val="32"/>
        </w:rPr>
        <w:t>万元，为自治区本级财政当年拨付的资金。我单位无国有资本经营预算财政拨款收入</w:t>
      </w:r>
      <w:r>
        <w:rPr>
          <w:rFonts w:ascii="仿宋_GB2312" w:eastAsia="仿宋_GB2312" w:hAnsi="黑体" w:cs="仿宋_GB2312" w:hint="eastAsia"/>
          <w:kern w:val="0"/>
          <w:sz w:val="32"/>
          <w:szCs w:val="32"/>
        </w:rPr>
        <w:t>。</w:t>
      </w:r>
    </w:p>
    <w:p w:rsidR="0054141B" w:rsidRDefault="00CA5B4E">
      <w:pPr>
        <w:autoSpaceDE w:val="0"/>
        <w:autoSpaceDN w:val="0"/>
        <w:adjustRightInd w:val="0"/>
        <w:spacing w:line="560" w:lineRule="exact"/>
        <w:ind w:firstLineChars="196" w:firstLine="627"/>
        <w:jc w:val="left"/>
        <w:rPr>
          <w:rFonts w:ascii="仿宋_GB2312" w:eastAsia="仿宋_GB2312" w:cs="仿宋_GB2312"/>
          <w:kern w:val="0"/>
          <w:sz w:val="32"/>
          <w:szCs w:val="32"/>
        </w:rPr>
      </w:pPr>
      <w:r>
        <w:rPr>
          <w:rFonts w:ascii="仿宋_GB2312" w:eastAsia="仿宋_GB2312" w:cs="仿宋_GB2312" w:hint="eastAsia"/>
          <w:kern w:val="0"/>
          <w:sz w:val="32"/>
          <w:szCs w:val="32"/>
        </w:rPr>
        <w:t>4.</w:t>
      </w:r>
      <w:r>
        <w:rPr>
          <w:rFonts w:ascii="仿宋_GB2312" w:eastAsia="仿宋_GB2312" w:cs="仿宋_GB2312" w:hint="eastAsia"/>
          <w:kern w:val="0"/>
          <w:sz w:val="32"/>
          <w:szCs w:val="32"/>
        </w:rPr>
        <w:t>事业收入</w:t>
      </w:r>
      <w:r>
        <w:rPr>
          <w:rFonts w:ascii="仿宋_GB2312" w:eastAsia="仿宋_GB2312" w:cs="仿宋_GB2312" w:hint="eastAsia"/>
          <w:kern w:val="0"/>
          <w:sz w:val="32"/>
          <w:szCs w:val="32"/>
        </w:rPr>
        <w:t>100.08</w:t>
      </w:r>
      <w:r>
        <w:rPr>
          <w:rFonts w:ascii="仿宋_GB2312" w:eastAsia="仿宋_GB2312" w:cs="仿宋_GB2312" w:hint="eastAsia"/>
          <w:kern w:val="0"/>
          <w:sz w:val="32"/>
          <w:szCs w:val="32"/>
        </w:rPr>
        <w:t>万元，为事业单位开展业务活动取得的收入。</w:t>
      </w:r>
      <w:r>
        <w:rPr>
          <w:rFonts w:ascii="仿宋_GB2312" w:eastAsia="仿宋_GB2312" w:hAnsi="黑体" w:cs="仿宋_GB2312" w:hint="eastAsia"/>
          <w:kern w:val="0"/>
          <w:sz w:val="32"/>
          <w:szCs w:val="32"/>
        </w:rPr>
        <w:t>较</w:t>
      </w:r>
      <w:r>
        <w:rPr>
          <w:rFonts w:ascii="仿宋_GB2312" w:eastAsia="仿宋_GB2312" w:hAnsi="黑体" w:cs="仿宋_GB2312" w:hint="eastAsia"/>
          <w:kern w:val="0"/>
          <w:sz w:val="32"/>
          <w:szCs w:val="32"/>
        </w:rPr>
        <w:t>2019</w:t>
      </w:r>
      <w:r>
        <w:rPr>
          <w:rFonts w:ascii="仿宋_GB2312" w:eastAsia="仿宋_GB2312" w:hAnsi="黑体" w:cs="仿宋_GB2312" w:hint="eastAsia"/>
          <w:kern w:val="0"/>
          <w:sz w:val="32"/>
          <w:szCs w:val="32"/>
        </w:rPr>
        <w:t>年度决算数减少</w:t>
      </w:r>
      <w:r>
        <w:rPr>
          <w:rFonts w:ascii="仿宋_GB2312" w:eastAsia="仿宋_GB2312" w:hAnsi="黑体" w:cs="仿宋_GB2312" w:hint="eastAsia"/>
          <w:kern w:val="0"/>
          <w:sz w:val="32"/>
          <w:szCs w:val="32"/>
        </w:rPr>
        <w:t>9</w:t>
      </w:r>
      <w:r>
        <w:rPr>
          <w:rFonts w:ascii="仿宋_GB2312" w:eastAsia="仿宋_GB2312" w:hAnsi="黑体" w:cs="仿宋_GB2312" w:hint="eastAsia"/>
          <w:kern w:val="0"/>
          <w:sz w:val="32"/>
          <w:szCs w:val="32"/>
        </w:rPr>
        <w:t>.07</w:t>
      </w:r>
      <w:r>
        <w:rPr>
          <w:rFonts w:ascii="仿宋_GB2312" w:eastAsia="仿宋_GB2312" w:hAnsi="黑体" w:cs="仿宋_GB2312" w:hint="eastAsia"/>
          <w:kern w:val="0"/>
          <w:sz w:val="32"/>
          <w:szCs w:val="32"/>
        </w:rPr>
        <w:t>万元，下降</w:t>
      </w:r>
      <w:r>
        <w:rPr>
          <w:rFonts w:ascii="仿宋_GB2312" w:eastAsia="仿宋_GB2312" w:hAnsi="黑体" w:cs="仿宋_GB2312" w:hint="eastAsia"/>
          <w:kern w:val="0"/>
          <w:sz w:val="32"/>
          <w:szCs w:val="32"/>
        </w:rPr>
        <w:t>8%</w:t>
      </w:r>
      <w:r>
        <w:rPr>
          <w:rFonts w:ascii="仿宋_GB2312" w:eastAsia="仿宋_GB2312" w:hAnsi="黑体" w:cs="仿宋_GB2312" w:hint="eastAsia"/>
          <w:kern w:val="0"/>
          <w:sz w:val="32"/>
          <w:szCs w:val="32"/>
        </w:rPr>
        <w:t>，主要原因是期刊版面费收入减少</w:t>
      </w:r>
      <w:r>
        <w:rPr>
          <w:rFonts w:ascii="仿宋_GB2312" w:eastAsia="仿宋_GB2312" w:cs="仿宋_GB2312" w:hint="eastAsia"/>
          <w:kern w:val="0"/>
          <w:sz w:val="32"/>
          <w:szCs w:val="32"/>
        </w:rPr>
        <w:t>。</w:t>
      </w:r>
    </w:p>
    <w:p w:rsidR="0054141B" w:rsidRDefault="00CA5B4E">
      <w:pPr>
        <w:autoSpaceDE w:val="0"/>
        <w:autoSpaceDN w:val="0"/>
        <w:adjustRightInd w:val="0"/>
        <w:spacing w:line="560" w:lineRule="exact"/>
        <w:ind w:firstLineChars="196" w:firstLine="627"/>
        <w:jc w:val="left"/>
        <w:rPr>
          <w:rFonts w:ascii="仿宋_GB2312" w:eastAsia="仿宋_GB2312" w:cs="仿宋_GB2312"/>
          <w:kern w:val="0"/>
          <w:sz w:val="32"/>
          <w:szCs w:val="32"/>
        </w:rPr>
      </w:pPr>
      <w:r>
        <w:rPr>
          <w:rFonts w:ascii="仿宋_GB2312" w:eastAsia="仿宋_GB2312" w:hint="eastAsia"/>
          <w:bCs/>
          <w:kern w:val="0"/>
          <w:sz w:val="32"/>
          <w:szCs w:val="32"/>
        </w:rPr>
        <w:t>5</w:t>
      </w:r>
      <w:r>
        <w:rPr>
          <w:rFonts w:ascii="仿宋_GB2312" w:eastAsia="仿宋_GB2312" w:cs="仿宋_GB2312" w:hint="eastAsia"/>
          <w:kern w:val="0"/>
          <w:sz w:val="32"/>
          <w:szCs w:val="32"/>
        </w:rPr>
        <w:t>.</w:t>
      </w:r>
      <w:r>
        <w:rPr>
          <w:rFonts w:ascii="仿宋_GB2312" w:eastAsia="仿宋_GB2312" w:cs="仿宋_GB2312" w:hint="eastAsia"/>
          <w:kern w:val="0"/>
          <w:sz w:val="32"/>
          <w:szCs w:val="32"/>
        </w:rPr>
        <w:t>经营收入</w:t>
      </w:r>
      <w:r>
        <w:rPr>
          <w:rFonts w:ascii="仿宋_GB2312" w:eastAsia="仿宋_GB2312" w:cs="仿宋_GB2312" w:hint="eastAsia"/>
          <w:kern w:val="0"/>
          <w:sz w:val="32"/>
          <w:szCs w:val="32"/>
        </w:rPr>
        <w:t>0</w:t>
      </w:r>
      <w:r>
        <w:rPr>
          <w:rFonts w:ascii="仿宋_GB2312" w:eastAsia="仿宋_GB2312" w:cs="仿宋_GB2312" w:hint="eastAsia"/>
          <w:kern w:val="0"/>
          <w:sz w:val="32"/>
          <w:szCs w:val="32"/>
        </w:rPr>
        <w:t>万</w:t>
      </w:r>
      <w:r>
        <w:rPr>
          <w:rFonts w:ascii="仿宋_GB2312" w:eastAsia="仿宋_GB2312" w:cs="仿宋_GB2312" w:hint="eastAsia"/>
          <w:kern w:val="0"/>
          <w:sz w:val="32"/>
          <w:szCs w:val="32"/>
        </w:rPr>
        <w:t>元</w:t>
      </w:r>
      <w:r>
        <w:rPr>
          <w:rFonts w:ascii="仿宋_GB2312" w:eastAsia="仿宋_GB2312" w:cs="仿宋_GB2312" w:hint="eastAsia"/>
          <w:kern w:val="0"/>
          <w:sz w:val="32"/>
          <w:szCs w:val="32"/>
        </w:rPr>
        <w:t>，为事业单位在业务活动之外开展非独立核算经营活动取得的收入。我单位无经营收入</w:t>
      </w:r>
      <w:r>
        <w:rPr>
          <w:rFonts w:ascii="仿宋_GB2312" w:eastAsia="仿宋_GB2312" w:hAnsi="黑体" w:cs="仿宋_GB2312" w:hint="eastAsia"/>
          <w:kern w:val="0"/>
          <w:sz w:val="32"/>
          <w:szCs w:val="32"/>
        </w:rPr>
        <w:t>。</w:t>
      </w:r>
    </w:p>
    <w:p w:rsidR="0054141B" w:rsidRDefault="00CA5B4E">
      <w:pPr>
        <w:autoSpaceDE w:val="0"/>
        <w:autoSpaceDN w:val="0"/>
        <w:adjustRightInd w:val="0"/>
        <w:spacing w:line="560" w:lineRule="exact"/>
        <w:ind w:firstLineChars="196" w:firstLine="627"/>
        <w:jc w:val="left"/>
        <w:rPr>
          <w:rFonts w:ascii="仿宋_GB2312" w:eastAsia="仿宋_GB2312" w:cs="仿宋_GB2312"/>
          <w:kern w:val="0"/>
          <w:sz w:val="32"/>
          <w:szCs w:val="32"/>
        </w:rPr>
      </w:pPr>
      <w:r>
        <w:rPr>
          <w:rFonts w:ascii="仿宋_GB2312" w:eastAsia="仿宋_GB2312" w:hint="eastAsia"/>
          <w:bCs/>
          <w:kern w:val="0"/>
          <w:sz w:val="32"/>
          <w:szCs w:val="32"/>
        </w:rPr>
        <w:t>6</w:t>
      </w:r>
      <w:r>
        <w:rPr>
          <w:rFonts w:ascii="仿宋_GB2312" w:eastAsia="仿宋_GB2312" w:cs="仿宋_GB2312" w:hint="eastAsia"/>
          <w:kern w:val="0"/>
          <w:sz w:val="32"/>
          <w:szCs w:val="32"/>
        </w:rPr>
        <w:t>.</w:t>
      </w:r>
      <w:r>
        <w:rPr>
          <w:rFonts w:ascii="仿宋_GB2312" w:eastAsia="仿宋_GB2312" w:cs="仿宋_GB2312" w:hint="eastAsia"/>
          <w:kern w:val="0"/>
          <w:sz w:val="32"/>
          <w:szCs w:val="32"/>
        </w:rPr>
        <w:t>其他收入</w:t>
      </w:r>
      <w:r>
        <w:rPr>
          <w:rFonts w:ascii="仿宋_GB2312" w:eastAsia="仿宋_GB2312" w:cs="仿宋_GB2312" w:hint="eastAsia"/>
          <w:kern w:val="0"/>
          <w:sz w:val="32"/>
          <w:szCs w:val="32"/>
        </w:rPr>
        <w:t>4.96</w:t>
      </w:r>
      <w:r>
        <w:rPr>
          <w:rFonts w:ascii="仿宋_GB2312" w:eastAsia="仿宋_GB2312" w:cs="仿宋_GB2312" w:hint="eastAsia"/>
          <w:kern w:val="0"/>
          <w:sz w:val="32"/>
          <w:szCs w:val="32"/>
        </w:rPr>
        <w:t>万元，为预算单位在</w:t>
      </w:r>
      <w:r>
        <w:rPr>
          <w:rFonts w:ascii="仿宋_GB2312" w:eastAsia="仿宋_GB2312" w:hint="eastAsia"/>
          <w:kern w:val="0"/>
          <w:sz w:val="32"/>
          <w:szCs w:val="32"/>
        </w:rPr>
        <w:t>“</w:t>
      </w:r>
      <w:r>
        <w:rPr>
          <w:rFonts w:ascii="仿宋_GB2312" w:eastAsia="仿宋_GB2312" w:cs="仿宋_GB2312" w:hint="eastAsia"/>
          <w:kern w:val="0"/>
          <w:sz w:val="32"/>
          <w:szCs w:val="32"/>
        </w:rPr>
        <w:t>财政拨款收入</w:t>
      </w:r>
      <w:r>
        <w:rPr>
          <w:rFonts w:ascii="仿宋_GB2312" w:eastAsia="仿宋_GB2312" w:hint="eastAsia"/>
          <w:kern w:val="0"/>
          <w:sz w:val="32"/>
          <w:szCs w:val="32"/>
        </w:rPr>
        <w:t>”</w:t>
      </w:r>
    </w:p>
    <w:p w:rsidR="0054141B" w:rsidRDefault="00CA5B4E">
      <w:pPr>
        <w:autoSpaceDE w:val="0"/>
        <w:autoSpaceDN w:val="0"/>
        <w:adjustRightInd w:val="0"/>
        <w:spacing w:line="560" w:lineRule="exact"/>
        <w:jc w:val="left"/>
        <w:rPr>
          <w:rFonts w:ascii="仿宋_GB2312" w:eastAsia="仿宋_GB2312" w:cs="仿宋_GB2312"/>
          <w:kern w:val="0"/>
          <w:sz w:val="32"/>
          <w:szCs w:val="32"/>
        </w:rPr>
      </w:pPr>
      <w:r>
        <w:rPr>
          <w:rFonts w:ascii="仿宋_GB2312" w:eastAsia="仿宋_GB2312" w:hint="eastAsia"/>
          <w:kern w:val="0"/>
          <w:sz w:val="32"/>
          <w:szCs w:val="32"/>
        </w:rPr>
        <w:t>“</w:t>
      </w:r>
      <w:r>
        <w:rPr>
          <w:rFonts w:ascii="仿宋_GB2312" w:eastAsia="仿宋_GB2312" w:cs="仿宋_GB2312" w:hint="eastAsia"/>
          <w:kern w:val="0"/>
          <w:sz w:val="32"/>
          <w:szCs w:val="32"/>
        </w:rPr>
        <w:t>事业收入</w:t>
      </w:r>
      <w:r>
        <w:rPr>
          <w:rFonts w:ascii="仿宋_GB2312" w:eastAsia="仿宋_GB2312" w:hint="eastAsia"/>
          <w:kern w:val="0"/>
          <w:sz w:val="32"/>
          <w:szCs w:val="32"/>
        </w:rPr>
        <w:t>”“</w:t>
      </w:r>
      <w:r>
        <w:rPr>
          <w:rFonts w:ascii="仿宋_GB2312" w:eastAsia="仿宋_GB2312" w:cs="仿宋_GB2312" w:hint="eastAsia"/>
          <w:kern w:val="0"/>
          <w:sz w:val="32"/>
          <w:szCs w:val="32"/>
        </w:rPr>
        <w:t>经营收入</w:t>
      </w:r>
      <w:r>
        <w:rPr>
          <w:rFonts w:ascii="仿宋_GB2312" w:eastAsia="仿宋_GB2312" w:hint="eastAsia"/>
          <w:kern w:val="0"/>
          <w:sz w:val="32"/>
          <w:szCs w:val="32"/>
        </w:rPr>
        <w:t>”</w:t>
      </w:r>
      <w:r>
        <w:rPr>
          <w:rFonts w:ascii="仿宋_GB2312" w:eastAsia="仿宋_GB2312" w:cs="仿宋_GB2312" w:hint="eastAsia"/>
          <w:kern w:val="0"/>
          <w:sz w:val="32"/>
          <w:szCs w:val="32"/>
        </w:rPr>
        <w:t>之外取得的收入。如：课题结转收入。</w:t>
      </w:r>
      <w:r>
        <w:rPr>
          <w:rFonts w:ascii="仿宋_GB2312" w:eastAsia="仿宋_GB2312" w:hAnsi="黑体" w:cs="仿宋_GB2312" w:hint="eastAsia"/>
          <w:kern w:val="0"/>
          <w:sz w:val="32"/>
          <w:szCs w:val="32"/>
        </w:rPr>
        <w:t>较</w:t>
      </w:r>
      <w:r>
        <w:rPr>
          <w:rFonts w:ascii="仿宋_GB2312" w:eastAsia="仿宋_GB2312" w:hAnsi="黑体" w:cs="仿宋_GB2312" w:hint="eastAsia"/>
          <w:kern w:val="0"/>
          <w:sz w:val="32"/>
          <w:szCs w:val="32"/>
        </w:rPr>
        <w:t>2019</w:t>
      </w:r>
      <w:r>
        <w:rPr>
          <w:rFonts w:ascii="仿宋_GB2312" w:eastAsia="仿宋_GB2312" w:hAnsi="黑体" w:cs="仿宋_GB2312" w:hint="eastAsia"/>
          <w:kern w:val="0"/>
          <w:sz w:val="32"/>
          <w:szCs w:val="32"/>
        </w:rPr>
        <w:t>年度决算数减少</w:t>
      </w:r>
      <w:r>
        <w:rPr>
          <w:rFonts w:ascii="仿宋_GB2312" w:eastAsia="仿宋_GB2312" w:hAnsi="黑体" w:cs="仿宋_GB2312" w:hint="eastAsia"/>
          <w:kern w:val="0"/>
          <w:sz w:val="32"/>
          <w:szCs w:val="32"/>
        </w:rPr>
        <w:t>0.75</w:t>
      </w:r>
      <w:r>
        <w:rPr>
          <w:rFonts w:ascii="仿宋_GB2312" w:eastAsia="仿宋_GB2312" w:hAnsi="黑体" w:cs="仿宋_GB2312" w:hint="eastAsia"/>
          <w:kern w:val="0"/>
          <w:sz w:val="32"/>
          <w:szCs w:val="32"/>
        </w:rPr>
        <w:t>万元，下降</w:t>
      </w:r>
      <w:r>
        <w:rPr>
          <w:rFonts w:ascii="仿宋_GB2312" w:eastAsia="仿宋_GB2312" w:hAnsi="黑体" w:cs="仿宋_GB2312" w:hint="eastAsia"/>
          <w:kern w:val="0"/>
          <w:sz w:val="32"/>
          <w:szCs w:val="32"/>
        </w:rPr>
        <w:t>13</w:t>
      </w:r>
      <w:r>
        <w:rPr>
          <w:rFonts w:ascii="仿宋_GB2312" w:eastAsia="仿宋_GB2312" w:hAnsi="黑体" w:cs="仿宋_GB2312" w:hint="eastAsia"/>
          <w:kern w:val="0"/>
          <w:sz w:val="32"/>
          <w:szCs w:val="32"/>
        </w:rPr>
        <w:t>%</w:t>
      </w:r>
      <w:r>
        <w:rPr>
          <w:rFonts w:ascii="仿宋_GB2312" w:eastAsia="仿宋_GB2312" w:hAnsi="黑体" w:cs="仿宋_GB2312" w:hint="eastAsia"/>
          <w:kern w:val="0"/>
          <w:sz w:val="32"/>
          <w:szCs w:val="32"/>
        </w:rPr>
        <w:t>，主要原</w:t>
      </w:r>
      <w:r>
        <w:rPr>
          <w:rFonts w:ascii="仿宋_GB2312" w:eastAsia="仿宋_GB2312" w:hAnsi="黑体" w:cs="仿宋_GB2312" w:hint="eastAsia"/>
          <w:kern w:val="0"/>
          <w:sz w:val="32"/>
          <w:szCs w:val="32"/>
        </w:rPr>
        <w:lastRenderedPageBreak/>
        <w:t>因是课题结转资金减少。</w:t>
      </w:r>
    </w:p>
    <w:p w:rsidR="0054141B" w:rsidRDefault="00CA5B4E">
      <w:pPr>
        <w:autoSpaceDE w:val="0"/>
        <w:autoSpaceDN w:val="0"/>
        <w:adjustRightInd w:val="0"/>
        <w:spacing w:line="560" w:lineRule="exact"/>
        <w:ind w:firstLineChars="196" w:firstLine="627"/>
        <w:jc w:val="left"/>
        <w:rPr>
          <w:rFonts w:ascii="仿宋_GB2312" w:eastAsia="仿宋_GB2312" w:cs="仿宋_GB2312"/>
          <w:kern w:val="0"/>
          <w:sz w:val="32"/>
          <w:szCs w:val="32"/>
        </w:rPr>
      </w:pPr>
      <w:r>
        <w:rPr>
          <w:rFonts w:ascii="仿宋_GB2312" w:eastAsia="仿宋_GB2312" w:hint="eastAsia"/>
          <w:bCs/>
          <w:kern w:val="0"/>
          <w:sz w:val="32"/>
          <w:szCs w:val="32"/>
        </w:rPr>
        <w:t>7</w:t>
      </w:r>
      <w:r>
        <w:rPr>
          <w:rFonts w:ascii="仿宋_GB2312" w:eastAsia="仿宋_GB2312" w:cs="仿宋_GB2312" w:hint="eastAsia"/>
          <w:kern w:val="0"/>
          <w:sz w:val="32"/>
          <w:szCs w:val="32"/>
        </w:rPr>
        <w:t>.</w:t>
      </w:r>
      <w:r>
        <w:rPr>
          <w:rFonts w:ascii="仿宋_GB2312" w:eastAsia="仿宋_GB2312" w:cs="仿宋_GB2312" w:hint="eastAsia"/>
          <w:kern w:val="0"/>
          <w:sz w:val="32"/>
          <w:szCs w:val="32"/>
        </w:rPr>
        <w:t>用事业基金弥补收支差额</w:t>
      </w:r>
      <w:r>
        <w:rPr>
          <w:rFonts w:ascii="仿宋_GB2312" w:eastAsia="仿宋_GB2312" w:cs="仿宋_GB2312" w:hint="eastAsia"/>
          <w:kern w:val="0"/>
          <w:sz w:val="32"/>
          <w:szCs w:val="32"/>
        </w:rPr>
        <w:t>0</w:t>
      </w:r>
      <w:r>
        <w:rPr>
          <w:rFonts w:ascii="仿宋_GB2312" w:eastAsia="仿宋_GB2312" w:cs="仿宋_GB2312" w:hint="eastAsia"/>
          <w:kern w:val="0"/>
          <w:sz w:val="32"/>
          <w:szCs w:val="32"/>
        </w:rPr>
        <w:t>万元，主要是所属事业单位在当年的</w:t>
      </w:r>
      <w:r>
        <w:rPr>
          <w:rFonts w:ascii="仿宋_GB2312" w:eastAsia="仿宋_GB2312" w:hint="eastAsia"/>
          <w:kern w:val="0"/>
          <w:sz w:val="32"/>
          <w:szCs w:val="32"/>
        </w:rPr>
        <w:t>“</w:t>
      </w:r>
      <w:r>
        <w:rPr>
          <w:rFonts w:ascii="仿宋_GB2312" w:eastAsia="仿宋_GB2312" w:cs="仿宋_GB2312" w:hint="eastAsia"/>
          <w:kern w:val="0"/>
          <w:sz w:val="32"/>
          <w:szCs w:val="32"/>
        </w:rPr>
        <w:t>财政拨款收入</w:t>
      </w:r>
      <w:r>
        <w:rPr>
          <w:rFonts w:ascii="仿宋_GB2312" w:eastAsia="仿宋_GB2312" w:hint="eastAsia"/>
          <w:kern w:val="0"/>
          <w:sz w:val="32"/>
          <w:szCs w:val="32"/>
        </w:rPr>
        <w:t>”“</w:t>
      </w:r>
      <w:r>
        <w:rPr>
          <w:rFonts w:ascii="仿宋_GB2312" w:eastAsia="仿宋_GB2312" w:cs="仿宋_GB2312" w:hint="eastAsia"/>
          <w:kern w:val="0"/>
          <w:sz w:val="32"/>
          <w:szCs w:val="32"/>
        </w:rPr>
        <w:t>事业收入</w:t>
      </w:r>
      <w:r>
        <w:rPr>
          <w:rFonts w:ascii="仿宋_GB2312" w:eastAsia="仿宋_GB2312" w:hint="eastAsia"/>
          <w:kern w:val="0"/>
          <w:sz w:val="32"/>
          <w:szCs w:val="32"/>
        </w:rPr>
        <w:t>”“</w:t>
      </w:r>
      <w:r>
        <w:rPr>
          <w:rFonts w:ascii="仿宋_GB2312" w:eastAsia="仿宋_GB2312" w:cs="仿宋_GB2312" w:hint="eastAsia"/>
          <w:kern w:val="0"/>
          <w:sz w:val="32"/>
          <w:szCs w:val="32"/>
        </w:rPr>
        <w:t>经营收入</w:t>
      </w:r>
      <w:r>
        <w:rPr>
          <w:rFonts w:ascii="仿宋_GB2312" w:eastAsia="仿宋_GB2312" w:hint="eastAsia"/>
          <w:kern w:val="0"/>
          <w:sz w:val="32"/>
          <w:szCs w:val="32"/>
        </w:rPr>
        <w:t>”</w:t>
      </w:r>
      <w:r>
        <w:rPr>
          <w:rFonts w:ascii="仿宋_GB2312" w:eastAsia="仿宋_GB2312" w:cs="仿宋_GB2312" w:hint="eastAsia"/>
          <w:kern w:val="0"/>
          <w:sz w:val="32"/>
          <w:szCs w:val="32"/>
        </w:rPr>
        <w:t>及</w:t>
      </w:r>
      <w:r>
        <w:rPr>
          <w:rFonts w:ascii="仿宋_GB2312" w:eastAsia="仿宋_GB2312" w:hint="eastAsia"/>
          <w:kern w:val="0"/>
          <w:sz w:val="32"/>
          <w:szCs w:val="32"/>
        </w:rPr>
        <w:t>“</w:t>
      </w:r>
      <w:r>
        <w:rPr>
          <w:rFonts w:ascii="仿宋_GB2312" w:eastAsia="仿宋_GB2312" w:cs="仿宋_GB2312" w:hint="eastAsia"/>
          <w:kern w:val="0"/>
          <w:sz w:val="32"/>
          <w:szCs w:val="32"/>
        </w:rPr>
        <w:t>其他收入</w:t>
      </w:r>
      <w:r>
        <w:rPr>
          <w:rFonts w:ascii="仿宋_GB2312" w:eastAsia="仿宋_GB2312" w:hint="eastAsia"/>
          <w:kern w:val="0"/>
          <w:sz w:val="32"/>
          <w:szCs w:val="32"/>
        </w:rPr>
        <w:t>”</w:t>
      </w:r>
      <w:r>
        <w:rPr>
          <w:rFonts w:ascii="仿宋_GB2312" w:eastAsia="仿宋_GB2312" w:cs="仿宋_GB2312" w:hint="eastAsia"/>
          <w:kern w:val="0"/>
          <w:sz w:val="32"/>
          <w:szCs w:val="32"/>
        </w:rPr>
        <w:t>不能保证其支出的情况下，使用以前年度积累的非财政拨款结余弥补本年度收支缺口的资金。</w:t>
      </w:r>
      <w:r>
        <w:rPr>
          <w:rFonts w:ascii="仿宋_GB2312" w:eastAsia="仿宋_GB2312" w:hAnsi="黑体" w:cs="仿宋_GB2312" w:hint="eastAsia"/>
          <w:kern w:val="0"/>
          <w:sz w:val="32"/>
          <w:szCs w:val="32"/>
        </w:rPr>
        <w:t>我单位本年无</w:t>
      </w:r>
      <w:r>
        <w:rPr>
          <w:rFonts w:ascii="仿宋_GB2312" w:eastAsia="仿宋_GB2312" w:cs="仿宋_GB2312" w:hint="eastAsia"/>
          <w:kern w:val="0"/>
          <w:sz w:val="32"/>
          <w:szCs w:val="32"/>
        </w:rPr>
        <w:t>用事业基金弥补收支差额</w:t>
      </w:r>
      <w:r>
        <w:rPr>
          <w:rFonts w:ascii="仿宋_GB2312" w:eastAsia="仿宋_GB2312" w:hAnsi="黑体" w:cs="仿宋_GB2312" w:hint="eastAsia"/>
          <w:kern w:val="0"/>
          <w:sz w:val="32"/>
          <w:szCs w:val="32"/>
        </w:rPr>
        <w:t>。</w:t>
      </w:r>
    </w:p>
    <w:p w:rsidR="0054141B" w:rsidRDefault="00CA5B4E">
      <w:pPr>
        <w:autoSpaceDE w:val="0"/>
        <w:autoSpaceDN w:val="0"/>
        <w:adjustRightInd w:val="0"/>
        <w:spacing w:line="560" w:lineRule="exact"/>
        <w:ind w:firstLineChars="196" w:firstLine="627"/>
        <w:jc w:val="left"/>
        <w:rPr>
          <w:rFonts w:ascii="仿宋_GB2312" w:eastAsia="仿宋_GB2312" w:cs="仿宋_GB2312"/>
          <w:kern w:val="0"/>
          <w:sz w:val="32"/>
          <w:szCs w:val="32"/>
        </w:rPr>
      </w:pPr>
      <w:r>
        <w:rPr>
          <w:rFonts w:ascii="仿宋_GB2312" w:eastAsia="仿宋_GB2312" w:hint="eastAsia"/>
          <w:bCs/>
          <w:kern w:val="0"/>
          <w:sz w:val="32"/>
          <w:szCs w:val="32"/>
        </w:rPr>
        <w:t>8</w:t>
      </w:r>
      <w:r>
        <w:rPr>
          <w:rFonts w:ascii="仿宋_GB2312" w:eastAsia="仿宋_GB2312" w:cs="仿宋_GB2312" w:hint="eastAsia"/>
          <w:kern w:val="0"/>
          <w:sz w:val="32"/>
          <w:szCs w:val="32"/>
        </w:rPr>
        <w:t>.</w:t>
      </w:r>
      <w:r>
        <w:rPr>
          <w:rFonts w:ascii="仿宋_GB2312" w:eastAsia="仿宋_GB2312" w:cs="仿宋_GB2312" w:hint="eastAsia"/>
          <w:kern w:val="0"/>
          <w:sz w:val="32"/>
          <w:szCs w:val="32"/>
        </w:rPr>
        <w:t>上年结转和结余</w:t>
      </w:r>
      <w:r>
        <w:rPr>
          <w:rFonts w:ascii="仿宋_GB2312" w:eastAsia="仿宋_GB2312" w:cs="仿宋_GB2312" w:hint="eastAsia"/>
          <w:kern w:val="0"/>
          <w:sz w:val="32"/>
          <w:szCs w:val="32"/>
        </w:rPr>
        <w:t>151.51</w:t>
      </w:r>
      <w:r>
        <w:rPr>
          <w:rFonts w:ascii="仿宋_GB2312" w:eastAsia="仿宋_GB2312" w:cs="仿宋_GB2312" w:hint="eastAsia"/>
          <w:kern w:val="0"/>
          <w:sz w:val="32"/>
          <w:szCs w:val="32"/>
        </w:rPr>
        <w:t>万元，为以前年度支出预算因客观条件变化未执行完毕、结转到本年度按有关规定继续使用的资金。</w:t>
      </w:r>
      <w:r>
        <w:rPr>
          <w:rFonts w:ascii="仿宋_GB2312" w:eastAsia="仿宋_GB2312" w:hAnsi="黑体" w:cs="仿宋_GB2312" w:hint="eastAsia"/>
          <w:kern w:val="0"/>
          <w:sz w:val="32"/>
          <w:szCs w:val="32"/>
        </w:rPr>
        <w:t>较</w:t>
      </w:r>
      <w:r>
        <w:rPr>
          <w:rFonts w:ascii="仿宋_GB2312" w:eastAsia="仿宋_GB2312" w:hAnsi="黑体" w:cs="仿宋_GB2312" w:hint="eastAsia"/>
          <w:kern w:val="0"/>
          <w:sz w:val="32"/>
          <w:szCs w:val="32"/>
        </w:rPr>
        <w:t>2019</w:t>
      </w:r>
      <w:r>
        <w:rPr>
          <w:rFonts w:ascii="仿宋_GB2312" w:eastAsia="仿宋_GB2312" w:hAnsi="黑体" w:cs="仿宋_GB2312" w:hint="eastAsia"/>
          <w:kern w:val="0"/>
          <w:sz w:val="32"/>
          <w:szCs w:val="32"/>
        </w:rPr>
        <w:t>年度决算数增加</w:t>
      </w:r>
      <w:r>
        <w:rPr>
          <w:rFonts w:ascii="仿宋_GB2312" w:eastAsia="仿宋_GB2312" w:hAnsi="黑体" w:cs="仿宋_GB2312" w:hint="eastAsia"/>
          <w:kern w:val="0"/>
          <w:sz w:val="32"/>
          <w:szCs w:val="32"/>
        </w:rPr>
        <w:t>15.92</w:t>
      </w:r>
      <w:r>
        <w:rPr>
          <w:rFonts w:ascii="仿宋_GB2312" w:eastAsia="仿宋_GB2312" w:hAnsi="黑体" w:cs="仿宋_GB2312" w:hint="eastAsia"/>
          <w:kern w:val="0"/>
          <w:sz w:val="32"/>
          <w:szCs w:val="32"/>
        </w:rPr>
        <w:t>万元，增长</w:t>
      </w:r>
      <w:r>
        <w:rPr>
          <w:rFonts w:ascii="仿宋_GB2312" w:eastAsia="仿宋_GB2312" w:hAnsi="黑体" w:cs="仿宋_GB2312" w:hint="eastAsia"/>
          <w:kern w:val="0"/>
          <w:sz w:val="32"/>
          <w:szCs w:val="32"/>
        </w:rPr>
        <w:t>12%</w:t>
      </w:r>
      <w:r>
        <w:rPr>
          <w:rFonts w:ascii="仿宋_GB2312" w:eastAsia="仿宋_GB2312" w:hAnsi="黑体" w:cs="仿宋_GB2312" w:hint="eastAsia"/>
          <w:kern w:val="0"/>
          <w:sz w:val="32"/>
          <w:szCs w:val="32"/>
        </w:rPr>
        <w:t>，主要原因是上级补助收入结余。</w:t>
      </w:r>
    </w:p>
    <w:p w:rsidR="0054141B" w:rsidRDefault="00CA5B4E">
      <w:pPr>
        <w:autoSpaceDE w:val="0"/>
        <w:autoSpaceDN w:val="0"/>
        <w:adjustRightInd w:val="0"/>
        <w:spacing w:line="560" w:lineRule="exact"/>
        <w:ind w:firstLineChars="196" w:firstLine="627"/>
        <w:jc w:val="left"/>
        <w:rPr>
          <w:rFonts w:ascii="仿宋_GB2312" w:eastAsia="仿宋_GB2312" w:cs="仿宋_GB2312"/>
          <w:kern w:val="0"/>
          <w:sz w:val="32"/>
          <w:szCs w:val="32"/>
        </w:rPr>
      </w:pPr>
      <w:r>
        <w:rPr>
          <w:rFonts w:ascii="仿宋_GB2312" w:eastAsia="仿宋_GB2312" w:cs="仿宋_GB2312" w:hint="eastAsia"/>
          <w:kern w:val="0"/>
          <w:sz w:val="32"/>
          <w:szCs w:val="32"/>
        </w:rPr>
        <w:t>（二）本部门</w:t>
      </w:r>
      <w:r>
        <w:rPr>
          <w:rFonts w:ascii="仿宋_GB2312" w:eastAsia="仿宋_GB2312" w:cs="仿宋_GB2312" w:hint="eastAsia"/>
          <w:kern w:val="0"/>
          <w:sz w:val="32"/>
          <w:szCs w:val="32"/>
        </w:rPr>
        <w:t>2020</w:t>
      </w:r>
      <w:r>
        <w:rPr>
          <w:rFonts w:ascii="仿宋_GB2312" w:eastAsia="仿宋_GB2312" w:cs="仿宋_GB2312" w:hint="eastAsia"/>
          <w:kern w:val="0"/>
          <w:sz w:val="32"/>
          <w:szCs w:val="32"/>
        </w:rPr>
        <w:t>年度总支出</w:t>
      </w:r>
      <w:r>
        <w:rPr>
          <w:rFonts w:ascii="仿宋_GB2312" w:eastAsia="仿宋_GB2312" w:cs="仿宋_GB2312" w:hint="eastAsia"/>
          <w:kern w:val="0"/>
          <w:sz w:val="32"/>
          <w:szCs w:val="32"/>
        </w:rPr>
        <w:t>814.95</w:t>
      </w:r>
      <w:r>
        <w:rPr>
          <w:rFonts w:ascii="仿宋_GB2312" w:eastAsia="仿宋_GB2312" w:cs="仿宋_GB2312" w:hint="eastAsia"/>
          <w:kern w:val="0"/>
          <w:sz w:val="32"/>
          <w:szCs w:val="32"/>
        </w:rPr>
        <w:t>万元，其中本年支出</w:t>
      </w:r>
      <w:r>
        <w:rPr>
          <w:rFonts w:ascii="仿宋_GB2312" w:eastAsia="仿宋_GB2312" w:cs="仿宋_GB2312" w:hint="eastAsia"/>
          <w:kern w:val="0"/>
          <w:sz w:val="32"/>
          <w:szCs w:val="32"/>
        </w:rPr>
        <w:t>569.66</w:t>
      </w:r>
      <w:r>
        <w:rPr>
          <w:rFonts w:ascii="仿宋_GB2312" w:eastAsia="仿宋_GB2312" w:cs="仿宋_GB2312" w:hint="eastAsia"/>
          <w:kern w:val="0"/>
          <w:sz w:val="32"/>
          <w:szCs w:val="32"/>
        </w:rPr>
        <w:t>万元</w:t>
      </w:r>
      <w:r>
        <w:rPr>
          <w:rFonts w:ascii="仿宋_GB2312" w:eastAsia="仿宋_GB2312" w:cs="仿宋_GB2312" w:hint="eastAsia"/>
          <w:kern w:val="0"/>
          <w:sz w:val="32"/>
          <w:szCs w:val="32"/>
        </w:rPr>
        <w:t xml:space="preserve">, </w:t>
      </w:r>
      <w:r>
        <w:rPr>
          <w:rFonts w:ascii="仿宋_GB2312" w:eastAsia="仿宋_GB2312" w:hAnsi="黑体" w:cs="仿宋_GB2312" w:hint="eastAsia"/>
          <w:kern w:val="0"/>
          <w:sz w:val="32"/>
          <w:szCs w:val="32"/>
        </w:rPr>
        <w:t>较</w:t>
      </w:r>
      <w:r>
        <w:rPr>
          <w:rFonts w:ascii="仿宋_GB2312" w:eastAsia="仿宋_GB2312" w:hAnsi="黑体" w:cs="仿宋_GB2312" w:hint="eastAsia"/>
          <w:kern w:val="0"/>
          <w:sz w:val="32"/>
          <w:szCs w:val="32"/>
        </w:rPr>
        <w:t>2019</w:t>
      </w:r>
      <w:r>
        <w:rPr>
          <w:rFonts w:ascii="仿宋_GB2312" w:eastAsia="仿宋_GB2312" w:hAnsi="黑体" w:cs="仿宋_GB2312" w:hint="eastAsia"/>
          <w:kern w:val="0"/>
          <w:sz w:val="32"/>
          <w:szCs w:val="32"/>
        </w:rPr>
        <w:t>年度决算数减少</w:t>
      </w:r>
      <w:r>
        <w:rPr>
          <w:rFonts w:ascii="仿宋_GB2312" w:eastAsia="仿宋_GB2312" w:hAnsi="黑体" w:cs="仿宋_GB2312" w:hint="eastAsia"/>
          <w:kern w:val="0"/>
          <w:sz w:val="32"/>
          <w:szCs w:val="32"/>
        </w:rPr>
        <w:t>32</w:t>
      </w:r>
      <w:r>
        <w:rPr>
          <w:rFonts w:ascii="仿宋_GB2312" w:eastAsia="仿宋_GB2312" w:hAnsi="黑体" w:cs="仿宋_GB2312" w:hint="eastAsia"/>
          <w:kern w:val="0"/>
          <w:sz w:val="32"/>
          <w:szCs w:val="32"/>
        </w:rPr>
        <w:t>万元，下降</w:t>
      </w:r>
      <w:r>
        <w:rPr>
          <w:rFonts w:ascii="仿宋_GB2312" w:eastAsia="仿宋_GB2312" w:hAnsi="黑体" w:cs="仿宋_GB2312" w:hint="eastAsia"/>
          <w:kern w:val="0"/>
          <w:sz w:val="32"/>
          <w:szCs w:val="32"/>
        </w:rPr>
        <w:t>5%</w:t>
      </w:r>
      <w:r>
        <w:rPr>
          <w:rFonts w:ascii="仿宋_GB2312" w:eastAsia="仿宋_GB2312" w:hAnsi="黑体" w:cs="仿宋_GB2312" w:hint="eastAsia"/>
          <w:kern w:val="0"/>
          <w:sz w:val="32"/>
          <w:szCs w:val="32"/>
        </w:rPr>
        <w:t>。</w:t>
      </w:r>
      <w:r>
        <w:rPr>
          <w:rFonts w:ascii="仿宋_GB2312" w:eastAsia="仿宋_GB2312" w:cs="仿宋_GB2312" w:hint="eastAsia"/>
          <w:kern w:val="0"/>
          <w:sz w:val="32"/>
          <w:szCs w:val="32"/>
        </w:rPr>
        <w:t>支出具体情况如下：</w:t>
      </w:r>
    </w:p>
    <w:p w:rsidR="0054141B" w:rsidRDefault="00CA5B4E">
      <w:pPr>
        <w:autoSpaceDE w:val="0"/>
        <w:autoSpaceDN w:val="0"/>
        <w:adjustRightInd w:val="0"/>
        <w:spacing w:line="560" w:lineRule="exact"/>
        <w:ind w:firstLineChars="196" w:firstLine="627"/>
        <w:jc w:val="left"/>
        <w:rPr>
          <w:rFonts w:ascii="仿宋_GB2312" w:eastAsia="仿宋_GB2312" w:cs="仿宋_GB2312"/>
          <w:kern w:val="0"/>
          <w:sz w:val="32"/>
          <w:szCs w:val="32"/>
        </w:rPr>
      </w:pPr>
      <w:r>
        <w:rPr>
          <w:rFonts w:ascii="仿宋_GB2312" w:eastAsia="仿宋_GB2312" w:cs="仿宋_GB2312" w:hint="eastAsia"/>
          <w:kern w:val="0"/>
          <w:sz w:val="32"/>
          <w:szCs w:val="32"/>
        </w:rPr>
        <w:t>1.</w:t>
      </w:r>
      <w:r>
        <w:rPr>
          <w:rFonts w:ascii="仿宋_GB2312" w:eastAsia="仿宋_GB2312" w:cs="仿宋_GB2312" w:hint="eastAsia"/>
          <w:kern w:val="0"/>
          <w:sz w:val="32"/>
          <w:szCs w:val="32"/>
        </w:rPr>
        <w:t>一般公共服务支出（类）</w:t>
      </w:r>
      <w:r>
        <w:rPr>
          <w:rFonts w:ascii="仿宋_GB2312" w:eastAsia="仿宋_GB2312" w:cs="仿宋_GB2312" w:hint="eastAsia"/>
          <w:kern w:val="0"/>
          <w:sz w:val="32"/>
          <w:szCs w:val="32"/>
        </w:rPr>
        <w:t>0</w:t>
      </w:r>
      <w:r>
        <w:rPr>
          <w:rFonts w:ascii="仿宋_GB2312" w:eastAsia="仿宋_GB2312" w:cs="仿宋_GB2312" w:hint="eastAsia"/>
          <w:kern w:val="0"/>
          <w:sz w:val="32"/>
          <w:szCs w:val="32"/>
        </w:rPr>
        <w:t>万元。</w:t>
      </w:r>
    </w:p>
    <w:p w:rsidR="0054141B" w:rsidRDefault="00CA5B4E">
      <w:pPr>
        <w:autoSpaceDE w:val="0"/>
        <w:autoSpaceDN w:val="0"/>
        <w:adjustRightInd w:val="0"/>
        <w:spacing w:line="560" w:lineRule="exact"/>
        <w:ind w:firstLineChars="196" w:firstLine="627"/>
        <w:jc w:val="left"/>
        <w:rPr>
          <w:rFonts w:ascii="仿宋_GB2312" w:eastAsia="仿宋_GB2312" w:cs="仿宋_GB2312"/>
          <w:kern w:val="0"/>
          <w:sz w:val="32"/>
          <w:szCs w:val="32"/>
        </w:rPr>
      </w:pPr>
      <w:r>
        <w:rPr>
          <w:rFonts w:ascii="仿宋_GB2312" w:eastAsia="仿宋_GB2312" w:cs="仿宋_GB2312" w:hint="eastAsia"/>
          <w:kern w:val="0"/>
          <w:sz w:val="32"/>
          <w:szCs w:val="32"/>
        </w:rPr>
        <w:t>2.</w:t>
      </w:r>
      <w:r>
        <w:rPr>
          <w:rFonts w:ascii="仿宋_GB2312" w:eastAsia="仿宋_GB2312" w:cs="仿宋_GB2312" w:hint="eastAsia"/>
          <w:kern w:val="0"/>
          <w:sz w:val="32"/>
          <w:szCs w:val="32"/>
        </w:rPr>
        <w:t>科学技术支出</w:t>
      </w:r>
      <w:r>
        <w:rPr>
          <w:rFonts w:ascii="仿宋_GB2312" w:eastAsia="仿宋_GB2312" w:cs="仿宋_GB2312" w:hint="eastAsia"/>
          <w:kern w:val="0"/>
          <w:sz w:val="32"/>
          <w:szCs w:val="32"/>
        </w:rPr>
        <w:t>333.57</w:t>
      </w:r>
      <w:r>
        <w:rPr>
          <w:rFonts w:ascii="仿宋_GB2312" w:eastAsia="仿宋_GB2312" w:cs="仿宋_GB2312" w:hint="eastAsia"/>
          <w:kern w:val="0"/>
          <w:sz w:val="32"/>
          <w:szCs w:val="32"/>
        </w:rPr>
        <w:t>万元。主要用于本单位基本开展业务活动人员经费及办公经费支出。较</w:t>
      </w:r>
      <w:r>
        <w:rPr>
          <w:rFonts w:ascii="仿宋_GB2312" w:eastAsia="仿宋_GB2312" w:cs="仿宋_GB2312" w:hint="eastAsia"/>
          <w:kern w:val="0"/>
          <w:sz w:val="32"/>
          <w:szCs w:val="32"/>
        </w:rPr>
        <w:t>2019</w:t>
      </w:r>
      <w:r>
        <w:rPr>
          <w:rFonts w:ascii="仿宋_GB2312" w:eastAsia="仿宋_GB2312" w:cs="仿宋_GB2312" w:hint="eastAsia"/>
          <w:kern w:val="0"/>
          <w:sz w:val="32"/>
          <w:szCs w:val="32"/>
        </w:rPr>
        <w:t>年度决算数增加</w:t>
      </w:r>
      <w:r>
        <w:rPr>
          <w:rFonts w:ascii="仿宋_GB2312" w:eastAsia="仿宋_GB2312" w:cs="仿宋_GB2312" w:hint="eastAsia"/>
          <w:kern w:val="0"/>
          <w:sz w:val="32"/>
          <w:szCs w:val="32"/>
        </w:rPr>
        <w:t>13.83</w:t>
      </w:r>
      <w:r>
        <w:rPr>
          <w:rFonts w:ascii="仿宋_GB2312" w:eastAsia="仿宋_GB2312" w:cs="仿宋_GB2312" w:hint="eastAsia"/>
          <w:kern w:val="0"/>
          <w:sz w:val="32"/>
          <w:szCs w:val="32"/>
        </w:rPr>
        <w:t>万元，增长</w:t>
      </w:r>
      <w:r>
        <w:rPr>
          <w:rFonts w:ascii="仿宋_GB2312" w:eastAsia="仿宋_GB2312" w:cs="仿宋_GB2312" w:hint="eastAsia"/>
          <w:kern w:val="0"/>
          <w:sz w:val="32"/>
          <w:szCs w:val="32"/>
        </w:rPr>
        <w:t>4%</w:t>
      </w:r>
      <w:r>
        <w:rPr>
          <w:rFonts w:ascii="仿宋_GB2312" w:eastAsia="仿宋_GB2312" w:cs="仿宋_GB2312" w:hint="eastAsia"/>
          <w:kern w:val="0"/>
          <w:sz w:val="32"/>
          <w:szCs w:val="32"/>
        </w:rPr>
        <w:t>，主要原因是人员经费增加。</w:t>
      </w:r>
    </w:p>
    <w:p w:rsidR="0054141B" w:rsidRDefault="00CA5B4E">
      <w:pPr>
        <w:autoSpaceDE w:val="0"/>
        <w:autoSpaceDN w:val="0"/>
        <w:adjustRightInd w:val="0"/>
        <w:spacing w:line="560" w:lineRule="exact"/>
        <w:ind w:firstLineChars="196" w:firstLine="627"/>
        <w:jc w:val="left"/>
        <w:rPr>
          <w:rFonts w:ascii="仿宋_GB2312" w:eastAsia="仿宋_GB2312" w:cs="仿宋_GB2312"/>
          <w:kern w:val="0"/>
          <w:sz w:val="32"/>
          <w:szCs w:val="32"/>
        </w:rPr>
      </w:pPr>
      <w:r>
        <w:rPr>
          <w:rFonts w:ascii="仿宋_GB2312" w:eastAsia="仿宋_GB2312" w:cs="仿宋_GB2312" w:hint="eastAsia"/>
          <w:kern w:val="0"/>
          <w:sz w:val="32"/>
          <w:szCs w:val="32"/>
        </w:rPr>
        <w:t>3</w:t>
      </w:r>
      <w:r>
        <w:rPr>
          <w:rFonts w:ascii="仿宋_GB2312" w:eastAsia="仿宋_GB2312" w:cs="仿宋_GB2312" w:hint="eastAsia"/>
          <w:kern w:val="0"/>
          <w:sz w:val="32"/>
          <w:szCs w:val="32"/>
        </w:rPr>
        <w:t>．社会保障和就业支出</w:t>
      </w:r>
      <w:r>
        <w:rPr>
          <w:rFonts w:ascii="仿宋_GB2312" w:eastAsia="仿宋_GB2312" w:cs="仿宋_GB2312" w:hint="eastAsia"/>
          <w:kern w:val="0"/>
          <w:sz w:val="32"/>
          <w:szCs w:val="32"/>
        </w:rPr>
        <w:t>42.18</w:t>
      </w:r>
      <w:r>
        <w:rPr>
          <w:rFonts w:ascii="仿宋_GB2312" w:eastAsia="仿宋_GB2312" w:cs="仿宋_GB2312" w:hint="eastAsia"/>
          <w:kern w:val="0"/>
          <w:sz w:val="32"/>
          <w:szCs w:val="32"/>
        </w:rPr>
        <w:t>万元。主要用于本单位养老保险费支出。较</w:t>
      </w:r>
      <w:r>
        <w:rPr>
          <w:rFonts w:ascii="仿宋_GB2312" w:eastAsia="仿宋_GB2312" w:cs="仿宋_GB2312" w:hint="eastAsia"/>
          <w:kern w:val="0"/>
          <w:sz w:val="32"/>
          <w:szCs w:val="32"/>
        </w:rPr>
        <w:t>2019</w:t>
      </w:r>
      <w:r>
        <w:rPr>
          <w:rFonts w:ascii="仿宋_GB2312" w:eastAsia="仿宋_GB2312" w:cs="仿宋_GB2312" w:hint="eastAsia"/>
          <w:kern w:val="0"/>
          <w:sz w:val="32"/>
          <w:szCs w:val="32"/>
        </w:rPr>
        <w:t>年度决算数减少</w:t>
      </w:r>
      <w:r>
        <w:rPr>
          <w:rFonts w:ascii="仿宋_GB2312" w:eastAsia="仿宋_GB2312" w:cs="仿宋_GB2312" w:hint="eastAsia"/>
          <w:kern w:val="0"/>
          <w:sz w:val="32"/>
          <w:szCs w:val="32"/>
        </w:rPr>
        <w:t>1.51</w:t>
      </w:r>
      <w:r>
        <w:rPr>
          <w:rFonts w:ascii="仿宋_GB2312" w:eastAsia="仿宋_GB2312" w:cs="仿宋_GB2312" w:hint="eastAsia"/>
          <w:kern w:val="0"/>
          <w:sz w:val="32"/>
          <w:szCs w:val="32"/>
        </w:rPr>
        <w:t>万元，下降</w:t>
      </w:r>
      <w:r>
        <w:rPr>
          <w:rFonts w:ascii="仿宋_GB2312" w:eastAsia="仿宋_GB2312" w:cs="仿宋_GB2312" w:hint="eastAsia"/>
          <w:kern w:val="0"/>
          <w:sz w:val="32"/>
          <w:szCs w:val="32"/>
        </w:rPr>
        <w:t>3%</w:t>
      </w:r>
      <w:r>
        <w:rPr>
          <w:rFonts w:ascii="仿宋_GB2312" w:eastAsia="仿宋_GB2312" w:cs="仿宋_GB2312" w:hint="eastAsia"/>
          <w:kern w:val="0"/>
          <w:sz w:val="32"/>
          <w:szCs w:val="32"/>
        </w:rPr>
        <w:t>，主要原因是养老保险单位承担费率减少。</w:t>
      </w:r>
    </w:p>
    <w:p w:rsidR="0054141B" w:rsidRDefault="00CA5B4E">
      <w:pPr>
        <w:autoSpaceDE w:val="0"/>
        <w:autoSpaceDN w:val="0"/>
        <w:adjustRightInd w:val="0"/>
        <w:spacing w:line="560" w:lineRule="exact"/>
        <w:ind w:firstLineChars="196" w:firstLine="627"/>
        <w:jc w:val="left"/>
        <w:rPr>
          <w:rFonts w:ascii="仿宋_GB2312" w:eastAsia="仿宋_GB2312" w:cs="仿宋_GB2312"/>
          <w:kern w:val="0"/>
          <w:sz w:val="32"/>
          <w:szCs w:val="32"/>
        </w:rPr>
      </w:pPr>
      <w:r>
        <w:rPr>
          <w:rFonts w:ascii="仿宋_GB2312" w:eastAsia="仿宋_GB2312" w:cs="仿宋_GB2312" w:hint="eastAsia"/>
          <w:kern w:val="0"/>
          <w:sz w:val="32"/>
          <w:szCs w:val="32"/>
        </w:rPr>
        <w:t xml:space="preserve">4. </w:t>
      </w:r>
      <w:r>
        <w:rPr>
          <w:rFonts w:ascii="仿宋_GB2312" w:eastAsia="仿宋_GB2312" w:cs="仿宋_GB2312" w:hint="eastAsia"/>
          <w:kern w:val="0"/>
          <w:sz w:val="32"/>
          <w:szCs w:val="32"/>
        </w:rPr>
        <w:t>卫生健康</w:t>
      </w:r>
      <w:r>
        <w:rPr>
          <w:rFonts w:ascii="仿宋_GB2312" w:eastAsia="仿宋_GB2312" w:cs="仿宋_GB2312" w:hint="eastAsia"/>
          <w:kern w:val="0"/>
          <w:sz w:val="32"/>
          <w:szCs w:val="32"/>
        </w:rPr>
        <w:t>支出</w:t>
      </w:r>
      <w:r>
        <w:rPr>
          <w:rFonts w:ascii="仿宋_GB2312" w:eastAsia="仿宋_GB2312" w:cs="仿宋_GB2312" w:hint="eastAsia"/>
          <w:kern w:val="0"/>
          <w:sz w:val="32"/>
          <w:szCs w:val="32"/>
        </w:rPr>
        <w:t>11.71</w:t>
      </w:r>
      <w:r>
        <w:rPr>
          <w:rFonts w:ascii="仿宋_GB2312" w:eastAsia="仿宋_GB2312" w:cs="仿宋_GB2312" w:hint="eastAsia"/>
          <w:kern w:val="0"/>
          <w:sz w:val="32"/>
          <w:szCs w:val="32"/>
        </w:rPr>
        <w:t>万元。主要用于本单位医疗保险费支出。较</w:t>
      </w:r>
      <w:r>
        <w:rPr>
          <w:rFonts w:ascii="仿宋_GB2312" w:eastAsia="仿宋_GB2312" w:cs="仿宋_GB2312" w:hint="eastAsia"/>
          <w:kern w:val="0"/>
          <w:sz w:val="32"/>
          <w:szCs w:val="32"/>
        </w:rPr>
        <w:t>2019</w:t>
      </w:r>
      <w:r>
        <w:rPr>
          <w:rFonts w:ascii="仿宋_GB2312" w:eastAsia="仿宋_GB2312" w:cs="仿宋_GB2312" w:hint="eastAsia"/>
          <w:kern w:val="0"/>
          <w:sz w:val="32"/>
          <w:szCs w:val="32"/>
        </w:rPr>
        <w:t>年度决算数增加</w:t>
      </w:r>
      <w:r>
        <w:rPr>
          <w:rFonts w:ascii="仿宋_GB2312" w:eastAsia="仿宋_GB2312" w:cs="仿宋_GB2312" w:hint="eastAsia"/>
          <w:kern w:val="0"/>
          <w:sz w:val="32"/>
          <w:szCs w:val="32"/>
        </w:rPr>
        <w:t>0.82</w:t>
      </w:r>
      <w:r>
        <w:rPr>
          <w:rFonts w:ascii="仿宋_GB2312" w:eastAsia="仿宋_GB2312" w:cs="仿宋_GB2312" w:hint="eastAsia"/>
          <w:kern w:val="0"/>
          <w:sz w:val="32"/>
          <w:szCs w:val="32"/>
        </w:rPr>
        <w:t>万元，增长</w:t>
      </w:r>
      <w:r>
        <w:rPr>
          <w:rFonts w:ascii="仿宋_GB2312" w:eastAsia="仿宋_GB2312" w:cs="仿宋_GB2312" w:hint="eastAsia"/>
          <w:kern w:val="0"/>
          <w:sz w:val="32"/>
          <w:szCs w:val="32"/>
        </w:rPr>
        <w:t>3%</w:t>
      </w:r>
      <w:r>
        <w:rPr>
          <w:rFonts w:ascii="仿宋_GB2312" w:eastAsia="仿宋_GB2312" w:cs="仿宋_GB2312" w:hint="eastAsia"/>
          <w:kern w:val="0"/>
          <w:sz w:val="32"/>
          <w:szCs w:val="32"/>
        </w:rPr>
        <w:t>，主要原因是社保基数增长。</w:t>
      </w:r>
    </w:p>
    <w:p w:rsidR="0054141B" w:rsidRDefault="00CA5B4E">
      <w:pPr>
        <w:autoSpaceDE w:val="0"/>
        <w:autoSpaceDN w:val="0"/>
        <w:adjustRightInd w:val="0"/>
        <w:spacing w:line="560" w:lineRule="exact"/>
        <w:ind w:firstLineChars="196" w:firstLine="627"/>
        <w:jc w:val="left"/>
        <w:rPr>
          <w:rFonts w:ascii="仿宋_GB2312" w:eastAsia="仿宋_GB2312" w:cs="仿宋_GB2312"/>
          <w:kern w:val="0"/>
          <w:sz w:val="32"/>
          <w:szCs w:val="32"/>
        </w:rPr>
      </w:pPr>
      <w:r>
        <w:rPr>
          <w:rFonts w:ascii="仿宋_GB2312" w:eastAsia="仿宋_GB2312" w:cs="仿宋_GB2312" w:hint="eastAsia"/>
          <w:kern w:val="0"/>
          <w:sz w:val="32"/>
          <w:szCs w:val="32"/>
        </w:rPr>
        <w:t>5.</w:t>
      </w:r>
      <w:r>
        <w:rPr>
          <w:rFonts w:ascii="仿宋_GB2312" w:eastAsia="仿宋_GB2312" w:cs="仿宋_GB2312" w:hint="eastAsia"/>
          <w:kern w:val="0"/>
          <w:sz w:val="32"/>
          <w:szCs w:val="32"/>
        </w:rPr>
        <w:t>住房保障支出</w:t>
      </w:r>
      <w:r>
        <w:rPr>
          <w:rFonts w:ascii="仿宋_GB2312" w:eastAsia="仿宋_GB2312" w:cs="仿宋_GB2312" w:hint="eastAsia"/>
          <w:kern w:val="0"/>
          <w:sz w:val="32"/>
          <w:szCs w:val="32"/>
        </w:rPr>
        <w:t>20.07</w:t>
      </w:r>
      <w:r>
        <w:rPr>
          <w:rFonts w:ascii="仿宋_GB2312" w:eastAsia="仿宋_GB2312" w:cs="仿宋_GB2312" w:hint="eastAsia"/>
          <w:kern w:val="0"/>
          <w:sz w:val="32"/>
          <w:szCs w:val="32"/>
        </w:rPr>
        <w:t>万元。主要用于本单位住房公积</w:t>
      </w:r>
      <w:r>
        <w:rPr>
          <w:rFonts w:ascii="仿宋_GB2312" w:eastAsia="仿宋_GB2312" w:cs="仿宋_GB2312" w:hint="eastAsia"/>
          <w:kern w:val="0"/>
          <w:sz w:val="32"/>
          <w:szCs w:val="32"/>
        </w:rPr>
        <w:lastRenderedPageBreak/>
        <w:t>金支出。较</w:t>
      </w:r>
      <w:r>
        <w:rPr>
          <w:rFonts w:ascii="仿宋_GB2312" w:eastAsia="仿宋_GB2312" w:cs="仿宋_GB2312" w:hint="eastAsia"/>
          <w:kern w:val="0"/>
          <w:sz w:val="32"/>
          <w:szCs w:val="32"/>
        </w:rPr>
        <w:t>2019</w:t>
      </w:r>
      <w:r>
        <w:rPr>
          <w:rFonts w:ascii="仿宋_GB2312" w:eastAsia="仿宋_GB2312" w:cs="仿宋_GB2312" w:hint="eastAsia"/>
          <w:kern w:val="0"/>
          <w:sz w:val="32"/>
          <w:szCs w:val="32"/>
        </w:rPr>
        <w:t>年度决算数增加</w:t>
      </w:r>
      <w:r>
        <w:rPr>
          <w:rFonts w:ascii="仿宋_GB2312" w:eastAsia="仿宋_GB2312" w:cs="仿宋_GB2312" w:hint="eastAsia"/>
          <w:kern w:val="0"/>
          <w:sz w:val="32"/>
          <w:szCs w:val="32"/>
        </w:rPr>
        <w:t>1.4</w:t>
      </w:r>
      <w:r>
        <w:rPr>
          <w:rFonts w:ascii="仿宋_GB2312" w:eastAsia="仿宋_GB2312" w:cs="仿宋_GB2312" w:hint="eastAsia"/>
          <w:kern w:val="0"/>
          <w:sz w:val="32"/>
          <w:szCs w:val="32"/>
        </w:rPr>
        <w:t>万元，增长</w:t>
      </w:r>
      <w:r>
        <w:rPr>
          <w:rFonts w:ascii="仿宋_GB2312" w:eastAsia="仿宋_GB2312" w:cs="仿宋_GB2312" w:hint="eastAsia"/>
          <w:kern w:val="0"/>
          <w:sz w:val="32"/>
          <w:szCs w:val="32"/>
        </w:rPr>
        <w:t>7%</w:t>
      </w:r>
      <w:r>
        <w:rPr>
          <w:rFonts w:ascii="仿宋_GB2312" w:eastAsia="仿宋_GB2312" w:cs="仿宋_GB2312" w:hint="eastAsia"/>
          <w:kern w:val="0"/>
          <w:sz w:val="32"/>
          <w:szCs w:val="32"/>
        </w:rPr>
        <w:t>，主要原因是住房公积金基数增长。</w:t>
      </w:r>
    </w:p>
    <w:p w:rsidR="0054141B" w:rsidRDefault="00CA5B4E">
      <w:pPr>
        <w:autoSpaceDE w:val="0"/>
        <w:autoSpaceDN w:val="0"/>
        <w:adjustRightInd w:val="0"/>
        <w:spacing w:line="560" w:lineRule="exact"/>
        <w:ind w:firstLineChars="196" w:firstLine="627"/>
        <w:jc w:val="left"/>
        <w:rPr>
          <w:rFonts w:ascii="仿宋_GB2312" w:eastAsia="仿宋_GB2312" w:cs="仿宋_GB2312"/>
          <w:kern w:val="0"/>
          <w:sz w:val="32"/>
          <w:szCs w:val="32"/>
        </w:rPr>
      </w:pPr>
      <w:r>
        <w:rPr>
          <w:rFonts w:ascii="仿宋_GB2312" w:eastAsia="仿宋_GB2312" w:cs="仿宋_GB2312" w:hint="eastAsia"/>
          <w:kern w:val="0"/>
          <w:sz w:val="32"/>
          <w:szCs w:val="32"/>
        </w:rPr>
        <w:t>6.</w:t>
      </w:r>
      <w:r>
        <w:rPr>
          <w:rFonts w:ascii="仿宋_GB2312" w:eastAsia="仿宋_GB2312" w:cs="仿宋_GB2312" w:hint="eastAsia"/>
          <w:kern w:val="0"/>
          <w:sz w:val="32"/>
          <w:szCs w:val="32"/>
        </w:rPr>
        <w:t>其他支出</w:t>
      </w:r>
      <w:r>
        <w:rPr>
          <w:rFonts w:ascii="仿宋_GB2312" w:eastAsia="仿宋_GB2312" w:cs="仿宋_GB2312" w:hint="eastAsia"/>
          <w:kern w:val="0"/>
          <w:sz w:val="32"/>
          <w:szCs w:val="32"/>
        </w:rPr>
        <w:t>162.13</w:t>
      </w:r>
      <w:r>
        <w:rPr>
          <w:rFonts w:ascii="仿宋_GB2312" w:eastAsia="仿宋_GB2312" w:cs="仿宋_GB2312" w:hint="eastAsia"/>
          <w:kern w:val="0"/>
          <w:sz w:val="32"/>
          <w:szCs w:val="32"/>
        </w:rPr>
        <w:t>万元。主要用于本单位主管部门下拨科研业务经费支出。较</w:t>
      </w:r>
      <w:r>
        <w:rPr>
          <w:rFonts w:ascii="仿宋_GB2312" w:eastAsia="仿宋_GB2312" w:cs="仿宋_GB2312" w:hint="eastAsia"/>
          <w:kern w:val="0"/>
          <w:sz w:val="32"/>
          <w:szCs w:val="32"/>
        </w:rPr>
        <w:t>2019</w:t>
      </w:r>
      <w:r>
        <w:rPr>
          <w:rFonts w:ascii="仿宋_GB2312" w:eastAsia="仿宋_GB2312" w:cs="仿宋_GB2312" w:hint="eastAsia"/>
          <w:kern w:val="0"/>
          <w:sz w:val="32"/>
          <w:szCs w:val="32"/>
        </w:rPr>
        <w:t>年度决算数减少</w:t>
      </w:r>
      <w:r>
        <w:rPr>
          <w:rFonts w:ascii="仿宋_GB2312" w:eastAsia="仿宋_GB2312" w:cs="仿宋_GB2312" w:hint="eastAsia"/>
          <w:kern w:val="0"/>
          <w:sz w:val="32"/>
          <w:szCs w:val="32"/>
        </w:rPr>
        <w:t>10.17</w:t>
      </w:r>
      <w:r>
        <w:rPr>
          <w:rFonts w:ascii="仿宋_GB2312" w:eastAsia="仿宋_GB2312" w:cs="仿宋_GB2312" w:hint="eastAsia"/>
          <w:kern w:val="0"/>
          <w:sz w:val="32"/>
          <w:szCs w:val="32"/>
        </w:rPr>
        <w:t>万元，下降</w:t>
      </w:r>
      <w:r>
        <w:rPr>
          <w:rFonts w:ascii="仿宋_GB2312" w:eastAsia="仿宋_GB2312" w:cs="仿宋_GB2312" w:hint="eastAsia"/>
          <w:kern w:val="0"/>
          <w:sz w:val="32"/>
          <w:szCs w:val="32"/>
        </w:rPr>
        <w:t>7%</w:t>
      </w:r>
      <w:r>
        <w:rPr>
          <w:rFonts w:ascii="仿宋_GB2312" w:eastAsia="仿宋_GB2312" w:cs="仿宋_GB2312" w:hint="eastAsia"/>
          <w:kern w:val="0"/>
          <w:sz w:val="32"/>
          <w:szCs w:val="32"/>
        </w:rPr>
        <w:t>，主要原因是承担项目经费减少。</w:t>
      </w:r>
    </w:p>
    <w:p w:rsidR="0054141B" w:rsidRDefault="00CA5B4E">
      <w:pPr>
        <w:autoSpaceDE w:val="0"/>
        <w:autoSpaceDN w:val="0"/>
        <w:adjustRightInd w:val="0"/>
        <w:spacing w:line="560" w:lineRule="exact"/>
        <w:ind w:firstLineChars="196" w:firstLine="627"/>
        <w:jc w:val="left"/>
        <w:rPr>
          <w:rFonts w:ascii="仿宋_GB2312" w:eastAsia="仿宋_GB2312" w:cs="仿宋_GB2312"/>
          <w:kern w:val="0"/>
          <w:sz w:val="32"/>
          <w:szCs w:val="32"/>
        </w:rPr>
      </w:pPr>
      <w:r>
        <w:rPr>
          <w:rFonts w:ascii="仿宋_GB2312" w:eastAsia="仿宋_GB2312" w:cs="仿宋_GB2312" w:hint="eastAsia"/>
          <w:kern w:val="0"/>
          <w:sz w:val="32"/>
          <w:szCs w:val="32"/>
        </w:rPr>
        <w:t>7.</w:t>
      </w:r>
      <w:r>
        <w:rPr>
          <w:rFonts w:ascii="仿宋_GB2312" w:eastAsia="仿宋_GB2312" w:cs="仿宋_GB2312" w:hint="eastAsia"/>
          <w:kern w:val="0"/>
          <w:sz w:val="32"/>
          <w:szCs w:val="32"/>
        </w:rPr>
        <w:t>结余分配</w:t>
      </w:r>
      <w:r>
        <w:rPr>
          <w:rFonts w:ascii="仿宋_GB2312" w:eastAsia="仿宋_GB2312" w:cs="仿宋_GB2312" w:hint="eastAsia"/>
          <w:kern w:val="0"/>
          <w:sz w:val="32"/>
          <w:szCs w:val="32"/>
        </w:rPr>
        <w:t>4.96</w:t>
      </w:r>
      <w:r>
        <w:rPr>
          <w:rFonts w:ascii="仿宋_GB2312" w:eastAsia="仿宋_GB2312" w:cs="仿宋_GB2312" w:hint="eastAsia"/>
          <w:kern w:val="0"/>
          <w:sz w:val="32"/>
          <w:szCs w:val="32"/>
        </w:rPr>
        <w:t>万元，为事业单位按规定提取的职工福利基金、事业基金和缴纳的所得税等。较</w:t>
      </w:r>
      <w:r>
        <w:rPr>
          <w:rFonts w:ascii="仿宋_GB2312" w:eastAsia="仿宋_GB2312" w:cs="仿宋_GB2312" w:hint="eastAsia"/>
          <w:kern w:val="0"/>
          <w:sz w:val="32"/>
          <w:szCs w:val="32"/>
        </w:rPr>
        <w:t>20</w:t>
      </w:r>
      <w:r>
        <w:rPr>
          <w:rFonts w:ascii="仿宋_GB2312" w:eastAsia="仿宋_GB2312" w:cs="仿宋_GB2312" w:hint="eastAsia"/>
          <w:kern w:val="0"/>
          <w:sz w:val="32"/>
          <w:szCs w:val="32"/>
        </w:rPr>
        <w:t>19</w:t>
      </w:r>
      <w:r>
        <w:rPr>
          <w:rFonts w:ascii="仿宋_GB2312" w:eastAsia="仿宋_GB2312" w:cs="仿宋_GB2312" w:hint="eastAsia"/>
          <w:kern w:val="0"/>
          <w:sz w:val="32"/>
          <w:szCs w:val="32"/>
        </w:rPr>
        <w:t>年度决算数减少</w:t>
      </w:r>
      <w:r>
        <w:rPr>
          <w:rFonts w:ascii="仿宋_GB2312" w:eastAsia="仿宋_GB2312" w:cs="仿宋_GB2312" w:hint="eastAsia"/>
          <w:kern w:val="0"/>
          <w:sz w:val="32"/>
          <w:szCs w:val="32"/>
        </w:rPr>
        <w:t>0.</w:t>
      </w:r>
      <w:r>
        <w:rPr>
          <w:rFonts w:ascii="仿宋_GB2312" w:eastAsia="仿宋_GB2312" w:cs="仿宋_GB2312"/>
          <w:kern w:val="0"/>
          <w:sz w:val="32"/>
          <w:szCs w:val="32"/>
        </w:rPr>
        <w:t>75</w:t>
      </w:r>
      <w:r>
        <w:rPr>
          <w:rFonts w:ascii="仿宋_GB2312" w:eastAsia="仿宋_GB2312" w:cs="仿宋_GB2312" w:hint="eastAsia"/>
          <w:kern w:val="0"/>
          <w:sz w:val="32"/>
          <w:szCs w:val="32"/>
        </w:rPr>
        <w:t>万元，下降</w:t>
      </w:r>
      <w:r>
        <w:rPr>
          <w:rFonts w:ascii="仿宋_GB2312" w:eastAsia="仿宋_GB2312" w:cs="仿宋_GB2312" w:hint="eastAsia"/>
          <w:kern w:val="0"/>
          <w:sz w:val="32"/>
          <w:szCs w:val="32"/>
        </w:rPr>
        <w:t>1</w:t>
      </w:r>
      <w:r>
        <w:rPr>
          <w:rFonts w:ascii="仿宋_GB2312" w:eastAsia="仿宋_GB2312" w:cs="仿宋_GB2312"/>
          <w:kern w:val="0"/>
          <w:sz w:val="32"/>
          <w:szCs w:val="32"/>
        </w:rPr>
        <w:t>3</w:t>
      </w:r>
      <w:r>
        <w:rPr>
          <w:rFonts w:ascii="仿宋_GB2312" w:eastAsia="仿宋_GB2312" w:cs="仿宋_GB2312" w:hint="eastAsia"/>
          <w:kern w:val="0"/>
          <w:sz w:val="32"/>
          <w:szCs w:val="32"/>
        </w:rPr>
        <w:t>%</w:t>
      </w:r>
      <w:r>
        <w:rPr>
          <w:rFonts w:ascii="仿宋_GB2312" w:eastAsia="仿宋_GB2312" w:cs="仿宋_GB2312" w:hint="eastAsia"/>
          <w:kern w:val="0"/>
          <w:sz w:val="32"/>
          <w:szCs w:val="32"/>
        </w:rPr>
        <w:t>，主要原因是本年使用部分职工福利基金。</w:t>
      </w:r>
    </w:p>
    <w:p w:rsidR="0054141B" w:rsidRDefault="00CA5B4E">
      <w:pPr>
        <w:autoSpaceDE w:val="0"/>
        <w:autoSpaceDN w:val="0"/>
        <w:adjustRightInd w:val="0"/>
        <w:spacing w:line="560" w:lineRule="exact"/>
        <w:ind w:firstLineChars="196" w:firstLine="627"/>
        <w:jc w:val="left"/>
        <w:rPr>
          <w:rFonts w:ascii="仿宋_GB2312" w:eastAsia="仿宋_GB2312" w:cs="仿宋_GB2312"/>
          <w:kern w:val="0"/>
          <w:sz w:val="32"/>
          <w:szCs w:val="32"/>
        </w:rPr>
      </w:pPr>
      <w:r>
        <w:rPr>
          <w:rFonts w:ascii="仿宋_GB2312" w:eastAsia="仿宋_GB2312" w:cs="仿宋_GB2312" w:hint="eastAsia"/>
          <w:kern w:val="0"/>
          <w:sz w:val="32"/>
          <w:szCs w:val="32"/>
        </w:rPr>
        <w:t>8.</w:t>
      </w:r>
      <w:r>
        <w:rPr>
          <w:rFonts w:ascii="仿宋_GB2312" w:eastAsia="仿宋_GB2312" w:cs="仿宋_GB2312" w:hint="eastAsia"/>
          <w:kern w:val="0"/>
          <w:sz w:val="32"/>
          <w:szCs w:val="32"/>
        </w:rPr>
        <w:t>年末结转和结余</w:t>
      </w:r>
      <w:r>
        <w:rPr>
          <w:rFonts w:ascii="仿宋_GB2312" w:eastAsia="仿宋_GB2312" w:cs="仿宋_GB2312" w:hint="eastAsia"/>
          <w:kern w:val="0"/>
          <w:sz w:val="32"/>
          <w:szCs w:val="32"/>
        </w:rPr>
        <w:t>240.33</w:t>
      </w:r>
      <w:r>
        <w:rPr>
          <w:rFonts w:ascii="仿宋_GB2312" w:eastAsia="仿宋_GB2312" w:cs="仿宋_GB2312" w:hint="eastAsia"/>
          <w:kern w:val="0"/>
          <w:sz w:val="32"/>
          <w:szCs w:val="32"/>
        </w:rPr>
        <w:t>万元，为本年度或以前年度</w:t>
      </w:r>
    </w:p>
    <w:p w:rsidR="0054141B" w:rsidRDefault="00CA5B4E">
      <w:pPr>
        <w:autoSpaceDE w:val="0"/>
        <w:autoSpaceDN w:val="0"/>
        <w:adjustRightInd w:val="0"/>
        <w:spacing w:line="560" w:lineRule="exact"/>
        <w:ind w:firstLineChars="196" w:firstLine="627"/>
        <w:jc w:val="left"/>
        <w:rPr>
          <w:rFonts w:ascii="仿宋_GB2312" w:eastAsia="仿宋_GB2312" w:cs="仿宋_GB2312"/>
          <w:kern w:val="0"/>
          <w:sz w:val="32"/>
          <w:szCs w:val="32"/>
        </w:rPr>
      </w:pPr>
      <w:r>
        <w:rPr>
          <w:rFonts w:ascii="仿宋_GB2312" w:eastAsia="仿宋_GB2312" w:cs="仿宋_GB2312" w:hint="eastAsia"/>
          <w:kern w:val="0"/>
          <w:sz w:val="32"/>
          <w:szCs w:val="32"/>
        </w:rPr>
        <w:t>预算安排、因客观条件发生变化无法按原计划实施，需要延迟到以后年度按有关规定继续使用的资金。</w:t>
      </w:r>
      <w:r>
        <w:rPr>
          <w:rFonts w:ascii="仿宋_GB2312" w:eastAsia="仿宋_GB2312" w:hAnsi="黑体" w:cs="仿宋_GB2312" w:hint="eastAsia"/>
          <w:kern w:val="0"/>
          <w:sz w:val="32"/>
          <w:szCs w:val="32"/>
        </w:rPr>
        <w:t>较</w:t>
      </w:r>
      <w:r>
        <w:rPr>
          <w:rFonts w:ascii="仿宋_GB2312" w:eastAsia="仿宋_GB2312" w:hAnsi="黑体" w:cs="仿宋_GB2312" w:hint="eastAsia"/>
          <w:kern w:val="0"/>
          <w:sz w:val="32"/>
          <w:szCs w:val="32"/>
        </w:rPr>
        <w:t>2019</w:t>
      </w:r>
      <w:r>
        <w:rPr>
          <w:rFonts w:ascii="仿宋_GB2312" w:eastAsia="仿宋_GB2312" w:hAnsi="黑体" w:cs="仿宋_GB2312" w:hint="eastAsia"/>
          <w:kern w:val="0"/>
          <w:sz w:val="32"/>
          <w:szCs w:val="32"/>
        </w:rPr>
        <w:t>年度决算数增加</w:t>
      </w:r>
      <w:r>
        <w:rPr>
          <w:rFonts w:ascii="仿宋_GB2312" w:eastAsia="仿宋_GB2312" w:hAnsi="黑体" w:cs="仿宋_GB2312" w:hint="eastAsia"/>
          <w:kern w:val="0"/>
          <w:sz w:val="32"/>
          <w:szCs w:val="32"/>
        </w:rPr>
        <w:t>8</w:t>
      </w:r>
      <w:r>
        <w:rPr>
          <w:rFonts w:ascii="仿宋_GB2312" w:eastAsia="仿宋_GB2312" w:hAnsi="黑体" w:cs="仿宋_GB2312"/>
          <w:kern w:val="0"/>
          <w:sz w:val="32"/>
          <w:szCs w:val="32"/>
        </w:rPr>
        <w:t>8</w:t>
      </w:r>
      <w:r>
        <w:rPr>
          <w:rFonts w:ascii="仿宋_GB2312" w:eastAsia="仿宋_GB2312" w:hAnsi="黑体" w:cs="仿宋_GB2312" w:hint="eastAsia"/>
          <w:kern w:val="0"/>
          <w:sz w:val="32"/>
          <w:szCs w:val="32"/>
        </w:rPr>
        <w:t>.</w:t>
      </w:r>
      <w:r>
        <w:rPr>
          <w:rFonts w:ascii="仿宋_GB2312" w:eastAsia="仿宋_GB2312" w:hAnsi="黑体" w:cs="仿宋_GB2312"/>
          <w:kern w:val="0"/>
          <w:sz w:val="32"/>
          <w:szCs w:val="32"/>
        </w:rPr>
        <w:t>56</w:t>
      </w:r>
      <w:r>
        <w:rPr>
          <w:rFonts w:ascii="仿宋_GB2312" w:eastAsia="仿宋_GB2312" w:hAnsi="黑体" w:cs="仿宋_GB2312" w:hint="eastAsia"/>
          <w:kern w:val="0"/>
          <w:sz w:val="32"/>
          <w:szCs w:val="32"/>
        </w:rPr>
        <w:t>万元，增长</w:t>
      </w:r>
      <w:r>
        <w:rPr>
          <w:rFonts w:ascii="仿宋_GB2312" w:eastAsia="仿宋_GB2312" w:hAnsi="黑体" w:cs="仿宋_GB2312" w:hint="eastAsia"/>
          <w:kern w:val="0"/>
          <w:sz w:val="32"/>
          <w:szCs w:val="32"/>
        </w:rPr>
        <w:t>5</w:t>
      </w:r>
      <w:r>
        <w:rPr>
          <w:rFonts w:ascii="仿宋_GB2312" w:eastAsia="仿宋_GB2312" w:hAnsi="黑体" w:cs="仿宋_GB2312"/>
          <w:kern w:val="0"/>
          <w:sz w:val="32"/>
          <w:szCs w:val="32"/>
        </w:rPr>
        <w:t>8</w:t>
      </w:r>
      <w:r>
        <w:rPr>
          <w:rFonts w:ascii="仿宋_GB2312" w:eastAsia="仿宋_GB2312" w:hAnsi="黑体" w:cs="仿宋_GB2312" w:hint="eastAsia"/>
          <w:kern w:val="0"/>
          <w:sz w:val="32"/>
          <w:szCs w:val="32"/>
        </w:rPr>
        <w:t>%</w:t>
      </w:r>
      <w:r>
        <w:rPr>
          <w:rFonts w:ascii="仿宋_GB2312" w:eastAsia="仿宋_GB2312" w:hAnsi="黑体" w:cs="仿宋_GB2312" w:hint="eastAsia"/>
          <w:kern w:val="0"/>
          <w:sz w:val="32"/>
          <w:szCs w:val="32"/>
        </w:rPr>
        <w:t>，主要原因是上级补助收入未使用。</w:t>
      </w:r>
    </w:p>
    <w:p w:rsidR="0054141B" w:rsidRDefault="00CA5B4E">
      <w:pPr>
        <w:autoSpaceDE w:val="0"/>
        <w:autoSpaceDN w:val="0"/>
        <w:adjustRightInd w:val="0"/>
        <w:spacing w:line="560" w:lineRule="exact"/>
        <w:ind w:firstLineChars="200" w:firstLine="640"/>
        <w:jc w:val="left"/>
        <w:rPr>
          <w:rFonts w:ascii="黑体" w:eastAsia="黑体" w:hAnsi="黑体" w:cs="仿宋_GB2312"/>
          <w:kern w:val="0"/>
          <w:sz w:val="32"/>
          <w:szCs w:val="32"/>
        </w:rPr>
      </w:pPr>
      <w:r>
        <w:rPr>
          <w:rFonts w:ascii="黑体" w:eastAsia="黑体" w:hAnsi="黑体" w:cs="仿宋_GB2312" w:hint="eastAsia"/>
          <w:kern w:val="0"/>
          <w:sz w:val="32"/>
          <w:szCs w:val="32"/>
        </w:rPr>
        <w:t>二、</w:t>
      </w:r>
      <w:r>
        <w:rPr>
          <w:rFonts w:ascii="黑体" w:eastAsia="黑体" w:hAnsi="黑体" w:hint="eastAsia"/>
          <w:kern w:val="0"/>
          <w:sz w:val="32"/>
          <w:szCs w:val="32"/>
        </w:rPr>
        <w:t xml:space="preserve">2020 </w:t>
      </w:r>
      <w:r>
        <w:rPr>
          <w:rFonts w:ascii="黑体" w:eastAsia="黑体" w:hAnsi="黑体" w:cs="仿宋_GB2312" w:hint="eastAsia"/>
          <w:kern w:val="0"/>
          <w:sz w:val="32"/>
          <w:szCs w:val="32"/>
        </w:rPr>
        <w:t>年度</w:t>
      </w:r>
      <w:r>
        <w:rPr>
          <w:rFonts w:ascii="黑体" w:eastAsia="黑体" w:hAnsi="黑体" w:hint="eastAsia"/>
          <w:sz w:val="32"/>
          <w:szCs w:val="32"/>
        </w:rPr>
        <w:t>一般</w:t>
      </w:r>
      <w:r>
        <w:rPr>
          <w:rFonts w:ascii="黑体" w:eastAsia="黑体" w:hAnsi="黑体" w:cs="仿宋_GB2312" w:hint="eastAsia"/>
          <w:kern w:val="0"/>
          <w:sz w:val="32"/>
          <w:szCs w:val="32"/>
        </w:rPr>
        <w:t>公共预算财政拨款支出决算情况</w:t>
      </w:r>
    </w:p>
    <w:p w:rsidR="0054141B" w:rsidRDefault="00CA5B4E">
      <w:pPr>
        <w:autoSpaceDE w:val="0"/>
        <w:autoSpaceDN w:val="0"/>
        <w:adjustRightInd w:val="0"/>
        <w:spacing w:line="560" w:lineRule="exact"/>
        <w:ind w:firstLineChars="200" w:firstLine="640"/>
        <w:jc w:val="left"/>
        <w:rPr>
          <w:rFonts w:ascii="仿宋_GB2312" w:eastAsia="仿宋_GB2312" w:cs="仿宋_GB2312"/>
          <w:kern w:val="0"/>
          <w:sz w:val="32"/>
          <w:szCs w:val="32"/>
        </w:rPr>
      </w:pPr>
      <w:r>
        <w:rPr>
          <w:rFonts w:ascii="仿宋_GB2312" w:eastAsia="仿宋_GB2312" w:hAnsi="Times New Roman" w:cs="Times New Roman" w:hint="eastAsia"/>
          <w:kern w:val="0"/>
          <w:sz w:val="32"/>
          <w:szCs w:val="32"/>
        </w:rPr>
        <w:t>广西壮族自治区体育科学研究所</w:t>
      </w:r>
      <w:r>
        <w:rPr>
          <w:rFonts w:ascii="仿宋_GB2312" w:eastAsia="仿宋_GB2312" w:hAnsi="Times New Roman" w:cs="Times New Roman" w:hint="eastAsia"/>
          <w:kern w:val="0"/>
          <w:sz w:val="32"/>
          <w:szCs w:val="32"/>
        </w:rPr>
        <w:t>2</w:t>
      </w:r>
      <w:r>
        <w:rPr>
          <w:rFonts w:ascii="仿宋_GB2312" w:eastAsia="仿宋_GB2312" w:hint="eastAsia"/>
          <w:kern w:val="0"/>
          <w:sz w:val="32"/>
          <w:szCs w:val="32"/>
        </w:rPr>
        <w:t xml:space="preserve">020 </w:t>
      </w:r>
      <w:r>
        <w:rPr>
          <w:rFonts w:ascii="仿宋_GB2312" w:eastAsia="仿宋_GB2312" w:cs="仿宋_GB2312" w:hint="eastAsia"/>
          <w:kern w:val="0"/>
          <w:sz w:val="32"/>
          <w:szCs w:val="32"/>
        </w:rPr>
        <w:t>年度</w:t>
      </w:r>
      <w:r>
        <w:rPr>
          <w:rFonts w:ascii="仿宋_GB2312" w:eastAsia="仿宋_GB2312" w:hint="eastAsia"/>
          <w:sz w:val="32"/>
          <w:szCs w:val="32"/>
        </w:rPr>
        <w:t>一般</w:t>
      </w:r>
      <w:r>
        <w:rPr>
          <w:rFonts w:ascii="仿宋_GB2312" w:eastAsia="仿宋_GB2312" w:cs="仿宋_GB2312" w:hint="eastAsia"/>
          <w:kern w:val="0"/>
          <w:sz w:val="32"/>
          <w:szCs w:val="32"/>
        </w:rPr>
        <w:t>公共预算财政拨款支出</w:t>
      </w:r>
      <w:r>
        <w:rPr>
          <w:rFonts w:ascii="仿宋_GB2312" w:eastAsia="仿宋_GB2312" w:cs="仿宋_GB2312" w:hint="eastAsia"/>
          <w:kern w:val="0"/>
          <w:sz w:val="32"/>
          <w:szCs w:val="32"/>
        </w:rPr>
        <w:t>300.80</w:t>
      </w:r>
      <w:r>
        <w:rPr>
          <w:rFonts w:ascii="仿宋_GB2312" w:eastAsia="仿宋_GB2312" w:cs="仿宋_GB2312" w:hint="eastAsia"/>
          <w:kern w:val="0"/>
          <w:sz w:val="32"/>
          <w:szCs w:val="32"/>
        </w:rPr>
        <w:t>万元，</w:t>
      </w:r>
      <w:r>
        <w:rPr>
          <w:rFonts w:ascii="仿宋_GB2312" w:eastAsia="仿宋_GB2312" w:hAnsi="黑体" w:cs="仿宋_GB2312" w:hint="eastAsia"/>
          <w:kern w:val="0"/>
          <w:sz w:val="32"/>
          <w:szCs w:val="32"/>
        </w:rPr>
        <w:t>较</w:t>
      </w:r>
      <w:r>
        <w:rPr>
          <w:rFonts w:ascii="仿宋_GB2312" w:eastAsia="仿宋_GB2312" w:hAnsi="黑体" w:cs="仿宋_GB2312" w:hint="eastAsia"/>
          <w:kern w:val="0"/>
          <w:sz w:val="32"/>
          <w:szCs w:val="32"/>
        </w:rPr>
        <w:t>2019</w:t>
      </w:r>
      <w:r>
        <w:rPr>
          <w:rFonts w:ascii="仿宋_GB2312" w:eastAsia="仿宋_GB2312" w:hAnsi="黑体" w:cs="仿宋_GB2312" w:hint="eastAsia"/>
          <w:kern w:val="0"/>
          <w:sz w:val="32"/>
          <w:szCs w:val="32"/>
        </w:rPr>
        <w:t>年度决算数减少</w:t>
      </w:r>
      <w:r>
        <w:rPr>
          <w:rFonts w:ascii="仿宋_GB2312" w:eastAsia="仿宋_GB2312" w:hAnsi="黑体" w:cs="仿宋_GB2312" w:hint="eastAsia"/>
          <w:kern w:val="0"/>
          <w:sz w:val="32"/>
          <w:szCs w:val="32"/>
        </w:rPr>
        <w:t>15.38</w:t>
      </w:r>
      <w:r>
        <w:rPr>
          <w:rFonts w:ascii="仿宋_GB2312" w:eastAsia="仿宋_GB2312" w:hAnsi="黑体" w:cs="仿宋_GB2312" w:hint="eastAsia"/>
          <w:kern w:val="0"/>
          <w:sz w:val="32"/>
          <w:szCs w:val="32"/>
        </w:rPr>
        <w:t>万元，减少</w:t>
      </w:r>
      <w:r>
        <w:rPr>
          <w:rFonts w:ascii="仿宋_GB2312" w:eastAsia="仿宋_GB2312" w:hAnsi="黑体" w:cs="仿宋_GB2312" w:hint="eastAsia"/>
          <w:kern w:val="0"/>
          <w:sz w:val="32"/>
          <w:szCs w:val="32"/>
        </w:rPr>
        <w:t>5%</w:t>
      </w:r>
      <w:r>
        <w:rPr>
          <w:rFonts w:ascii="仿宋_GB2312" w:eastAsia="仿宋_GB2312" w:hAnsi="黑体" w:cs="仿宋_GB2312" w:hint="eastAsia"/>
          <w:kern w:val="0"/>
          <w:sz w:val="32"/>
          <w:szCs w:val="32"/>
        </w:rPr>
        <w:t>。</w:t>
      </w:r>
      <w:r>
        <w:rPr>
          <w:rFonts w:ascii="仿宋_GB2312" w:eastAsia="仿宋_GB2312" w:cs="仿宋_GB2312" w:hint="eastAsia"/>
          <w:kern w:val="0"/>
          <w:sz w:val="32"/>
          <w:szCs w:val="32"/>
        </w:rPr>
        <w:t>其中：基本支出</w:t>
      </w:r>
      <w:r>
        <w:rPr>
          <w:rFonts w:ascii="仿宋_GB2312" w:eastAsia="仿宋_GB2312" w:hint="eastAsia"/>
          <w:kern w:val="0"/>
          <w:sz w:val="32"/>
          <w:szCs w:val="32"/>
        </w:rPr>
        <w:t>285.33</w:t>
      </w:r>
      <w:r>
        <w:rPr>
          <w:rFonts w:ascii="仿宋_GB2312" w:eastAsia="仿宋_GB2312" w:cs="仿宋_GB2312" w:hint="eastAsia"/>
          <w:kern w:val="0"/>
          <w:sz w:val="32"/>
          <w:szCs w:val="32"/>
        </w:rPr>
        <w:t>万元，项目支出</w:t>
      </w:r>
      <w:r>
        <w:rPr>
          <w:rFonts w:ascii="仿宋_GB2312" w:eastAsia="仿宋_GB2312" w:cs="仿宋_GB2312" w:hint="eastAsia"/>
          <w:kern w:val="0"/>
          <w:sz w:val="32"/>
          <w:szCs w:val="32"/>
        </w:rPr>
        <w:t>15.47</w:t>
      </w:r>
      <w:r>
        <w:rPr>
          <w:rFonts w:ascii="仿宋_GB2312" w:eastAsia="仿宋_GB2312" w:cs="仿宋_GB2312" w:hint="eastAsia"/>
          <w:kern w:val="0"/>
          <w:sz w:val="32"/>
          <w:szCs w:val="32"/>
        </w:rPr>
        <w:t>万元。</w:t>
      </w:r>
    </w:p>
    <w:p w:rsidR="0054141B" w:rsidRDefault="00CA5B4E">
      <w:pPr>
        <w:autoSpaceDE w:val="0"/>
        <w:autoSpaceDN w:val="0"/>
        <w:adjustRightInd w:val="0"/>
        <w:spacing w:line="560" w:lineRule="exact"/>
        <w:ind w:firstLineChars="200" w:firstLine="640"/>
        <w:jc w:val="left"/>
        <w:rPr>
          <w:rFonts w:ascii="仿宋_GB2312" w:eastAsia="仿宋_GB2312" w:hAnsi="黑体" w:cs="仿宋_GB2312"/>
          <w:kern w:val="0"/>
          <w:sz w:val="32"/>
          <w:szCs w:val="32"/>
        </w:rPr>
      </w:pPr>
      <w:r>
        <w:rPr>
          <w:rFonts w:ascii="仿宋_GB2312" w:eastAsia="仿宋_GB2312" w:hAnsi="Times New Roman" w:cs="Times New Roman" w:hint="eastAsia"/>
          <w:kern w:val="0"/>
          <w:sz w:val="32"/>
          <w:szCs w:val="32"/>
        </w:rPr>
        <w:t>广西壮族自治区体育科学研究所</w:t>
      </w:r>
      <w:r>
        <w:rPr>
          <w:rFonts w:ascii="仿宋_GB2312" w:eastAsia="仿宋_GB2312" w:hAnsi="黑体" w:hint="eastAsia"/>
          <w:kern w:val="0"/>
          <w:sz w:val="32"/>
          <w:szCs w:val="32"/>
        </w:rPr>
        <w:t xml:space="preserve">2020 </w:t>
      </w:r>
      <w:r>
        <w:rPr>
          <w:rFonts w:ascii="仿宋_GB2312" w:eastAsia="仿宋_GB2312" w:hAnsi="黑体" w:cs="仿宋_GB2312" w:hint="eastAsia"/>
          <w:kern w:val="0"/>
          <w:sz w:val="32"/>
          <w:szCs w:val="32"/>
        </w:rPr>
        <w:t>年度</w:t>
      </w:r>
      <w:r>
        <w:rPr>
          <w:rFonts w:ascii="仿宋_GB2312" w:eastAsia="仿宋_GB2312" w:hAnsi="黑体" w:hint="eastAsia"/>
          <w:sz w:val="32"/>
          <w:szCs w:val="32"/>
        </w:rPr>
        <w:t>一般</w:t>
      </w:r>
      <w:r>
        <w:rPr>
          <w:rFonts w:ascii="仿宋_GB2312" w:eastAsia="仿宋_GB2312" w:hAnsi="黑体" w:cs="仿宋_GB2312" w:hint="eastAsia"/>
          <w:kern w:val="0"/>
          <w:sz w:val="32"/>
          <w:szCs w:val="32"/>
        </w:rPr>
        <w:t>公共预算财政拨款支出年初预算</w:t>
      </w:r>
      <w:r>
        <w:rPr>
          <w:rFonts w:ascii="仿宋_GB2312" w:eastAsia="仿宋_GB2312" w:hAnsi="黑体" w:cs="仿宋_GB2312"/>
          <w:kern w:val="0"/>
          <w:sz w:val="32"/>
          <w:szCs w:val="32"/>
        </w:rPr>
        <w:t>305</w:t>
      </w:r>
      <w:r>
        <w:rPr>
          <w:rFonts w:ascii="仿宋_GB2312" w:eastAsia="仿宋_GB2312" w:hAnsi="黑体" w:cs="仿宋_GB2312" w:hint="eastAsia"/>
          <w:kern w:val="0"/>
          <w:sz w:val="32"/>
          <w:szCs w:val="32"/>
        </w:rPr>
        <w:t>.</w:t>
      </w:r>
      <w:r>
        <w:rPr>
          <w:rFonts w:ascii="仿宋_GB2312" w:eastAsia="仿宋_GB2312" w:hAnsi="黑体" w:cs="仿宋_GB2312"/>
          <w:kern w:val="0"/>
          <w:sz w:val="32"/>
          <w:szCs w:val="32"/>
        </w:rPr>
        <w:t>03</w:t>
      </w:r>
      <w:r>
        <w:rPr>
          <w:rFonts w:ascii="仿宋_GB2312" w:eastAsia="仿宋_GB2312" w:hAnsi="黑体" w:cs="仿宋_GB2312" w:hint="eastAsia"/>
          <w:kern w:val="0"/>
          <w:sz w:val="32"/>
          <w:szCs w:val="32"/>
        </w:rPr>
        <w:t>万元，支出决算为</w:t>
      </w:r>
      <w:r>
        <w:rPr>
          <w:rFonts w:ascii="仿宋_GB2312" w:eastAsia="仿宋_GB2312" w:hAnsi="黑体" w:cs="仿宋_GB2312" w:hint="eastAsia"/>
          <w:kern w:val="0"/>
          <w:sz w:val="32"/>
          <w:szCs w:val="32"/>
        </w:rPr>
        <w:t>300.80</w:t>
      </w:r>
      <w:r>
        <w:rPr>
          <w:rFonts w:ascii="仿宋_GB2312" w:eastAsia="仿宋_GB2312" w:hAnsi="黑体" w:cs="仿宋_GB2312" w:hint="eastAsia"/>
          <w:kern w:val="0"/>
          <w:sz w:val="32"/>
          <w:szCs w:val="32"/>
        </w:rPr>
        <w:t>万元，完成年初预算的</w:t>
      </w:r>
      <w:r>
        <w:rPr>
          <w:rFonts w:ascii="仿宋_GB2312" w:eastAsia="仿宋_GB2312" w:hAnsi="黑体" w:cs="仿宋_GB2312" w:hint="eastAsia"/>
          <w:kern w:val="0"/>
          <w:sz w:val="32"/>
          <w:szCs w:val="32"/>
        </w:rPr>
        <w:t>99%</w:t>
      </w:r>
      <w:r>
        <w:rPr>
          <w:rFonts w:ascii="仿宋_GB2312" w:eastAsia="仿宋_GB2312" w:hAnsi="黑体" w:cs="仿宋_GB2312" w:hint="eastAsia"/>
          <w:kern w:val="0"/>
          <w:sz w:val="32"/>
          <w:szCs w:val="32"/>
        </w:rPr>
        <w:t>。</w:t>
      </w:r>
    </w:p>
    <w:p w:rsidR="0054141B" w:rsidRDefault="00CA5B4E">
      <w:pPr>
        <w:autoSpaceDE w:val="0"/>
        <w:autoSpaceDN w:val="0"/>
        <w:adjustRightInd w:val="0"/>
        <w:spacing w:line="560" w:lineRule="exact"/>
        <w:ind w:firstLineChars="200" w:firstLine="640"/>
        <w:jc w:val="left"/>
        <w:rPr>
          <w:rFonts w:ascii="仿宋_GB2312" w:eastAsia="仿宋_GB2312" w:hAnsi="黑体"/>
          <w:kern w:val="0"/>
          <w:sz w:val="32"/>
          <w:szCs w:val="32"/>
        </w:rPr>
      </w:pPr>
      <w:r>
        <w:rPr>
          <w:rFonts w:ascii="仿宋_GB2312" w:eastAsia="仿宋_GB2312" w:hAnsi="黑体" w:hint="eastAsia"/>
          <w:kern w:val="0"/>
          <w:sz w:val="32"/>
          <w:szCs w:val="32"/>
        </w:rPr>
        <w:t>1.</w:t>
      </w:r>
      <w:r>
        <w:rPr>
          <w:rFonts w:ascii="仿宋_GB2312" w:eastAsia="仿宋_GB2312" w:hAnsi="黑体" w:hint="eastAsia"/>
          <w:kern w:val="0"/>
          <w:sz w:val="32"/>
          <w:szCs w:val="32"/>
        </w:rPr>
        <w:t>科学技术支出年初预算为</w:t>
      </w:r>
      <w:r>
        <w:rPr>
          <w:rFonts w:ascii="仿宋_GB2312" w:eastAsia="仿宋_GB2312" w:hAnsi="黑体" w:hint="eastAsia"/>
          <w:kern w:val="0"/>
          <w:sz w:val="32"/>
          <w:szCs w:val="32"/>
        </w:rPr>
        <w:t>231.07</w:t>
      </w:r>
      <w:r>
        <w:rPr>
          <w:rFonts w:ascii="仿宋_GB2312" w:eastAsia="仿宋_GB2312" w:hAnsi="黑体" w:hint="eastAsia"/>
          <w:kern w:val="0"/>
          <w:sz w:val="32"/>
          <w:szCs w:val="32"/>
        </w:rPr>
        <w:t>万元，支出决算为</w:t>
      </w:r>
      <w:r>
        <w:rPr>
          <w:rFonts w:ascii="仿宋_GB2312" w:eastAsia="仿宋_GB2312" w:hAnsi="黑体" w:hint="eastAsia"/>
          <w:kern w:val="0"/>
          <w:sz w:val="32"/>
          <w:szCs w:val="32"/>
        </w:rPr>
        <w:t>226.84</w:t>
      </w:r>
      <w:r>
        <w:rPr>
          <w:rFonts w:ascii="仿宋_GB2312" w:eastAsia="仿宋_GB2312" w:hAnsi="黑体" w:hint="eastAsia"/>
          <w:kern w:val="0"/>
          <w:sz w:val="32"/>
          <w:szCs w:val="32"/>
        </w:rPr>
        <w:t>万元，完成年初预算的</w:t>
      </w:r>
      <w:r>
        <w:rPr>
          <w:rFonts w:ascii="仿宋_GB2312" w:eastAsia="仿宋_GB2312" w:hAnsi="黑体" w:hint="eastAsia"/>
          <w:kern w:val="0"/>
          <w:sz w:val="32"/>
          <w:szCs w:val="32"/>
        </w:rPr>
        <w:t>98%</w:t>
      </w:r>
      <w:r>
        <w:rPr>
          <w:rFonts w:ascii="仿宋_GB2312" w:eastAsia="仿宋_GB2312" w:hAnsi="黑体" w:hint="eastAsia"/>
          <w:kern w:val="0"/>
          <w:sz w:val="32"/>
          <w:szCs w:val="32"/>
        </w:rPr>
        <w:t>。预决算差异原因为财政</w:t>
      </w:r>
      <w:r>
        <w:rPr>
          <w:rFonts w:ascii="仿宋_GB2312" w:eastAsia="仿宋_GB2312" w:hAnsi="黑体" w:hint="eastAsia"/>
          <w:kern w:val="0"/>
          <w:sz w:val="32"/>
          <w:szCs w:val="32"/>
        </w:rPr>
        <w:lastRenderedPageBreak/>
        <w:t>压减经费，主要用于本单位开展日常科研活动的公用和人员经费。</w:t>
      </w:r>
    </w:p>
    <w:p w:rsidR="0054141B" w:rsidRDefault="00CA5B4E">
      <w:pPr>
        <w:autoSpaceDE w:val="0"/>
        <w:autoSpaceDN w:val="0"/>
        <w:adjustRightInd w:val="0"/>
        <w:spacing w:line="560" w:lineRule="exact"/>
        <w:ind w:firstLineChars="200" w:firstLine="640"/>
        <w:jc w:val="left"/>
        <w:rPr>
          <w:rFonts w:ascii="仿宋_GB2312" w:eastAsia="仿宋_GB2312" w:hAnsi="黑体"/>
          <w:kern w:val="0"/>
          <w:sz w:val="32"/>
          <w:szCs w:val="32"/>
        </w:rPr>
      </w:pPr>
      <w:r>
        <w:rPr>
          <w:rFonts w:ascii="仿宋_GB2312" w:eastAsia="仿宋_GB2312" w:hAnsi="黑体" w:hint="eastAsia"/>
          <w:kern w:val="0"/>
          <w:sz w:val="32"/>
          <w:szCs w:val="32"/>
        </w:rPr>
        <w:t>2.</w:t>
      </w:r>
      <w:r>
        <w:rPr>
          <w:rFonts w:ascii="仿宋_GB2312" w:eastAsia="仿宋_GB2312" w:hAnsi="黑体" w:hint="eastAsia"/>
          <w:kern w:val="0"/>
          <w:sz w:val="32"/>
          <w:szCs w:val="32"/>
        </w:rPr>
        <w:t>社会保障和就业支出</w:t>
      </w:r>
      <w:r>
        <w:rPr>
          <w:rFonts w:ascii="仿宋_GB2312" w:eastAsia="仿宋_GB2312" w:hAnsi="黑体" w:hint="eastAsia"/>
          <w:kern w:val="0"/>
          <w:sz w:val="32"/>
          <w:szCs w:val="32"/>
        </w:rPr>
        <w:t>42.18</w:t>
      </w:r>
      <w:r>
        <w:rPr>
          <w:rFonts w:ascii="仿宋_GB2312" w:eastAsia="仿宋_GB2312" w:hAnsi="黑体" w:hint="eastAsia"/>
          <w:kern w:val="0"/>
          <w:sz w:val="32"/>
          <w:szCs w:val="32"/>
        </w:rPr>
        <w:t>万元，支出决算为</w:t>
      </w:r>
      <w:r>
        <w:rPr>
          <w:rFonts w:ascii="仿宋_GB2312" w:eastAsia="仿宋_GB2312" w:hAnsi="黑体" w:hint="eastAsia"/>
          <w:kern w:val="0"/>
          <w:sz w:val="32"/>
          <w:szCs w:val="32"/>
        </w:rPr>
        <w:t>42.18</w:t>
      </w:r>
      <w:r>
        <w:rPr>
          <w:rFonts w:ascii="仿宋_GB2312" w:eastAsia="仿宋_GB2312" w:hAnsi="黑体" w:hint="eastAsia"/>
          <w:kern w:val="0"/>
          <w:sz w:val="32"/>
          <w:szCs w:val="32"/>
        </w:rPr>
        <w:t>万元，完成年初预算的</w:t>
      </w:r>
      <w:r>
        <w:rPr>
          <w:rFonts w:ascii="仿宋_GB2312" w:eastAsia="仿宋_GB2312" w:hAnsi="黑体" w:hint="eastAsia"/>
          <w:kern w:val="0"/>
          <w:sz w:val="32"/>
          <w:szCs w:val="32"/>
        </w:rPr>
        <w:t>100%</w:t>
      </w:r>
      <w:r>
        <w:rPr>
          <w:rFonts w:ascii="仿宋_GB2312" w:eastAsia="仿宋_GB2312" w:hAnsi="黑体" w:hint="eastAsia"/>
          <w:kern w:val="0"/>
          <w:sz w:val="32"/>
          <w:szCs w:val="32"/>
        </w:rPr>
        <w:t>。主要用于本单位养老保险费支出。</w:t>
      </w:r>
    </w:p>
    <w:p w:rsidR="0054141B" w:rsidRDefault="00CA5B4E">
      <w:pPr>
        <w:autoSpaceDE w:val="0"/>
        <w:autoSpaceDN w:val="0"/>
        <w:adjustRightInd w:val="0"/>
        <w:spacing w:line="560" w:lineRule="exact"/>
        <w:ind w:firstLineChars="200" w:firstLine="640"/>
        <w:jc w:val="left"/>
        <w:rPr>
          <w:rFonts w:ascii="仿宋_GB2312" w:eastAsia="仿宋_GB2312" w:hAnsi="黑体"/>
          <w:kern w:val="0"/>
          <w:sz w:val="32"/>
          <w:szCs w:val="32"/>
        </w:rPr>
      </w:pPr>
      <w:r>
        <w:rPr>
          <w:rFonts w:ascii="仿宋_GB2312" w:eastAsia="仿宋_GB2312" w:hAnsi="黑体" w:hint="eastAsia"/>
          <w:kern w:val="0"/>
          <w:sz w:val="32"/>
          <w:szCs w:val="32"/>
        </w:rPr>
        <w:t>3.</w:t>
      </w:r>
      <w:r>
        <w:rPr>
          <w:rFonts w:ascii="仿宋_GB2312" w:eastAsia="仿宋_GB2312" w:hAnsi="黑体" w:hint="eastAsia"/>
          <w:kern w:val="0"/>
          <w:sz w:val="32"/>
          <w:szCs w:val="32"/>
        </w:rPr>
        <w:t>卫生健康支出</w:t>
      </w:r>
      <w:r>
        <w:rPr>
          <w:rFonts w:ascii="仿宋_GB2312" w:eastAsia="仿宋_GB2312" w:hAnsi="黑体" w:hint="eastAsia"/>
          <w:kern w:val="0"/>
          <w:sz w:val="32"/>
          <w:szCs w:val="32"/>
        </w:rPr>
        <w:t>11.71</w:t>
      </w:r>
      <w:r>
        <w:rPr>
          <w:rFonts w:ascii="仿宋_GB2312" w:eastAsia="仿宋_GB2312" w:hAnsi="黑体" w:hint="eastAsia"/>
          <w:kern w:val="0"/>
          <w:sz w:val="32"/>
          <w:szCs w:val="32"/>
        </w:rPr>
        <w:t>万元，支出决算为</w:t>
      </w:r>
      <w:r>
        <w:rPr>
          <w:rFonts w:ascii="仿宋_GB2312" w:eastAsia="仿宋_GB2312" w:hAnsi="黑体" w:hint="eastAsia"/>
          <w:kern w:val="0"/>
          <w:sz w:val="32"/>
          <w:szCs w:val="32"/>
        </w:rPr>
        <w:t>11.71</w:t>
      </w:r>
      <w:r>
        <w:rPr>
          <w:rFonts w:ascii="仿宋_GB2312" w:eastAsia="仿宋_GB2312" w:hAnsi="黑体" w:hint="eastAsia"/>
          <w:kern w:val="0"/>
          <w:sz w:val="32"/>
          <w:szCs w:val="32"/>
        </w:rPr>
        <w:t>万元，完成年初预算的</w:t>
      </w:r>
      <w:r>
        <w:rPr>
          <w:rFonts w:ascii="仿宋_GB2312" w:eastAsia="仿宋_GB2312" w:hAnsi="黑体" w:hint="eastAsia"/>
          <w:kern w:val="0"/>
          <w:sz w:val="32"/>
          <w:szCs w:val="32"/>
        </w:rPr>
        <w:t>100%</w:t>
      </w:r>
      <w:r>
        <w:rPr>
          <w:rFonts w:ascii="仿宋_GB2312" w:eastAsia="仿宋_GB2312" w:hAnsi="黑体" w:hint="eastAsia"/>
          <w:kern w:val="0"/>
          <w:sz w:val="32"/>
          <w:szCs w:val="32"/>
        </w:rPr>
        <w:t>。主要用于本单位保险医疗费支出。</w:t>
      </w:r>
    </w:p>
    <w:p w:rsidR="0054141B" w:rsidRDefault="00CA5B4E">
      <w:pPr>
        <w:autoSpaceDE w:val="0"/>
        <w:autoSpaceDN w:val="0"/>
        <w:adjustRightInd w:val="0"/>
        <w:spacing w:line="560" w:lineRule="exact"/>
        <w:ind w:firstLineChars="200" w:firstLine="640"/>
        <w:jc w:val="left"/>
        <w:rPr>
          <w:rFonts w:ascii="仿宋_GB2312" w:eastAsia="仿宋_GB2312" w:hAnsi="黑体"/>
          <w:kern w:val="0"/>
          <w:sz w:val="32"/>
          <w:szCs w:val="32"/>
        </w:rPr>
      </w:pPr>
      <w:r>
        <w:rPr>
          <w:rFonts w:ascii="仿宋_GB2312" w:eastAsia="仿宋_GB2312" w:hAnsi="黑体" w:hint="eastAsia"/>
          <w:kern w:val="0"/>
          <w:sz w:val="32"/>
          <w:szCs w:val="32"/>
        </w:rPr>
        <w:t>4.</w:t>
      </w:r>
      <w:r>
        <w:rPr>
          <w:rFonts w:ascii="仿宋_GB2312" w:eastAsia="仿宋_GB2312" w:hAnsi="黑体" w:hint="eastAsia"/>
          <w:kern w:val="0"/>
          <w:sz w:val="32"/>
          <w:szCs w:val="32"/>
        </w:rPr>
        <w:t>住房保障支出</w:t>
      </w:r>
      <w:r>
        <w:rPr>
          <w:rFonts w:ascii="仿宋_GB2312" w:eastAsia="仿宋_GB2312" w:hAnsi="黑体" w:hint="eastAsia"/>
          <w:kern w:val="0"/>
          <w:sz w:val="32"/>
          <w:szCs w:val="32"/>
        </w:rPr>
        <w:t>20.07</w:t>
      </w:r>
      <w:r>
        <w:rPr>
          <w:rFonts w:ascii="仿宋_GB2312" w:eastAsia="仿宋_GB2312" w:hAnsi="黑体" w:hint="eastAsia"/>
          <w:kern w:val="0"/>
          <w:sz w:val="32"/>
          <w:szCs w:val="32"/>
        </w:rPr>
        <w:t>万元，支出决算为</w:t>
      </w:r>
      <w:r>
        <w:rPr>
          <w:rFonts w:ascii="仿宋_GB2312" w:eastAsia="仿宋_GB2312" w:hAnsi="黑体" w:hint="eastAsia"/>
          <w:kern w:val="0"/>
          <w:sz w:val="32"/>
          <w:szCs w:val="32"/>
        </w:rPr>
        <w:t>20.07</w:t>
      </w:r>
      <w:r>
        <w:rPr>
          <w:rFonts w:ascii="仿宋_GB2312" w:eastAsia="仿宋_GB2312" w:hAnsi="黑体" w:hint="eastAsia"/>
          <w:kern w:val="0"/>
          <w:sz w:val="32"/>
          <w:szCs w:val="32"/>
        </w:rPr>
        <w:t>万元，完成年初预算的</w:t>
      </w:r>
      <w:r>
        <w:rPr>
          <w:rFonts w:ascii="仿宋_GB2312" w:eastAsia="仿宋_GB2312" w:hAnsi="黑体" w:hint="eastAsia"/>
          <w:kern w:val="0"/>
          <w:sz w:val="32"/>
          <w:szCs w:val="32"/>
        </w:rPr>
        <w:t>100%</w:t>
      </w:r>
      <w:r>
        <w:rPr>
          <w:rFonts w:ascii="仿宋_GB2312" w:eastAsia="仿宋_GB2312" w:hAnsi="黑体" w:hint="eastAsia"/>
          <w:kern w:val="0"/>
          <w:sz w:val="32"/>
          <w:szCs w:val="32"/>
        </w:rPr>
        <w:t>。主要用于本单位住房公积金支出。</w:t>
      </w:r>
    </w:p>
    <w:p w:rsidR="0054141B" w:rsidRDefault="00CA5B4E">
      <w:pPr>
        <w:autoSpaceDE w:val="0"/>
        <w:autoSpaceDN w:val="0"/>
        <w:adjustRightInd w:val="0"/>
        <w:spacing w:line="560" w:lineRule="exact"/>
        <w:ind w:firstLineChars="200" w:firstLine="640"/>
        <w:jc w:val="left"/>
        <w:rPr>
          <w:rFonts w:ascii="黑体" w:eastAsia="黑体" w:hAnsi="黑体" w:cs="仿宋_GB2312"/>
          <w:kern w:val="0"/>
          <w:sz w:val="32"/>
          <w:szCs w:val="32"/>
        </w:rPr>
      </w:pPr>
      <w:r>
        <w:rPr>
          <w:rFonts w:ascii="黑体" w:eastAsia="黑体" w:hAnsi="黑体" w:cs="仿宋_GB2312" w:hint="eastAsia"/>
          <w:kern w:val="0"/>
          <w:sz w:val="32"/>
          <w:szCs w:val="32"/>
        </w:rPr>
        <w:t>三、</w:t>
      </w:r>
      <w:r>
        <w:rPr>
          <w:rFonts w:ascii="黑体" w:eastAsia="黑体" w:hAnsi="黑体" w:cs="仿宋_GB2312" w:hint="eastAsia"/>
          <w:kern w:val="0"/>
          <w:sz w:val="32"/>
          <w:szCs w:val="32"/>
        </w:rPr>
        <w:t>2020</w:t>
      </w:r>
      <w:r>
        <w:rPr>
          <w:rFonts w:ascii="黑体" w:eastAsia="黑体" w:hAnsi="黑体" w:cs="仿宋_GB2312" w:hint="eastAsia"/>
          <w:kern w:val="0"/>
          <w:sz w:val="32"/>
          <w:szCs w:val="32"/>
        </w:rPr>
        <w:t>年度一般公共预算财政拨款基本支出决算情况说明</w:t>
      </w:r>
    </w:p>
    <w:p w:rsidR="0054141B" w:rsidRDefault="00CA5B4E">
      <w:pPr>
        <w:autoSpaceDE w:val="0"/>
        <w:autoSpaceDN w:val="0"/>
        <w:adjustRightInd w:val="0"/>
        <w:spacing w:line="560" w:lineRule="exact"/>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2020</w:t>
      </w:r>
      <w:r>
        <w:rPr>
          <w:rFonts w:ascii="仿宋_GB2312" w:eastAsia="仿宋_GB2312" w:cs="仿宋_GB2312" w:hint="eastAsia"/>
          <w:kern w:val="0"/>
          <w:sz w:val="32"/>
          <w:szCs w:val="32"/>
        </w:rPr>
        <w:t>年度</w:t>
      </w:r>
      <w:r>
        <w:rPr>
          <w:rFonts w:ascii="仿宋_GB2312" w:eastAsia="仿宋_GB2312" w:hint="eastAsia"/>
          <w:sz w:val="32"/>
          <w:szCs w:val="32"/>
        </w:rPr>
        <w:t>一般</w:t>
      </w:r>
      <w:r>
        <w:rPr>
          <w:rFonts w:ascii="仿宋_GB2312" w:eastAsia="仿宋_GB2312" w:cs="仿宋_GB2312" w:hint="eastAsia"/>
          <w:kern w:val="0"/>
          <w:sz w:val="32"/>
          <w:szCs w:val="32"/>
        </w:rPr>
        <w:t>公共预算财政拨款基本支出</w:t>
      </w:r>
      <w:r>
        <w:rPr>
          <w:rFonts w:ascii="仿宋_GB2312" w:eastAsia="仿宋_GB2312" w:cs="仿宋_GB2312" w:hint="eastAsia"/>
          <w:kern w:val="0"/>
          <w:sz w:val="32"/>
          <w:szCs w:val="32"/>
        </w:rPr>
        <w:t>285.33</w:t>
      </w:r>
      <w:r>
        <w:rPr>
          <w:rFonts w:ascii="仿宋_GB2312" w:eastAsia="仿宋_GB2312" w:cs="仿宋_GB2312" w:hint="eastAsia"/>
          <w:kern w:val="0"/>
          <w:sz w:val="32"/>
          <w:szCs w:val="32"/>
        </w:rPr>
        <w:t>万元，支出具体情况如下：</w:t>
      </w:r>
    </w:p>
    <w:p w:rsidR="0054141B" w:rsidRDefault="00CA5B4E">
      <w:pPr>
        <w:autoSpaceDE w:val="0"/>
        <w:autoSpaceDN w:val="0"/>
        <w:adjustRightInd w:val="0"/>
        <w:spacing w:line="560" w:lineRule="exact"/>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（一）工资福利支出</w:t>
      </w:r>
      <w:r>
        <w:rPr>
          <w:rFonts w:ascii="仿宋_GB2312" w:eastAsia="仿宋_GB2312" w:cs="仿宋_GB2312" w:hint="eastAsia"/>
          <w:kern w:val="0"/>
          <w:sz w:val="32"/>
          <w:szCs w:val="32"/>
        </w:rPr>
        <w:t>2</w:t>
      </w:r>
      <w:r>
        <w:rPr>
          <w:rFonts w:ascii="仿宋_GB2312" w:eastAsia="仿宋_GB2312" w:cs="仿宋_GB2312"/>
          <w:kern w:val="0"/>
          <w:sz w:val="32"/>
          <w:szCs w:val="32"/>
        </w:rPr>
        <w:t>48</w:t>
      </w:r>
      <w:r>
        <w:rPr>
          <w:rFonts w:ascii="仿宋_GB2312" w:eastAsia="仿宋_GB2312" w:cs="仿宋_GB2312" w:hint="eastAsia"/>
          <w:kern w:val="0"/>
          <w:sz w:val="32"/>
          <w:szCs w:val="32"/>
        </w:rPr>
        <w:t>.</w:t>
      </w:r>
      <w:r>
        <w:rPr>
          <w:rFonts w:ascii="仿宋_GB2312" w:eastAsia="仿宋_GB2312" w:cs="仿宋_GB2312"/>
          <w:kern w:val="0"/>
          <w:sz w:val="32"/>
          <w:szCs w:val="32"/>
        </w:rPr>
        <w:t>22</w:t>
      </w:r>
      <w:r>
        <w:rPr>
          <w:rFonts w:ascii="仿宋_GB2312" w:eastAsia="仿宋_GB2312" w:cs="仿宋_GB2312" w:hint="eastAsia"/>
          <w:kern w:val="0"/>
          <w:sz w:val="32"/>
          <w:szCs w:val="32"/>
        </w:rPr>
        <w:t>万元，完成年初预算的</w:t>
      </w:r>
      <w:r>
        <w:rPr>
          <w:rFonts w:ascii="仿宋_GB2312" w:eastAsia="仿宋_GB2312" w:cs="仿宋_GB2312" w:hint="eastAsia"/>
          <w:kern w:val="0"/>
          <w:sz w:val="32"/>
          <w:szCs w:val="32"/>
        </w:rPr>
        <w:t>101%</w:t>
      </w:r>
      <w:r>
        <w:rPr>
          <w:rFonts w:ascii="仿宋_GB2312" w:eastAsia="仿宋_GB2312" w:cs="仿宋_GB2312" w:hint="eastAsia"/>
          <w:kern w:val="0"/>
          <w:sz w:val="32"/>
          <w:szCs w:val="32"/>
        </w:rPr>
        <w:t>。预决算差异原因为追加人员经费。</w:t>
      </w:r>
    </w:p>
    <w:p w:rsidR="0054141B" w:rsidRDefault="00CA5B4E">
      <w:pPr>
        <w:autoSpaceDE w:val="0"/>
        <w:autoSpaceDN w:val="0"/>
        <w:adjustRightInd w:val="0"/>
        <w:spacing w:line="560" w:lineRule="exact"/>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其中：基本工资</w:t>
      </w:r>
      <w:r>
        <w:rPr>
          <w:rFonts w:ascii="仿宋_GB2312" w:eastAsia="仿宋_GB2312" w:cs="仿宋_GB2312" w:hint="eastAsia"/>
          <w:kern w:val="0"/>
          <w:sz w:val="32"/>
          <w:szCs w:val="32"/>
        </w:rPr>
        <w:t>67.5</w:t>
      </w:r>
      <w:r>
        <w:rPr>
          <w:rFonts w:ascii="仿宋_GB2312" w:eastAsia="仿宋_GB2312" w:cs="仿宋_GB2312" w:hint="eastAsia"/>
          <w:kern w:val="0"/>
          <w:sz w:val="32"/>
          <w:szCs w:val="32"/>
        </w:rPr>
        <w:t>万元，津贴补贴</w:t>
      </w:r>
      <w:r>
        <w:rPr>
          <w:rFonts w:ascii="仿宋_GB2312" w:eastAsia="仿宋_GB2312" w:cs="仿宋_GB2312" w:hint="eastAsia"/>
          <w:kern w:val="0"/>
          <w:sz w:val="32"/>
          <w:szCs w:val="32"/>
        </w:rPr>
        <w:t>29.3</w:t>
      </w:r>
      <w:r>
        <w:rPr>
          <w:rFonts w:ascii="仿宋_GB2312" w:eastAsia="仿宋_GB2312" w:cs="仿宋_GB2312" w:hint="eastAsia"/>
          <w:kern w:val="0"/>
          <w:sz w:val="32"/>
          <w:szCs w:val="32"/>
        </w:rPr>
        <w:t>万元，伙食补</w:t>
      </w:r>
      <w:r>
        <w:rPr>
          <w:rFonts w:ascii="仿宋_GB2312" w:eastAsia="仿宋_GB2312" w:cs="仿宋_GB2312" w:hint="eastAsia"/>
          <w:kern w:val="0"/>
          <w:sz w:val="32"/>
          <w:szCs w:val="32"/>
        </w:rPr>
        <w:t>助</w:t>
      </w:r>
      <w:r>
        <w:rPr>
          <w:rFonts w:ascii="仿宋_GB2312" w:eastAsia="仿宋_GB2312" w:cs="仿宋_GB2312" w:hint="eastAsia"/>
          <w:kern w:val="0"/>
          <w:sz w:val="32"/>
          <w:szCs w:val="32"/>
        </w:rPr>
        <w:t>5.6</w:t>
      </w:r>
      <w:r>
        <w:rPr>
          <w:rFonts w:ascii="仿宋_GB2312" w:eastAsia="仿宋_GB2312" w:cs="仿宋_GB2312" w:hint="eastAsia"/>
          <w:kern w:val="0"/>
          <w:sz w:val="32"/>
          <w:szCs w:val="32"/>
        </w:rPr>
        <w:t>万元，绩效工资</w:t>
      </w:r>
      <w:r>
        <w:rPr>
          <w:rFonts w:ascii="仿宋_GB2312" w:eastAsia="仿宋_GB2312" w:cs="仿宋_GB2312" w:hint="eastAsia"/>
          <w:kern w:val="0"/>
          <w:sz w:val="32"/>
          <w:szCs w:val="32"/>
        </w:rPr>
        <w:t>71.53</w:t>
      </w:r>
      <w:r>
        <w:rPr>
          <w:rFonts w:ascii="仿宋_GB2312" w:eastAsia="仿宋_GB2312" w:cs="仿宋_GB2312" w:hint="eastAsia"/>
          <w:kern w:val="0"/>
          <w:sz w:val="32"/>
          <w:szCs w:val="32"/>
        </w:rPr>
        <w:t>万元，机关事业单位养老保险缴费</w:t>
      </w:r>
      <w:r>
        <w:rPr>
          <w:rFonts w:ascii="仿宋_GB2312" w:eastAsia="仿宋_GB2312" w:cs="仿宋_GB2312" w:hint="eastAsia"/>
          <w:kern w:val="0"/>
          <w:sz w:val="32"/>
          <w:szCs w:val="32"/>
        </w:rPr>
        <w:t>26.76</w:t>
      </w:r>
      <w:r>
        <w:rPr>
          <w:rFonts w:ascii="仿宋_GB2312" w:eastAsia="仿宋_GB2312" w:cs="仿宋_GB2312" w:hint="eastAsia"/>
          <w:kern w:val="0"/>
          <w:sz w:val="32"/>
          <w:szCs w:val="32"/>
        </w:rPr>
        <w:t>万元，职业年金</w:t>
      </w:r>
      <w:r>
        <w:rPr>
          <w:rFonts w:ascii="仿宋_GB2312" w:eastAsia="仿宋_GB2312" w:cs="仿宋_GB2312" w:hint="eastAsia"/>
          <w:kern w:val="0"/>
          <w:sz w:val="32"/>
          <w:szCs w:val="32"/>
        </w:rPr>
        <w:t>13.38</w:t>
      </w:r>
      <w:r>
        <w:rPr>
          <w:rFonts w:ascii="仿宋_GB2312" w:eastAsia="仿宋_GB2312" w:hint="eastAsia"/>
          <w:bCs/>
          <w:kern w:val="0"/>
          <w:sz w:val="32"/>
          <w:szCs w:val="32"/>
        </w:rPr>
        <w:t>万元，其他社会保障缴费</w:t>
      </w:r>
      <w:r>
        <w:rPr>
          <w:rFonts w:ascii="仿宋_GB2312" w:eastAsia="仿宋_GB2312" w:hint="eastAsia"/>
          <w:bCs/>
          <w:kern w:val="0"/>
          <w:sz w:val="32"/>
          <w:szCs w:val="32"/>
        </w:rPr>
        <w:t>2.37</w:t>
      </w:r>
      <w:r>
        <w:rPr>
          <w:rFonts w:ascii="仿宋_GB2312" w:eastAsia="仿宋_GB2312" w:hint="eastAsia"/>
          <w:bCs/>
          <w:kern w:val="0"/>
          <w:sz w:val="32"/>
          <w:szCs w:val="32"/>
        </w:rPr>
        <w:t>万元，住房公积金</w:t>
      </w:r>
      <w:r>
        <w:rPr>
          <w:rFonts w:ascii="仿宋_GB2312" w:eastAsia="仿宋_GB2312" w:hint="eastAsia"/>
          <w:bCs/>
          <w:kern w:val="0"/>
          <w:sz w:val="32"/>
          <w:szCs w:val="32"/>
        </w:rPr>
        <w:t>20.07</w:t>
      </w:r>
      <w:r>
        <w:rPr>
          <w:rFonts w:ascii="仿宋_GB2312" w:eastAsia="仿宋_GB2312" w:hint="eastAsia"/>
          <w:bCs/>
          <w:kern w:val="0"/>
          <w:sz w:val="32"/>
          <w:szCs w:val="32"/>
        </w:rPr>
        <w:t>万元，。</w:t>
      </w:r>
    </w:p>
    <w:p w:rsidR="0054141B" w:rsidRDefault="00CA5B4E">
      <w:pPr>
        <w:autoSpaceDE w:val="0"/>
        <w:autoSpaceDN w:val="0"/>
        <w:adjustRightInd w:val="0"/>
        <w:spacing w:line="560" w:lineRule="exact"/>
        <w:ind w:firstLineChars="200" w:firstLine="640"/>
        <w:jc w:val="left"/>
        <w:rPr>
          <w:rFonts w:ascii="仿宋_GB2312" w:eastAsia="仿宋_GB2312"/>
          <w:bCs/>
          <w:kern w:val="0"/>
          <w:sz w:val="32"/>
          <w:szCs w:val="32"/>
        </w:rPr>
      </w:pPr>
      <w:r>
        <w:rPr>
          <w:rFonts w:ascii="仿宋_GB2312" w:eastAsia="仿宋_GB2312" w:hint="eastAsia"/>
          <w:bCs/>
          <w:kern w:val="0"/>
          <w:sz w:val="32"/>
          <w:szCs w:val="32"/>
        </w:rPr>
        <w:t>（二）商品和服务支出</w:t>
      </w:r>
      <w:r>
        <w:rPr>
          <w:rFonts w:ascii="仿宋_GB2312" w:eastAsia="仿宋_GB2312" w:hint="eastAsia"/>
          <w:bCs/>
          <w:kern w:val="0"/>
          <w:sz w:val="32"/>
          <w:szCs w:val="32"/>
        </w:rPr>
        <w:t>20.95</w:t>
      </w:r>
      <w:r>
        <w:rPr>
          <w:rFonts w:ascii="仿宋_GB2312" w:eastAsia="仿宋_GB2312" w:hint="eastAsia"/>
          <w:bCs/>
          <w:kern w:val="0"/>
          <w:sz w:val="32"/>
          <w:szCs w:val="32"/>
        </w:rPr>
        <w:t>万元，完成年初预算的</w:t>
      </w:r>
      <w:r>
        <w:rPr>
          <w:rFonts w:ascii="仿宋_GB2312" w:eastAsia="仿宋_GB2312" w:hint="eastAsia"/>
          <w:bCs/>
          <w:kern w:val="0"/>
          <w:sz w:val="32"/>
          <w:szCs w:val="32"/>
        </w:rPr>
        <w:t>76%</w:t>
      </w:r>
      <w:r>
        <w:rPr>
          <w:rFonts w:ascii="仿宋_GB2312" w:eastAsia="仿宋_GB2312" w:hint="eastAsia"/>
          <w:bCs/>
          <w:kern w:val="0"/>
          <w:sz w:val="32"/>
          <w:szCs w:val="32"/>
        </w:rPr>
        <w:t>。预决算差异原因为财政压减经费。</w:t>
      </w:r>
    </w:p>
    <w:p w:rsidR="0054141B" w:rsidRDefault="00CA5B4E">
      <w:pPr>
        <w:autoSpaceDE w:val="0"/>
        <w:autoSpaceDN w:val="0"/>
        <w:adjustRightInd w:val="0"/>
        <w:spacing w:line="560" w:lineRule="exact"/>
        <w:ind w:firstLineChars="196" w:firstLine="627"/>
        <w:jc w:val="left"/>
        <w:rPr>
          <w:rFonts w:ascii="仿宋_GB2312" w:eastAsia="仿宋_GB2312"/>
          <w:bCs/>
          <w:kern w:val="0"/>
          <w:sz w:val="32"/>
          <w:szCs w:val="32"/>
        </w:rPr>
      </w:pPr>
      <w:r>
        <w:rPr>
          <w:rFonts w:ascii="仿宋_GB2312" w:eastAsia="仿宋_GB2312" w:hint="eastAsia"/>
          <w:bCs/>
          <w:kern w:val="0"/>
          <w:sz w:val="32"/>
          <w:szCs w:val="32"/>
        </w:rPr>
        <w:t xml:space="preserve"> </w:t>
      </w:r>
      <w:r>
        <w:rPr>
          <w:rFonts w:ascii="仿宋_GB2312" w:eastAsia="仿宋_GB2312" w:hint="eastAsia"/>
          <w:bCs/>
          <w:kern w:val="0"/>
          <w:sz w:val="32"/>
          <w:szCs w:val="32"/>
        </w:rPr>
        <w:t>其中：办公费</w:t>
      </w:r>
      <w:r>
        <w:rPr>
          <w:rFonts w:ascii="仿宋_GB2312" w:eastAsia="仿宋_GB2312" w:hint="eastAsia"/>
          <w:bCs/>
          <w:kern w:val="0"/>
          <w:sz w:val="32"/>
          <w:szCs w:val="32"/>
        </w:rPr>
        <w:t>6.89</w:t>
      </w:r>
      <w:r>
        <w:rPr>
          <w:rFonts w:ascii="仿宋_GB2312" w:eastAsia="仿宋_GB2312" w:hint="eastAsia"/>
          <w:bCs/>
          <w:kern w:val="0"/>
          <w:sz w:val="32"/>
          <w:szCs w:val="32"/>
        </w:rPr>
        <w:t>万元，印刷费</w:t>
      </w:r>
      <w:r>
        <w:rPr>
          <w:rFonts w:ascii="仿宋_GB2312" w:eastAsia="仿宋_GB2312" w:hint="eastAsia"/>
          <w:bCs/>
          <w:kern w:val="0"/>
          <w:sz w:val="32"/>
          <w:szCs w:val="32"/>
        </w:rPr>
        <w:t>0.6</w:t>
      </w:r>
      <w:r>
        <w:rPr>
          <w:rFonts w:ascii="仿宋_GB2312" w:eastAsia="仿宋_GB2312" w:hint="eastAsia"/>
          <w:bCs/>
          <w:kern w:val="0"/>
          <w:sz w:val="32"/>
          <w:szCs w:val="32"/>
        </w:rPr>
        <w:t>万元，水费</w:t>
      </w:r>
      <w:r>
        <w:rPr>
          <w:rFonts w:ascii="仿宋_GB2312" w:eastAsia="仿宋_GB2312" w:hint="eastAsia"/>
          <w:bCs/>
          <w:kern w:val="0"/>
          <w:sz w:val="32"/>
          <w:szCs w:val="32"/>
        </w:rPr>
        <w:t>0.32</w:t>
      </w:r>
      <w:r>
        <w:rPr>
          <w:rFonts w:ascii="仿宋_GB2312" w:eastAsia="仿宋_GB2312" w:hint="eastAsia"/>
          <w:bCs/>
          <w:kern w:val="0"/>
          <w:sz w:val="32"/>
          <w:szCs w:val="32"/>
        </w:rPr>
        <w:t>万元，电费</w:t>
      </w:r>
      <w:r>
        <w:rPr>
          <w:rFonts w:ascii="仿宋_GB2312" w:eastAsia="仿宋_GB2312" w:hint="eastAsia"/>
          <w:bCs/>
          <w:kern w:val="0"/>
          <w:sz w:val="32"/>
          <w:szCs w:val="32"/>
        </w:rPr>
        <w:t>1.14</w:t>
      </w:r>
      <w:r>
        <w:rPr>
          <w:rFonts w:ascii="仿宋_GB2312" w:eastAsia="仿宋_GB2312" w:hint="eastAsia"/>
          <w:bCs/>
          <w:kern w:val="0"/>
          <w:sz w:val="32"/>
          <w:szCs w:val="32"/>
        </w:rPr>
        <w:t>万元，邮电费</w:t>
      </w:r>
      <w:r>
        <w:rPr>
          <w:rFonts w:ascii="仿宋_GB2312" w:eastAsia="仿宋_GB2312" w:hint="eastAsia"/>
          <w:bCs/>
          <w:kern w:val="0"/>
          <w:sz w:val="32"/>
          <w:szCs w:val="32"/>
        </w:rPr>
        <w:t>0.99</w:t>
      </w:r>
      <w:r>
        <w:rPr>
          <w:rFonts w:ascii="仿宋_GB2312" w:eastAsia="仿宋_GB2312" w:hint="eastAsia"/>
          <w:bCs/>
          <w:kern w:val="0"/>
          <w:sz w:val="32"/>
          <w:szCs w:val="32"/>
        </w:rPr>
        <w:t>万元，维修（护）费</w:t>
      </w:r>
      <w:r>
        <w:rPr>
          <w:rFonts w:ascii="仿宋_GB2312" w:eastAsia="仿宋_GB2312" w:hint="eastAsia"/>
          <w:bCs/>
          <w:kern w:val="0"/>
          <w:sz w:val="32"/>
          <w:szCs w:val="32"/>
        </w:rPr>
        <w:t>0.5</w:t>
      </w:r>
      <w:r>
        <w:rPr>
          <w:rFonts w:ascii="仿宋_GB2312" w:eastAsia="仿宋_GB2312" w:hint="eastAsia"/>
          <w:bCs/>
          <w:kern w:val="0"/>
          <w:sz w:val="32"/>
          <w:szCs w:val="32"/>
        </w:rPr>
        <w:t>万元，培训费</w:t>
      </w:r>
      <w:r>
        <w:rPr>
          <w:rFonts w:ascii="仿宋_GB2312" w:eastAsia="仿宋_GB2312" w:hint="eastAsia"/>
          <w:bCs/>
          <w:kern w:val="0"/>
          <w:sz w:val="32"/>
          <w:szCs w:val="32"/>
        </w:rPr>
        <w:t>0.04</w:t>
      </w:r>
      <w:r>
        <w:rPr>
          <w:rFonts w:ascii="仿宋_GB2312" w:eastAsia="仿宋_GB2312" w:hint="eastAsia"/>
          <w:bCs/>
          <w:kern w:val="0"/>
          <w:sz w:val="32"/>
          <w:szCs w:val="32"/>
        </w:rPr>
        <w:t>万元，工会经费</w:t>
      </w:r>
      <w:r>
        <w:rPr>
          <w:rFonts w:ascii="仿宋_GB2312" w:eastAsia="仿宋_GB2312" w:hint="eastAsia"/>
          <w:bCs/>
          <w:kern w:val="0"/>
          <w:sz w:val="32"/>
          <w:szCs w:val="32"/>
        </w:rPr>
        <w:t>3.35</w:t>
      </w:r>
      <w:r>
        <w:rPr>
          <w:rFonts w:ascii="仿宋_GB2312" w:eastAsia="仿宋_GB2312" w:hint="eastAsia"/>
          <w:bCs/>
          <w:kern w:val="0"/>
          <w:sz w:val="32"/>
          <w:szCs w:val="32"/>
        </w:rPr>
        <w:t>万元，福利费</w:t>
      </w:r>
      <w:r>
        <w:rPr>
          <w:rFonts w:ascii="仿宋_GB2312" w:eastAsia="仿宋_GB2312" w:hint="eastAsia"/>
          <w:bCs/>
          <w:kern w:val="0"/>
          <w:sz w:val="32"/>
          <w:szCs w:val="32"/>
        </w:rPr>
        <w:t>1.11</w:t>
      </w:r>
      <w:r>
        <w:rPr>
          <w:rFonts w:ascii="仿宋_GB2312" w:eastAsia="仿宋_GB2312" w:hint="eastAsia"/>
          <w:bCs/>
          <w:kern w:val="0"/>
          <w:sz w:val="32"/>
          <w:szCs w:val="32"/>
        </w:rPr>
        <w:t>万元，其他交通费</w:t>
      </w:r>
      <w:r>
        <w:rPr>
          <w:rFonts w:ascii="仿宋_GB2312" w:eastAsia="仿宋_GB2312" w:hint="eastAsia"/>
          <w:bCs/>
          <w:kern w:val="0"/>
          <w:sz w:val="32"/>
          <w:szCs w:val="32"/>
        </w:rPr>
        <w:t>0.54</w:t>
      </w:r>
      <w:r>
        <w:rPr>
          <w:rFonts w:ascii="仿宋_GB2312" w:eastAsia="仿宋_GB2312" w:hint="eastAsia"/>
          <w:bCs/>
          <w:kern w:val="0"/>
          <w:sz w:val="32"/>
          <w:szCs w:val="32"/>
        </w:rPr>
        <w:t>万元，其他商品和服务支出</w:t>
      </w:r>
      <w:r>
        <w:rPr>
          <w:rFonts w:ascii="仿宋_GB2312" w:eastAsia="仿宋_GB2312" w:hint="eastAsia"/>
          <w:bCs/>
          <w:kern w:val="0"/>
          <w:sz w:val="32"/>
          <w:szCs w:val="32"/>
        </w:rPr>
        <w:t>3.93</w:t>
      </w:r>
      <w:r>
        <w:rPr>
          <w:rFonts w:ascii="仿宋_GB2312" w:eastAsia="仿宋_GB2312" w:hint="eastAsia"/>
          <w:bCs/>
          <w:kern w:val="0"/>
          <w:sz w:val="32"/>
          <w:szCs w:val="32"/>
        </w:rPr>
        <w:t>万元。</w:t>
      </w:r>
    </w:p>
    <w:p w:rsidR="0054141B" w:rsidRDefault="00CA5B4E">
      <w:pPr>
        <w:widowControl/>
        <w:ind w:firstLineChars="200" w:firstLine="640"/>
        <w:jc w:val="left"/>
        <w:rPr>
          <w:rFonts w:ascii="仿宋_GB2312" w:eastAsia="仿宋_GB2312"/>
          <w:bCs/>
          <w:kern w:val="0"/>
          <w:sz w:val="32"/>
          <w:szCs w:val="32"/>
        </w:rPr>
      </w:pPr>
      <w:r>
        <w:rPr>
          <w:rFonts w:ascii="仿宋_GB2312" w:eastAsia="仿宋_GB2312" w:hint="eastAsia"/>
          <w:bCs/>
          <w:kern w:val="0"/>
          <w:sz w:val="32"/>
          <w:szCs w:val="32"/>
        </w:rPr>
        <w:lastRenderedPageBreak/>
        <w:t>（三）对个人和</w:t>
      </w:r>
      <w:r>
        <w:rPr>
          <w:rFonts w:ascii="仿宋_GB2312" w:eastAsia="仿宋_GB2312" w:hint="eastAsia"/>
          <w:bCs/>
          <w:kern w:val="0"/>
          <w:sz w:val="32"/>
          <w:szCs w:val="32"/>
        </w:rPr>
        <w:t>家庭的补助</w:t>
      </w:r>
      <w:r>
        <w:rPr>
          <w:rFonts w:ascii="仿宋_GB2312" w:eastAsia="仿宋_GB2312" w:hint="eastAsia"/>
          <w:bCs/>
          <w:kern w:val="0"/>
          <w:sz w:val="32"/>
          <w:szCs w:val="32"/>
        </w:rPr>
        <w:t>16.</w:t>
      </w:r>
      <w:r>
        <w:rPr>
          <w:rFonts w:ascii="仿宋_GB2312" w:eastAsia="仿宋_GB2312"/>
          <w:bCs/>
          <w:kern w:val="0"/>
          <w:sz w:val="32"/>
          <w:szCs w:val="32"/>
        </w:rPr>
        <w:t>16</w:t>
      </w:r>
      <w:r>
        <w:rPr>
          <w:rFonts w:ascii="仿宋_GB2312" w:eastAsia="仿宋_GB2312" w:hint="eastAsia"/>
          <w:bCs/>
          <w:kern w:val="0"/>
          <w:sz w:val="32"/>
          <w:szCs w:val="32"/>
        </w:rPr>
        <w:t>万元，完成年初预算的</w:t>
      </w:r>
      <w:r>
        <w:rPr>
          <w:rFonts w:ascii="仿宋_GB2312" w:eastAsia="仿宋_GB2312"/>
          <w:bCs/>
          <w:kern w:val="0"/>
          <w:sz w:val="32"/>
          <w:szCs w:val="32"/>
        </w:rPr>
        <w:t>100</w:t>
      </w:r>
      <w:r>
        <w:rPr>
          <w:rFonts w:ascii="仿宋_GB2312" w:eastAsia="仿宋_GB2312" w:hint="eastAsia"/>
          <w:bCs/>
          <w:kern w:val="0"/>
          <w:sz w:val="32"/>
          <w:szCs w:val="32"/>
        </w:rPr>
        <w:t>%</w:t>
      </w:r>
      <w:r>
        <w:rPr>
          <w:rFonts w:ascii="仿宋_GB2312" w:eastAsia="仿宋_GB2312" w:hint="eastAsia"/>
          <w:bCs/>
          <w:kern w:val="0"/>
          <w:sz w:val="32"/>
          <w:szCs w:val="32"/>
        </w:rPr>
        <w:t>。</w:t>
      </w:r>
    </w:p>
    <w:p w:rsidR="0054141B" w:rsidRDefault="00CA5B4E">
      <w:pPr>
        <w:widowControl/>
        <w:ind w:firstLineChars="200" w:firstLine="640"/>
        <w:jc w:val="left"/>
        <w:rPr>
          <w:rFonts w:ascii="宋体" w:hAnsi="宋体" w:cs="Arial"/>
          <w:color w:val="000000"/>
          <w:kern w:val="0"/>
          <w:sz w:val="22"/>
        </w:rPr>
      </w:pPr>
      <w:r>
        <w:rPr>
          <w:rFonts w:ascii="仿宋_GB2312" w:eastAsia="仿宋_GB2312" w:hint="eastAsia"/>
          <w:bCs/>
          <w:kern w:val="0"/>
          <w:sz w:val="32"/>
          <w:szCs w:val="32"/>
        </w:rPr>
        <w:t>其中：退休费</w:t>
      </w:r>
      <w:r>
        <w:rPr>
          <w:rFonts w:ascii="仿宋_GB2312" w:eastAsia="仿宋_GB2312" w:hint="eastAsia"/>
          <w:bCs/>
          <w:kern w:val="0"/>
          <w:sz w:val="32"/>
          <w:szCs w:val="32"/>
        </w:rPr>
        <w:t>9.</w:t>
      </w:r>
      <w:r>
        <w:rPr>
          <w:rFonts w:ascii="仿宋_GB2312" w:eastAsia="仿宋_GB2312"/>
          <w:bCs/>
          <w:kern w:val="0"/>
          <w:sz w:val="32"/>
          <w:szCs w:val="32"/>
        </w:rPr>
        <w:t>01</w:t>
      </w:r>
      <w:r>
        <w:rPr>
          <w:rFonts w:ascii="仿宋_GB2312" w:eastAsia="仿宋_GB2312" w:hint="eastAsia"/>
          <w:bCs/>
          <w:kern w:val="0"/>
          <w:sz w:val="32"/>
          <w:szCs w:val="32"/>
        </w:rPr>
        <w:t>万元，其他对个人和家庭的补助</w:t>
      </w:r>
      <w:r>
        <w:rPr>
          <w:rFonts w:ascii="仿宋_GB2312" w:eastAsia="仿宋_GB2312" w:hint="eastAsia"/>
          <w:bCs/>
          <w:kern w:val="0"/>
          <w:sz w:val="32"/>
          <w:szCs w:val="32"/>
        </w:rPr>
        <w:t>7.</w:t>
      </w:r>
      <w:r>
        <w:rPr>
          <w:rFonts w:ascii="仿宋_GB2312" w:eastAsia="仿宋_GB2312"/>
          <w:bCs/>
          <w:kern w:val="0"/>
          <w:sz w:val="32"/>
          <w:szCs w:val="32"/>
        </w:rPr>
        <w:t>15</w:t>
      </w:r>
      <w:r>
        <w:rPr>
          <w:rFonts w:ascii="仿宋_GB2312" w:eastAsia="仿宋_GB2312" w:hint="eastAsia"/>
          <w:bCs/>
          <w:kern w:val="0"/>
          <w:sz w:val="32"/>
          <w:szCs w:val="32"/>
        </w:rPr>
        <w:t>万元。</w:t>
      </w:r>
    </w:p>
    <w:p w:rsidR="0054141B" w:rsidRDefault="00CA5B4E">
      <w:pPr>
        <w:autoSpaceDE w:val="0"/>
        <w:autoSpaceDN w:val="0"/>
        <w:adjustRightInd w:val="0"/>
        <w:spacing w:line="560" w:lineRule="exact"/>
        <w:ind w:firstLineChars="200" w:firstLine="640"/>
        <w:jc w:val="left"/>
        <w:rPr>
          <w:rFonts w:ascii="黑体" w:eastAsia="黑体" w:hAnsi="黑体" w:cs="仿宋_GB2312"/>
          <w:kern w:val="0"/>
          <w:sz w:val="32"/>
          <w:szCs w:val="32"/>
        </w:rPr>
      </w:pPr>
      <w:r>
        <w:rPr>
          <w:rFonts w:ascii="黑体" w:eastAsia="黑体" w:hAnsi="黑体" w:cs="仿宋_GB2312" w:hint="eastAsia"/>
          <w:kern w:val="0"/>
          <w:sz w:val="32"/>
          <w:szCs w:val="32"/>
        </w:rPr>
        <w:t>四、</w:t>
      </w:r>
      <w:r>
        <w:rPr>
          <w:rFonts w:ascii="黑体" w:eastAsia="黑体" w:hAnsi="黑体" w:cs="仿宋_GB2312" w:hint="eastAsia"/>
          <w:kern w:val="0"/>
          <w:sz w:val="32"/>
          <w:szCs w:val="32"/>
        </w:rPr>
        <w:t>2020</w:t>
      </w:r>
      <w:r>
        <w:rPr>
          <w:rFonts w:ascii="黑体" w:eastAsia="黑体" w:hAnsi="黑体" w:cs="仿宋_GB2312" w:hint="eastAsia"/>
          <w:kern w:val="0"/>
          <w:sz w:val="32"/>
          <w:szCs w:val="32"/>
        </w:rPr>
        <w:t>年度政府性基金支出决算情况</w:t>
      </w:r>
    </w:p>
    <w:p w:rsidR="0054141B" w:rsidRDefault="00CA5B4E">
      <w:pPr>
        <w:autoSpaceDE w:val="0"/>
        <w:autoSpaceDN w:val="0"/>
        <w:adjustRightInd w:val="0"/>
        <w:spacing w:line="560" w:lineRule="exact"/>
        <w:ind w:firstLineChars="200" w:firstLine="640"/>
        <w:jc w:val="left"/>
        <w:rPr>
          <w:rFonts w:ascii="仿宋_GB2312" w:eastAsia="仿宋_GB2312" w:cs="仿宋_GB2312"/>
          <w:kern w:val="0"/>
          <w:sz w:val="32"/>
          <w:szCs w:val="32"/>
        </w:rPr>
      </w:pPr>
      <w:r>
        <w:rPr>
          <w:rFonts w:ascii="仿宋_GB2312" w:eastAsia="仿宋_GB2312" w:hint="eastAsia"/>
          <w:kern w:val="0"/>
          <w:sz w:val="32"/>
          <w:szCs w:val="32"/>
        </w:rPr>
        <w:t>广西壮族自治区</w:t>
      </w:r>
      <w:bookmarkStart w:id="0" w:name="_GoBack"/>
      <w:bookmarkEnd w:id="0"/>
      <w:r>
        <w:rPr>
          <w:rFonts w:ascii="仿宋_GB2312" w:eastAsia="仿宋_GB2312" w:hint="eastAsia"/>
          <w:kern w:val="0"/>
          <w:sz w:val="32"/>
          <w:szCs w:val="32"/>
        </w:rPr>
        <w:t>体育科学研究</w:t>
      </w:r>
      <w:r>
        <w:rPr>
          <w:rFonts w:ascii="仿宋_GB2312" w:eastAsia="仿宋_GB2312" w:hint="eastAsia"/>
          <w:kern w:val="0"/>
          <w:sz w:val="32"/>
          <w:szCs w:val="32"/>
        </w:rPr>
        <w:t>2020</w:t>
      </w:r>
      <w:r>
        <w:rPr>
          <w:rFonts w:ascii="仿宋_GB2312" w:eastAsia="仿宋_GB2312" w:cs="仿宋_GB2312" w:hint="eastAsia"/>
          <w:kern w:val="0"/>
          <w:sz w:val="32"/>
          <w:szCs w:val="32"/>
        </w:rPr>
        <w:t>年度政府性基金支出</w:t>
      </w:r>
      <w:r>
        <w:rPr>
          <w:rFonts w:ascii="仿宋_GB2312" w:eastAsia="仿宋_GB2312" w:cs="仿宋_GB2312" w:hint="eastAsia"/>
          <w:kern w:val="0"/>
          <w:sz w:val="32"/>
          <w:szCs w:val="32"/>
        </w:rPr>
        <w:t>162.13</w:t>
      </w:r>
      <w:r>
        <w:rPr>
          <w:rFonts w:ascii="仿宋_GB2312" w:eastAsia="仿宋_GB2312" w:cs="仿宋_GB2312" w:hint="eastAsia"/>
          <w:kern w:val="0"/>
          <w:sz w:val="32"/>
          <w:szCs w:val="32"/>
        </w:rPr>
        <w:t>万元，</w:t>
      </w:r>
      <w:r>
        <w:rPr>
          <w:rFonts w:ascii="仿宋_GB2312" w:eastAsia="仿宋_GB2312" w:hAnsi="黑体" w:cs="仿宋_GB2312" w:hint="eastAsia"/>
          <w:kern w:val="0"/>
          <w:sz w:val="32"/>
          <w:szCs w:val="32"/>
        </w:rPr>
        <w:t>较</w:t>
      </w:r>
      <w:r>
        <w:rPr>
          <w:rFonts w:ascii="仿宋_GB2312" w:eastAsia="仿宋_GB2312" w:hAnsi="黑体" w:cs="仿宋_GB2312" w:hint="eastAsia"/>
          <w:kern w:val="0"/>
          <w:sz w:val="32"/>
          <w:szCs w:val="32"/>
        </w:rPr>
        <w:t>2019</w:t>
      </w:r>
      <w:r>
        <w:rPr>
          <w:rFonts w:ascii="仿宋_GB2312" w:eastAsia="仿宋_GB2312" w:hAnsi="黑体" w:cs="仿宋_GB2312" w:hint="eastAsia"/>
          <w:kern w:val="0"/>
          <w:sz w:val="32"/>
          <w:szCs w:val="32"/>
        </w:rPr>
        <w:t>年度决算数减少</w:t>
      </w:r>
      <w:r>
        <w:rPr>
          <w:rFonts w:ascii="仿宋_GB2312" w:eastAsia="仿宋_GB2312" w:hAnsi="黑体" w:cs="仿宋_GB2312" w:hint="eastAsia"/>
          <w:kern w:val="0"/>
          <w:sz w:val="32"/>
          <w:szCs w:val="32"/>
        </w:rPr>
        <w:t>10.18</w:t>
      </w:r>
      <w:r>
        <w:rPr>
          <w:rFonts w:ascii="仿宋_GB2312" w:eastAsia="仿宋_GB2312" w:hAnsi="黑体" w:cs="仿宋_GB2312" w:hint="eastAsia"/>
          <w:kern w:val="0"/>
          <w:sz w:val="32"/>
          <w:szCs w:val="32"/>
        </w:rPr>
        <w:t>万元，下降</w:t>
      </w:r>
      <w:r>
        <w:rPr>
          <w:rFonts w:ascii="仿宋_GB2312" w:eastAsia="仿宋_GB2312" w:hAnsi="黑体" w:cs="仿宋_GB2312" w:hint="eastAsia"/>
          <w:kern w:val="0"/>
          <w:sz w:val="32"/>
          <w:szCs w:val="32"/>
        </w:rPr>
        <w:t>6%</w:t>
      </w:r>
      <w:r>
        <w:rPr>
          <w:rFonts w:ascii="仿宋_GB2312" w:eastAsia="仿宋_GB2312" w:hAnsi="黑体" w:cs="仿宋_GB2312" w:hint="eastAsia"/>
          <w:kern w:val="0"/>
          <w:sz w:val="32"/>
          <w:szCs w:val="32"/>
        </w:rPr>
        <w:t>。</w:t>
      </w:r>
      <w:r>
        <w:rPr>
          <w:rFonts w:ascii="仿宋_GB2312" w:eastAsia="仿宋_GB2312" w:cs="仿宋_GB2312" w:hint="eastAsia"/>
          <w:kern w:val="0"/>
          <w:sz w:val="32"/>
          <w:szCs w:val="32"/>
        </w:rPr>
        <w:t>其中：基本支出</w:t>
      </w:r>
      <w:r>
        <w:rPr>
          <w:rFonts w:ascii="仿宋_GB2312" w:eastAsia="仿宋_GB2312" w:cs="仿宋_GB2312" w:hint="eastAsia"/>
          <w:kern w:val="0"/>
          <w:sz w:val="32"/>
          <w:szCs w:val="32"/>
        </w:rPr>
        <w:t>0</w:t>
      </w:r>
      <w:r>
        <w:rPr>
          <w:rFonts w:ascii="仿宋_GB2312" w:eastAsia="仿宋_GB2312" w:cs="仿宋_GB2312" w:hint="eastAsia"/>
          <w:kern w:val="0"/>
          <w:sz w:val="32"/>
          <w:szCs w:val="32"/>
        </w:rPr>
        <w:t>万元，项目支出</w:t>
      </w:r>
      <w:r>
        <w:rPr>
          <w:rFonts w:ascii="仿宋_GB2312" w:eastAsia="仿宋_GB2312" w:cs="仿宋_GB2312" w:hint="eastAsia"/>
          <w:kern w:val="0"/>
          <w:sz w:val="32"/>
          <w:szCs w:val="32"/>
        </w:rPr>
        <w:t>162.13</w:t>
      </w:r>
      <w:r>
        <w:rPr>
          <w:rFonts w:ascii="仿宋_GB2312" w:eastAsia="仿宋_GB2312" w:cs="仿宋_GB2312" w:hint="eastAsia"/>
          <w:kern w:val="0"/>
          <w:sz w:val="32"/>
          <w:szCs w:val="32"/>
        </w:rPr>
        <w:t>万元。</w:t>
      </w:r>
    </w:p>
    <w:p w:rsidR="0054141B" w:rsidRDefault="00CA5B4E">
      <w:pPr>
        <w:autoSpaceDE w:val="0"/>
        <w:autoSpaceDN w:val="0"/>
        <w:adjustRightInd w:val="0"/>
        <w:spacing w:line="560" w:lineRule="exact"/>
        <w:ind w:firstLineChars="200" w:firstLine="640"/>
        <w:jc w:val="left"/>
        <w:rPr>
          <w:rFonts w:ascii="仿宋_GB2312" w:eastAsia="仿宋_GB2312" w:cs="仿宋_GB2312"/>
          <w:kern w:val="0"/>
          <w:sz w:val="32"/>
          <w:szCs w:val="32"/>
        </w:rPr>
      </w:pPr>
      <w:r>
        <w:rPr>
          <w:rFonts w:ascii="仿宋_GB2312" w:eastAsia="仿宋_GB2312" w:hint="eastAsia"/>
          <w:kern w:val="0"/>
          <w:sz w:val="32"/>
          <w:szCs w:val="32"/>
        </w:rPr>
        <w:t>广西壮族自治区体育科学研究所</w:t>
      </w:r>
      <w:r>
        <w:rPr>
          <w:rFonts w:ascii="仿宋_GB2312" w:eastAsia="仿宋_GB2312" w:hAnsi="黑体" w:hint="eastAsia"/>
          <w:kern w:val="0"/>
          <w:sz w:val="32"/>
          <w:szCs w:val="32"/>
        </w:rPr>
        <w:t xml:space="preserve">2020 </w:t>
      </w:r>
      <w:r>
        <w:rPr>
          <w:rFonts w:ascii="仿宋_GB2312" w:eastAsia="仿宋_GB2312" w:hAnsi="黑体" w:cs="仿宋_GB2312" w:hint="eastAsia"/>
          <w:kern w:val="0"/>
          <w:sz w:val="32"/>
          <w:szCs w:val="32"/>
        </w:rPr>
        <w:t>年度政府性基金支出年初预算为</w:t>
      </w:r>
      <w:r>
        <w:rPr>
          <w:rFonts w:ascii="仿宋_GB2312" w:eastAsia="仿宋_GB2312" w:hAnsi="黑体" w:cs="仿宋_GB2312" w:hint="eastAsia"/>
          <w:kern w:val="0"/>
          <w:sz w:val="32"/>
          <w:szCs w:val="32"/>
        </w:rPr>
        <w:t>0</w:t>
      </w:r>
      <w:r>
        <w:rPr>
          <w:rFonts w:ascii="仿宋_GB2312" w:eastAsia="仿宋_GB2312" w:hAnsi="黑体" w:cs="仿宋_GB2312" w:hint="eastAsia"/>
          <w:kern w:val="0"/>
          <w:sz w:val="32"/>
          <w:szCs w:val="32"/>
        </w:rPr>
        <w:t>万元，支出决算为</w:t>
      </w:r>
      <w:r>
        <w:rPr>
          <w:rFonts w:ascii="仿宋_GB2312" w:eastAsia="仿宋_GB2312" w:hAnsi="黑体" w:cs="仿宋_GB2312" w:hint="eastAsia"/>
          <w:kern w:val="0"/>
          <w:sz w:val="32"/>
          <w:szCs w:val="32"/>
        </w:rPr>
        <w:t>162.13</w:t>
      </w:r>
      <w:r>
        <w:rPr>
          <w:rFonts w:ascii="仿宋_GB2312" w:eastAsia="仿宋_GB2312" w:hAnsi="黑体" w:cs="仿宋_GB2312" w:hint="eastAsia"/>
          <w:kern w:val="0"/>
          <w:sz w:val="32"/>
          <w:szCs w:val="32"/>
        </w:rPr>
        <w:t>万元。</w:t>
      </w:r>
    </w:p>
    <w:p w:rsidR="0054141B" w:rsidRDefault="00CA5B4E">
      <w:pPr>
        <w:autoSpaceDE w:val="0"/>
        <w:autoSpaceDN w:val="0"/>
        <w:adjustRightInd w:val="0"/>
        <w:spacing w:line="560" w:lineRule="exact"/>
        <w:ind w:firstLineChars="196" w:firstLine="627"/>
        <w:jc w:val="left"/>
        <w:rPr>
          <w:rFonts w:ascii="仿宋_GB2312" w:eastAsia="仿宋_GB2312" w:cs="仿宋_GB2312"/>
          <w:kern w:val="0"/>
          <w:sz w:val="32"/>
          <w:szCs w:val="32"/>
        </w:rPr>
      </w:pPr>
      <w:r>
        <w:rPr>
          <w:rFonts w:ascii="仿宋_GB2312" w:eastAsia="仿宋_GB2312" w:hint="eastAsia"/>
          <w:bCs/>
          <w:kern w:val="0"/>
          <w:sz w:val="32"/>
          <w:szCs w:val="32"/>
        </w:rPr>
        <w:t>（一）其他支出</w:t>
      </w:r>
      <w:r>
        <w:rPr>
          <w:rFonts w:ascii="仿宋_GB2312" w:eastAsia="仿宋_GB2312" w:hAnsi="黑体" w:cs="仿宋_GB2312" w:hint="eastAsia"/>
          <w:kern w:val="0"/>
          <w:sz w:val="32"/>
          <w:szCs w:val="32"/>
        </w:rPr>
        <w:t>年初预算为</w:t>
      </w:r>
      <w:r>
        <w:rPr>
          <w:rFonts w:ascii="仿宋_GB2312" w:eastAsia="仿宋_GB2312" w:hAnsi="黑体" w:cs="仿宋_GB2312" w:hint="eastAsia"/>
          <w:kern w:val="0"/>
          <w:sz w:val="32"/>
          <w:szCs w:val="32"/>
        </w:rPr>
        <w:t>0</w:t>
      </w:r>
      <w:r>
        <w:rPr>
          <w:rFonts w:ascii="仿宋_GB2312" w:eastAsia="仿宋_GB2312" w:hAnsi="黑体" w:cs="仿宋_GB2312" w:hint="eastAsia"/>
          <w:kern w:val="0"/>
          <w:sz w:val="32"/>
          <w:szCs w:val="32"/>
        </w:rPr>
        <w:t>万元，支出决算为</w:t>
      </w:r>
      <w:r>
        <w:rPr>
          <w:rFonts w:ascii="仿宋_GB2312" w:eastAsia="仿宋_GB2312" w:hAnsi="黑体" w:cs="仿宋_GB2312" w:hint="eastAsia"/>
          <w:kern w:val="0"/>
          <w:sz w:val="32"/>
          <w:szCs w:val="32"/>
        </w:rPr>
        <w:t>162.13</w:t>
      </w:r>
      <w:r>
        <w:rPr>
          <w:rFonts w:ascii="仿宋_GB2312" w:eastAsia="仿宋_GB2312" w:hAnsi="黑体" w:cs="仿宋_GB2312" w:hint="eastAsia"/>
          <w:kern w:val="0"/>
          <w:sz w:val="32"/>
          <w:szCs w:val="32"/>
        </w:rPr>
        <w:t>万元。预决算差异原因为我单位不是行政主管部门的二级预算单位，不方便做我单位的项目预算。</w:t>
      </w:r>
      <w:r>
        <w:rPr>
          <w:rFonts w:ascii="仿宋_GB2312" w:eastAsia="仿宋_GB2312" w:cs="仿宋_GB2312" w:hint="eastAsia"/>
          <w:kern w:val="0"/>
          <w:sz w:val="32"/>
          <w:szCs w:val="32"/>
        </w:rPr>
        <w:t>主要用于科研业务各项经费支出。</w:t>
      </w:r>
    </w:p>
    <w:p w:rsidR="0054141B" w:rsidRDefault="00CA5B4E">
      <w:pPr>
        <w:autoSpaceDE w:val="0"/>
        <w:autoSpaceDN w:val="0"/>
        <w:adjustRightInd w:val="0"/>
        <w:spacing w:line="560" w:lineRule="exact"/>
        <w:ind w:firstLineChars="200" w:firstLine="640"/>
        <w:jc w:val="left"/>
        <w:rPr>
          <w:rFonts w:ascii="黑体" w:eastAsia="黑体" w:hAnsi="黑体" w:cs="仿宋_GB2312"/>
          <w:kern w:val="0"/>
          <w:sz w:val="32"/>
          <w:szCs w:val="32"/>
        </w:rPr>
      </w:pPr>
      <w:r>
        <w:rPr>
          <w:rFonts w:ascii="黑体" w:eastAsia="黑体" w:hAnsi="黑体" w:cs="仿宋_GB2312" w:hint="eastAsia"/>
          <w:kern w:val="0"/>
          <w:sz w:val="32"/>
          <w:szCs w:val="32"/>
        </w:rPr>
        <w:t>五、</w:t>
      </w:r>
      <w:r>
        <w:rPr>
          <w:rFonts w:ascii="黑体" w:eastAsia="黑体" w:hAnsi="黑体" w:cs="仿宋_GB2312" w:hint="eastAsia"/>
          <w:kern w:val="0"/>
          <w:sz w:val="32"/>
          <w:szCs w:val="32"/>
        </w:rPr>
        <w:t>2020</w:t>
      </w:r>
      <w:r>
        <w:rPr>
          <w:rFonts w:ascii="黑体" w:eastAsia="黑体" w:hAnsi="黑体" w:cs="仿宋_GB2312" w:hint="eastAsia"/>
          <w:kern w:val="0"/>
          <w:sz w:val="32"/>
          <w:szCs w:val="32"/>
        </w:rPr>
        <w:t>年度国有资本经营预算支出决算情况</w:t>
      </w:r>
    </w:p>
    <w:p w:rsidR="0054141B" w:rsidRDefault="00CA5B4E">
      <w:pPr>
        <w:autoSpaceDE w:val="0"/>
        <w:autoSpaceDN w:val="0"/>
        <w:adjustRightInd w:val="0"/>
        <w:spacing w:line="560" w:lineRule="exact"/>
        <w:ind w:firstLineChars="200" w:firstLine="640"/>
        <w:jc w:val="left"/>
        <w:rPr>
          <w:rFonts w:ascii="仿宋_GB2312" w:eastAsia="仿宋_GB2312" w:cs="仿宋_GB2312"/>
          <w:kern w:val="0"/>
          <w:sz w:val="32"/>
          <w:szCs w:val="32"/>
        </w:rPr>
      </w:pPr>
      <w:r>
        <w:rPr>
          <w:rFonts w:ascii="仿宋_GB2312" w:eastAsia="仿宋_GB2312" w:hint="eastAsia"/>
          <w:kern w:val="0"/>
          <w:sz w:val="32"/>
          <w:szCs w:val="32"/>
        </w:rPr>
        <w:t>广西壮族自治区体育科学研究所</w:t>
      </w:r>
      <w:r>
        <w:rPr>
          <w:rFonts w:ascii="仿宋_GB2312" w:eastAsia="仿宋_GB2312" w:hint="eastAsia"/>
          <w:kern w:val="0"/>
          <w:sz w:val="32"/>
          <w:szCs w:val="32"/>
        </w:rPr>
        <w:t>2020</w:t>
      </w:r>
      <w:r>
        <w:rPr>
          <w:rFonts w:ascii="仿宋_GB2312" w:eastAsia="仿宋_GB2312" w:cs="仿宋_GB2312" w:hint="eastAsia"/>
          <w:kern w:val="0"/>
          <w:sz w:val="32"/>
          <w:szCs w:val="32"/>
        </w:rPr>
        <w:t>年度国有资本经营预算支出</w:t>
      </w:r>
      <w:r>
        <w:rPr>
          <w:rFonts w:ascii="仿宋_GB2312" w:eastAsia="仿宋_GB2312"/>
          <w:kern w:val="0"/>
          <w:sz w:val="32"/>
          <w:szCs w:val="32"/>
        </w:rPr>
        <w:t>0</w:t>
      </w:r>
      <w:r>
        <w:rPr>
          <w:rFonts w:ascii="仿宋_GB2312" w:eastAsia="仿宋_GB2312" w:cs="仿宋_GB2312" w:hint="eastAsia"/>
          <w:kern w:val="0"/>
          <w:sz w:val="32"/>
          <w:szCs w:val="32"/>
        </w:rPr>
        <w:t>万元</w:t>
      </w:r>
      <w:r>
        <w:rPr>
          <w:rFonts w:ascii="仿宋_GB2312" w:eastAsia="仿宋_GB2312" w:hAnsi="黑体" w:cs="仿宋_GB2312" w:hint="eastAsia"/>
          <w:kern w:val="0"/>
          <w:sz w:val="32"/>
          <w:szCs w:val="32"/>
        </w:rPr>
        <w:t>。</w:t>
      </w:r>
    </w:p>
    <w:p w:rsidR="0054141B" w:rsidRDefault="00CA5B4E">
      <w:pPr>
        <w:autoSpaceDE w:val="0"/>
        <w:autoSpaceDN w:val="0"/>
        <w:adjustRightInd w:val="0"/>
        <w:spacing w:line="560" w:lineRule="exact"/>
        <w:ind w:firstLineChars="200" w:firstLine="640"/>
        <w:jc w:val="left"/>
        <w:rPr>
          <w:rFonts w:ascii="黑体" w:eastAsia="黑体" w:hAnsi="黑体" w:cs="仿宋_GB2312"/>
          <w:kern w:val="0"/>
          <w:sz w:val="32"/>
          <w:szCs w:val="32"/>
        </w:rPr>
      </w:pPr>
      <w:r>
        <w:rPr>
          <w:rFonts w:ascii="黑体" w:eastAsia="黑体" w:hAnsi="黑体" w:cs="仿宋_GB2312" w:hint="eastAsia"/>
          <w:kern w:val="0"/>
          <w:sz w:val="32"/>
          <w:szCs w:val="32"/>
        </w:rPr>
        <w:t>六、</w:t>
      </w:r>
      <w:r>
        <w:rPr>
          <w:rFonts w:ascii="黑体" w:eastAsia="黑体" w:hAnsi="黑体" w:hint="eastAsia"/>
          <w:sz w:val="32"/>
          <w:szCs w:val="32"/>
        </w:rPr>
        <w:t>一般</w:t>
      </w:r>
      <w:r>
        <w:rPr>
          <w:rFonts w:ascii="黑体" w:eastAsia="黑体" w:hAnsi="黑体" w:cs="仿宋_GB2312" w:hint="eastAsia"/>
          <w:kern w:val="0"/>
          <w:sz w:val="32"/>
          <w:szCs w:val="32"/>
        </w:rPr>
        <w:t>公共预算财政拨款安排的“三公”经费支出决算情况说明</w:t>
      </w:r>
    </w:p>
    <w:p w:rsidR="0054141B" w:rsidRDefault="00CA5B4E">
      <w:pPr>
        <w:autoSpaceDE w:val="0"/>
        <w:autoSpaceDN w:val="0"/>
        <w:adjustRightInd w:val="0"/>
        <w:spacing w:line="560" w:lineRule="exact"/>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2020</w:t>
      </w:r>
      <w:r>
        <w:rPr>
          <w:rFonts w:ascii="仿宋_GB2312" w:eastAsia="仿宋_GB2312" w:cs="仿宋_GB2312" w:hint="eastAsia"/>
          <w:kern w:val="0"/>
          <w:sz w:val="32"/>
          <w:szCs w:val="32"/>
        </w:rPr>
        <w:t>年度</w:t>
      </w:r>
      <w:r>
        <w:rPr>
          <w:rFonts w:ascii="仿宋_GB2312" w:eastAsia="仿宋_GB2312" w:hint="eastAsia"/>
          <w:sz w:val="32"/>
          <w:szCs w:val="32"/>
        </w:rPr>
        <w:t>一般</w:t>
      </w:r>
      <w:r>
        <w:rPr>
          <w:rFonts w:ascii="仿宋_GB2312" w:eastAsia="仿宋_GB2312" w:cs="仿宋_GB2312" w:hint="eastAsia"/>
          <w:kern w:val="0"/>
          <w:sz w:val="32"/>
          <w:szCs w:val="32"/>
        </w:rPr>
        <w:t>公共预算财政拨款安排的“三公”经费支出</w:t>
      </w:r>
      <w:r>
        <w:rPr>
          <w:rFonts w:ascii="仿宋_GB2312" w:eastAsia="仿宋_GB2312" w:cs="仿宋_GB2312" w:hint="eastAsia"/>
          <w:kern w:val="0"/>
          <w:sz w:val="32"/>
          <w:szCs w:val="32"/>
        </w:rPr>
        <w:t>0.17</w:t>
      </w:r>
      <w:r>
        <w:rPr>
          <w:rFonts w:ascii="仿宋_GB2312" w:eastAsia="仿宋_GB2312" w:cs="仿宋_GB2312" w:hint="eastAsia"/>
          <w:kern w:val="0"/>
          <w:sz w:val="32"/>
          <w:szCs w:val="32"/>
        </w:rPr>
        <w:t>万元，完成年初预算的</w:t>
      </w:r>
      <w:r>
        <w:rPr>
          <w:rFonts w:ascii="仿宋_GB2312" w:eastAsia="仿宋_GB2312" w:cs="仿宋_GB2312" w:hint="eastAsia"/>
          <w:kern w:val="0"/>
          <w:sz w:val="32"/>
          <w:szCs w:val="32"/>
        </w:rPr>
        <w:t>100%</w:t>
      </w:r>
      <w:r>
        <w:rPr>
          <w:rFonts w:ascii="仿宋_GB2312" w:eastAsia="仿宋_GB2312" w:cs="仿宋_GB2312" w:hint="eastAsia"/>
          <w:kern w:val="0"/>
          <w:sz w:val="32"/>
          <w:szCs w:val="32"/>
        </w:rPr>
        <w:t>，比年增减</w:t>
      </w:r>
      <w:r>
        <w:rPr>
          <w:rFonts w:ascii="仿宋_GB2312" w:eastAsia="仿宋_GB2312" w:cs="仿宋_GB2312" w:hint="eastAsia"/>
          <w:kern w:val="0"/>
          <w:sz w:val="32"/>
          <w:szCs w:val="32"/>
        </w:rPr>
        <w:t>0</w:t>
      </w:r>
      <w:r>
        <w:rPr>
          <w:rFonts w:ascii="仿宋_GB2312" w:eastAsia="仿宋_GB2312" w:cs="仿宋_GB2312" w:hint="eastAsia"/>
          <w:kern w:val="0"/>
          <w:sz w:val="32"/>
          <w:szCs w:val="32"/>
        </w:rPr>
        <w:t>万元。其中：因公出国（境）费支出决算</w:t>
      </w:r>
      <w:r>
        <w:rPr>
          <w:rFonts w:ascii="仿宋_GB2312" w:eastAsia="仿宋_GB2312" w:cs="仿宋_GB2312" w:hint="eastAsia"/>
          <w:kern w:val="0"/>
          <w:sz w:val="32"/>
          <w:szCs w:val="32"/>
        </w:rPr>
        <w:t>0</w:t>
      </w:r>
      <w:r>
        <w:rPr>
          <w:rFonts w:ascii="仿宋_GB2312" w:eastAsia="仿宋_GB2312" w:cs="仿宋_GB2312" w:hint="eastAsia"/>
          <w:kern w:val="0"/>
          <w:sz w:val="32"/>
          <w:szCs w:val="32"/>
        </w:rPr>
        <w:t>万元，公务用车购置及运行费支出决算</w:t>
      </w:r>
      <w:r>
        <w:rPr>
          <w:rFonts w:ascii="仿宋_GB2312" w:eastAsia="仿宋_GB2312" w:cs="仿宋_GB2312" w:hint="eastAsia"/>
          <w:kern w:val="0"/>
          <w:sz w:val="32"/>
          <w:szCs w:val="32"/>
        </w:rPr>
        <w:t>0</w:t>
      </w:r>
      <w:r>
        <w:rPr>
          <w:rFonts w:ascii="仿宋_GB2312" w:eastAsia="仿宋_GB2312" w:cs="仿宋_GB2312" w:hint="eastAsia"/>
          <w:kern w:val="0"/>
          <w:sz w:val="32"/>
          <w:szCs w:val="32"/>
        </w:rPr>
        <w:t>万元，公务接待费支出决算</w:t>
      </w:r>
      <w:r>
        <w:rPr>
          <w:rFonts w:ascii="仿宋_GB2312" w:eastAsia="仿宋_GB2312" w:cs="仿宋_GB2312" w:hint="eastAsia"/>
          <w:kern w:val="0"/>
          <w:sz w:val="32"/>
          <w:szCs w:val="32"/>
        </w:rPr>
        <w:t>0.17</w:t>
      </w:r>
      <w:r>
        <w:rPr>
          <w:rFonts w:ascii="仿宋_GB2312" w:eastAsia="仿宋_GB2312" w:cs="仿宋_GB2312" w:hint="eastAsia"/>
          <w:kern w:val="0"/>
          <w:sz w:val="32"/>
          <w:szCs w:val="32"/>
        </w:rPr>
        <w:t>万元。</w:t>
      </w:r>
    </w:p>
    <w:p w:rsidR="0054141B" w:rsidRDefault="00CA5B4E">
      <w:pPr>
        <w:autoSpaceDE w:val="0"/>
        <w:autoSpaceDN w:val="0"/>
        <w:adjustRightInd w:val="0"/>
        <w:spacing w:line="560" w:lineRule="exact"/>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具体情况如下：</w:t>
      </w:r>
    </w:p>
    <w:p w:rsidR="0054141B" w:rsidRDefault="00CA5B4E">
      <w:pPr>
        <w:autoSpaceDE w:val="0"/>
        <w:autoSpaceDN w:val="0"/>
        <w:adjustRightInd w:val="0"/>
        <w:spacing w:line="560" w:lineRule="exact"/>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lastRenderedPageBreak/>
        <w:t>（一）因公出国（境）费支出</w:t>
      </w:r>
      <w:r>
        <w:rPr>
          <w:rFonts w:ascii="仿宋_GB2312" w:eastAsia="仿宋_GB2312" w:cs="仿宋_GB2312" w:hint="eastAsia"/>
          <w:kern w:val="0"/>
          <w:sz w:val="32"/>
          <w:szCs w:val="32"/>
        </w:rPr>
        <w:t>0</w:t>
      </w:r>
      <w:r>
        <w:rPr>
          <w:rFonts w:ascii="仿宋_GB2312" w:eastAsia="仿宋_GB2312" w:cs="仿宋_GB2312" w:hint="eastAsia"/>
          <w:kern w:val="0"/>
          <w:sz w:val="32"/>
          <w:szCs w:val="32"/>
        </w:rPr>
        <w:t>万元。</w:t>
      </w:r>
    </w:p>
    <w:p w:rsidR="0054141B" w:rsidRDefault="00CA5B4E">
      <w:pPr>
        <w:autoSpaceDE w:val="0"/>
        <w:autoSpaceDN w:val="0"/>
        <w:adjustRightInd w:val="0"/>
        <w:spacing w:line="560" w:lineRule="exact"/>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（二）公务用车购置及运行费支出</w:t>
      </w:r>
      <w:r>
        <w:rPr>
          <w:rFonts w:ascii="仿宋_GB2312" w:eastAsia="仿宋_GB2312" w:cs="仿宋_GB2312" w:hint="eastAsia"/>
          <w:kern w:val="0"/>
          <w:sz w:val="32"/>
          <w:szCs w:val="32"/>
        </w:rPr>
        <w:t>0</w:t>
      </w:r>
      <w:r>
        <w:rPr>
          <w:rFonts w:ascii="仿宋_GB2312" w:eastAsia="仿宋_GB2312" w:cs="仿宋_GB2312" w:hint="eastAsia"/>
          <w:kern w:val="0"/>
          <w:sz w:val="32"/>
          <w:szCs w:val="32"/>
        </w:rPr>
        <w:t>万元。</w:t>
      </w:r>
    </w:p>
    <w:p w:rsidR="0054141B" w:rsidRDefault="00CA5B4E">
      <w:pPr>
        <w:autoSpaceDE w:val="0"/>
        <w:autoSpaceDN w:val="0"/>
        <w:adjustRightInd w:val="0"/>
        <w:spacing w:line="560" w:lineRule="exact"/>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（三）公务接待费支出</w:t>
      </w:r>
      <w:r>
        <w:rPr>
          <w:rFonts w:ascii="仿宋_GB2312" w:eastAsia="仿宋_GB2312" w:cs="仿宋_GB2312"/>
          <w:kern w:val="0"/>
          <w:sz w:val="32"/>
          <w:szCs w:val="32"/>
        </w:rPr>
        <w:t>0</w:t>
      </w:r>
      <w:r>
        <w:rPr>
          <w:rFonts w:ascii="仿宋_GB2312" w:eastAsia="仿宋_GB2312" w:cs="仿宋_GB2312" w:hint="eastAsia"/>
          <w:kern w:val="0"/>
          <w:sz w:val="32"/>
          <w:szCs w:val="32"/>
        </w:rPr>
        <w:t>.</w:t>
      </w:r>
      <w:r>
        <w:rPr>
          <w:rFonts w:ascii="仿宋_GB2312" w:eastAsia="仿宋_GB2312" w:cs="仿宋_GB2312"/>
          <w:kern w:val="0"/>
          <w:sz w:val="32"/>
          <w:szCs w:val="32"/>
        </w:rPr>
        <w:t>17</w:t>
      </w:r>
      <w:r>
        <w:rPr>
          <w:rFonts w:ascii="仿宋_GB2312" w:eastAsia="仿宋_GB2312" w:cs="仿宋_GB2312" w:hint="eastAsia"/>
          <w:kern w:val="0"/>
          <w:sz w:val="32"/>
          <w:szCs w:val="32"/>
        </w:rPr>
        <w:t>万元，完成年初预算的</w:t>
      </w:r>
      <w:r>
        <w:rPr>
          <w:rFonts w:ascii="仿宋_GB2312" w:eastAsia="仿宋_GB2312" w:cs="仿宋_GB2312"/>
          <w:kern w:val="0"/>
          <w:sz w:val="32"/>
          <w:szCs w:val="32"/>
        </w:rPr>
        <w:t>100</w:t>
      </w:r>
      <w:r>
        <w:rPr>
          <w:rFonts w:ascii="仿宋_GB2312" w:eastAsia="仿宋_GB2312" w:cs="仿宋_GB2312" w:hint="eastAsia"/>
          <w:kern w:val="0"/>
          <w:sz w:val="32"/>
          <w:szCs w:val="32"/>
        </w:rPr>
        <w:t>%</w:t>
      </w:r>
      <w:r>
        <w:rPr>
          <w:rFonts w:ascii="仿宋_GB2312" w:eastAsia="仿宋_GB2312" w:cs="仿宋_GB2312" w:hint="eastAsia"/>
          <w:kern w:val="0"/>
          <w:sz w:val="32"/>
          <w:szCs w:val="32"/>
        </w:rPr>
        <w:t>，</w:t>
      </w:r>
      <w:r>
        <w:rPr>
          <w:rFonts w:ascii="仿宋_GB2312" w:eastAsia="仿宋_GB2312" w:cs="仿宋_GB2312" w:hint="eastAsia"/>
          <w:kern w:val="0"/>
          <w:sz w:val="32"/>
          <w:szCs w:val="32"/>
        </w:rPr>
        <w:t xml:space="preserve"> </w:t>
      </w:r>
      <w:r>
        <w:rPr>
          <w:rFonts w:ascii="仿宋_GB2312" w:eastAsia="仿宋_GB2312" w:cs="仿宋_GB2312" w:hint="eastAsia"/>
          <w:kern w:val="0"/>
          <w:sz w:val="32"/>
          <w:szCs w:val="32"/>
        </w:rPr>
        <w:t>比上年增减</w:t>
      </w:r>
      <w:r>
        <w:rPr>
          <w:rFonts w:ascii="仿宋_GB2312" w:eastAsia="仿宋_GB2312" w:cs="仿宋_GB2312" w:hint="eastAsia"/>
          <w:kern w:val="0"/>
          <w:sz w:val="32"/>
          <w:szCs w:val="32"/>
        </w:rPr>
        <w:t>0</w:t>
      </w:r>
      <w:r>
        <w:rPr>
          <w:rFonts w:ascii="仿宋_GB2312" w:eastAsia="仿宋_GB2312" w:cs="仿宋_GB2312" w:hint="eastAsia"/>
          <w:kern w:val="0"/>
          <w:sz w:val="32"/>
          <w:szCs w:val="32"/>
        </w:rPr>
        <w:t>万元。国内公务接待批次</w:t>
      </w:r>
      <w:r>
        <w:rPr>
          <w:rFonts w:ascii="仿宋_GB2312" w:eastAsia="仿宋_GB2312" w:cs="仿宋_GB2312"/>
          <w:kern w:val="0"/>
          <w:sz w:val="32"/>
          <w:szCs w:val="32"/>
        </w:rPr>
        <w:t>1</w:t>
      </w:r>
      <w:r>
        <w:rPr>
          <w:rFonts w:ascii="仿宋_GB2312" w:eastAsia="仿宋_GB2312" w:cs="仿宋_GB2312" w:hint="eastAsia"/>
          <w:kern w:val="0"/>
          <w:sz w:val="32"/>
          <w:szCs w:val="32"/>
        </w:rPr>
        <w:t>次，人次</w:t>
      </w:r>
      <w:r>
        <w:rPr>
          <w:rFonts w:ascii="仿宋_GB2312" w:eastAsia="仿宋_GB2312" w:cs="仿宋_GB2312"/>
          <w:kern w:val="0"/>
          <w:sz w:val="32"/>
          <w:szCs w:val="32"/>
        </w:rPr>
        <w:t>4</w:t>
      </w:r>
      <w:r>
        <w:rPr>
          <w:rFonts w:ascii="仿宋_GB2312" w:eastAsia="仿宋_GB2312" w:cs="仿宋_GB2312" w:hint="eastAsia"/>
          <w:kern w:val="0"/>
          <w:sz w:val="32"/>
          <w:szCs w:val="32"/>
        </w:rPr>
        <w:t>次。</w:t>
      </w:r>
    </w:p>
    <w:p w:rsidR="0054141B" w:rsidRDefault="00CA5B4E">
      <w:pPr>
        <w:autoSpaceDE w:val="0"/>
        <w:autoSpaceDN w:val="0"/>
        <w:adjustRightInd w:val="0"/>
        <w:spacing w:line="560" w:lineRule="exact"/>
        <w:ind w:firstLineChars="196" w:firstLine="627"/>
        <w:jc w:val="left"/>
        <w:rPr>
          <w:rFonts w:ascii="黑体" w:eastAsia="黑体" w:hAnsi="黑体" w:cs="仿宋_GB2312"/>
          <w:kern w:val="0"/>
          <w:sz w:val="32"/>
          <w:szCs w:val="32"/>
        </w:rPr>
      </w:pPr>
      <w:r>
        <w:rPr>
          <w:rFonts w:ascii="黑体" w:eastAsia="黑体" w:hAnsi="黑体" w:cs="仿宋_GB2312" w:hint="eastAsia"/>
          <w:kern w:val="0"/>
          <w:sz w:val="32"/>
          <w:szCs w:val="32"/>
        </w:rPr>
        <w:t>七、其他重要事项情况说明</w:t>
      </w:r>
    </w:p>
    <w:p w:rsidR="0054141B" w:rsidRDefault="00CA5B4E">
      <w:pPr>
        <w:autoSpaceDE w:val="0"/>
        <w:autoSpaceDN w:val="0"/>
        <w:adjustRightInd w:val="0"/>
        <w:spacing w:line="560" w:lineRule="exact"/>
        <w:ind w:firstLineChars="200" w:firstLine="640"/>
        <w:jc w:val="left"/>
        <w:rPr>
          <w:rFonts w:ascii="楷体_GB2312" w:eastAsia="楷体_GB2312" w:cs="仿宋_GB2312"/>
          <w:kern w:val="0"/>
          <w:sz w:val="32"/>
          <w:szCs w:val="32"/>
        </w:rPr>
      </w:pPr>
      <w:r>
        <w:rPr>
          <w:rFonts w:ascii="楷体_GB2312" w:eastAsia="楷体_GB2312" w:cs="仿宋_GB2312" w:hint="eastAsia"/>
          <w:kern w:val="0"/>
          <w:sz w:val="32"/>
          <w:szCs w:val="32"/>
        </w:rPr>
        <w:t>（一）</w:t>
      </w:r>
      <w:r>
        <w:rPr>
          <w:rFonts w:ascii="楷体_GB2312" w:eastAsia="楷体_GB2312" w:hint="eastAsia"/>
          <w:sz w:val="32"/>
          <w:szCs w:val="32"/>
        </w:rPr>
        <w:t xml:space="preserve"> </w:t>
      </w:r>
      <w:r>
        <w:rPr>
          <w:rFonts w:ascii="楷体_GB2312" w:eastAsia="楷体_GB2312" w:cs="仿宋_GB2312" w:hint="eastAsia"/>
          <w:kern w:val="0"/>
          <w:sz w:val="32"/>
          <w:szCs w:val="32"/>
        </w:rPr>
        <w:t>机关运行经费支出情况说明。</w:t>
      </w:r>
    </w:p>
    <w:p w:rsidR="0054141B" w:rsidRDefault="00CA5B4E">
      <w:pPr>
        <w:autoSpaceDE w:val="0"/>
        <w:autoSpaceDN w:val="0"/>
        <w:adjustRightInd w:val="0"/>
        <w:spacing w:line="560" w:lineRule="exact"/>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本单位</w:t>
      </w:r>
      <w:r>
        <w:rPr>
          <w:rFonts w:ascii="仿宋_GB2312" w:eastAsia="仿宋_GB2312" w:cs="仿宋_GB2312" w:hint="eastAsia"/>
          <w:kern w:val="0"/>
          <w:sz w:val="32"/>
          <w:szCs w:val="32"/>
        </w:rPr>
        <w:t>2020</w:t>
      </w:r>
      <w:r>
        <w:rPr>
          <w:rFonts w:ascii="仿宋_GB2312" w:eastAsia="仿宋_GB2312" w:cs="仿宋_GB2312" w:hint="eastAsia"/>
          <w:kern w:val="0"/>
          <w:sz w:val="32"/>
          <w:szCs w:val="32"/>
        </w:rPr>
        <w:t>年度</w:t>
      </w:r>
      <w:proofErr w:type="gramStart"/>
      <w:r>
        <w:rPr>
          <w:rFonts w:ascii="仿宋_GB2312" w:eastAsia="仿宋_GB2312" w:cs="仿宋_GB2312" w:hint="eastAsia"/>
          <w:kern w:val="0"/>
          <w:sz w:val="32"/>
          <w:szCs w:val="32"/>
        </w:rPr>
        <w:t>无机关</w:t>
      </w:r>
      <w:proofErr w:type="gramEnd"/>
      <w:r>
        <w:rPr>
          <w:rFonts w:ascii="仿宋_GB2312" w:eastAsia="仿宋_GB2312" w:cs="仿宋_GB2312" w:hint="eastAsia"/>
          <w:kern w:val="0"/>
          <w:sz w:val="32"/>
          <w:szCs w:val="32"/>
        </w:rPr>
        <w:t>运行经费支出。</w:t>
      </w:r>
    </w:p>
    <w:p w:rsidR="0054141B" w:rsidRDefault="00CA5B4E">
      <w:pPr>
        <w:autoSpaceDE w:val="0"/>
        <w:autoSpaceDN w:val="0"/>
        <w:adjustRightInd w:val="0"/>
        <w:spacing w:line="560" w:lineRule="exact"/>
        <w:ind w:firstLineChars="200" w:firstLine="640"/>
        <w:jc w:val="left"/>
        <w:rPr>
          <w:rFonts w:ascii="楷体_GB2312" w:eastAsia="楷体_GB2312" w:cs="仿宋_GB2312"/>
          <w:kern w:val="0"/>
          <w:sz w:val="32"/>
          <w:szCs w:val="32"/>
        </w:rPr>
      </w:pPr>
      <w:r>
        <w:rPr>
          <w:rFonts w:ascii="楷体_GB2312" w:eastAsia="楷体_GB2312" w:cs="仿宋_GB2312" w:hint="eastAsia"/>
          <w:kern w:val="0"/>
          <w:sz w:val="32"/>
          <w:szCs w:val="32"/>
        </w:rPr>
        <w:t>（二）</w:t>
      </w:r>
      <w:r>
        <w:rPr>
          <w:rFonts w:ascii="楷体_GB2312" w:eastAsia="楷体_GB2312" w:cs="仿宋_GB2312" w:hint="eastAsia"/>
          <w:kern w:val="0"/>
          <w:sz w:val="32"/>
          <w:szCs w:val="32"/>
        </w:rPr>
        <w:t>政府采购支出情况说明。</w:t>
      </w:r>
    </w:p>
    <w:p w:rsidR="0054141B" w:rsidRDefault="00CA5B4E">
      <w:pPr>
        <w:autoSpaceDE w:val="0"/>
        <w:autoSpaceDN w:val="0"/>
        <w:adjustRightInd w:val="0"/>
        <w:spacing w:line="560" w:lineRule="exact"/>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本单位</w:t>
      </w:r>
      <w:r>
        <w:rPr>
          <w:rFonts w:ascii="仿宋_GB2312" w:eastAsia="仿宋_GB2312" w:cs="仿宋_GB2312" w:hint="eastAsia"/>
          <w:kern w:val="0"/>
          <w:sz w:val="32"/>
          <w:szCs w:val="32"/>
        </w:rPr>
        <w:t>2020</w:t>
      </w:r>
      <w:r>
        <w:rPr>
          <w:rFonts w:ascii="仿宋_GB2312" w:eastAsia="仿宋_GB2312" w:cs="仿宋_GB2312" w:hint="eastAsia"/>
          <w:kern w:val="0"/>
          <w:sz w:val="32"/>
          <w:szCs w:val="32"/>
        </w:rPr>
        <w:t>年度政府采购支出总额</w:t>
      </w:r>
      <w:r>
        <w:rPr>
          <w:rFonts w:ascii="仿宋_GB2312" w:eastAsia="仿宋_GB2312" w:cs="仿宋_GB2312" w:hint="eastAsia"/>
          <w:kern w:val="0"/>
          <w:sz w:val="32"/>
          <w:szCs w:val="32"/>
        </w:rPr>
        <w:t>4.29</w:t>
      </w:r>
      <w:r>
        <w:rPr>
          <w:rFonts w:ascii="仿宋_GB2312" w:eastAsia="仿宋_GB2312" w:cs="仿宋_GB2312" w:hint="eastAsia"/>
          <w:kern w:val="0"/>
          <w:sz w:val="32"/>
          <w:szCs w:val="32"/>
        </w:rPr>
        <w:t>万元，其中：政府采购货物支出</w:t>
      </w:r>
      <w:r>
        <w:rPr>
          <w:rFonts w:ascii="仿宋_GB2312" w:eastAsia="仿宋_GB2312" w:cs="仿宋_GB2312" w:hint="eastAsia"/>
          <w:kern w:val="0"/>
          <w:sz w:val="32"/>
          <w:szCs w:val="32"/>
        </w:rPr>
        <w:t>4.29</w:t>
      </w:r>
      <w:r>
        <w:rPr>
          <w:rFonts w:ascii="仿宋_GB2312" w:eastAsia="仿宋_GB2312" w:cs="仿宋_GB2312" w:hint="eastAsia"/>
          <w:kern w:val="0"/>
          <w:sz w:val="32"/>
          <w:szCs w:val="32"/>
        </w:rPr>
        <w:t>万元、政府采购工程支出</w:t>
      </w:r>
      <w:r>
        <w:rPr>
          <w:rFonts w:ascii="仿宋_GB2312" w:eastAsia="仿宋_GB2312" w:cs="仿宋_GB2312" w:hint="eastAsia"/>
          <w:kern w:val="0"/>
          <w:sz w:val="32"/>
          <w:szCs w:val="32"/>
        </w:rPr>
        <w:t>0</w:t>
      </w:r>
      <w:r>
        <w:rPr>
          <w:rFonts w:ascii="仿宋_GB2312" w:eastAsia="仿宋_GB2312" w:cs="仿宋_GB2312" w:hint="eastAsia"/>
          <w:kern w:val="0"/>
          <w:sz w:val="32"/>
          <w:szCs w:val="32"/>
        </w:rPr>
        <w:t>万元、政府采购服务支出</w:t>
      </w:r>
      <w:r>
        <w:rPr>
          <w:rFonts w:ascii="仿宋_GB2312" w:eastAsia="仿宋_GB2312" w:cs="仿宋_GB2312" w:hint="eastAsia"/>
          <w:kern w:val="0"/>
          <w:sz w:val="32"/>
          <w:szCs w:val="32"/>
        </w:rPr>
        <w:t>0</w:t>
      </w:r>
      <w:r>
        <w:rPr>
          <w:rFonts w:ascii="仿宋_GB2312" w:eastAsia="仿宋_GB2312" w:cs="仿宋_GB2312" w:hint="eastAsia"/>
          <w:kern w:val="0"/>
          <w:sz w:val="32"/>
          <w:szCs w:val="32"/>
        </w:rPr>
        <w:t>万元。授予中小企业合同金额</w:t>
      </w:r>
      <w:r>
        <w:rPr>
          <w:rFonts w:ascii="仿宋_GB2312" w:eastAsia="仿宋_GB2312" w:cs="仿宋_GB2312" w:hint="eastAsia"/>
          <w:kern w:val="0"/>
          <w:sz w:val="32"/>
          <w:szCs w:val="32"/>
        </w:rPr>
        <w:t>1.65</w:t>
      </w:r>
      <w:r>
        <w:rPr>
          <w:rFonts w:ascii="仿宋_GB2312" w:eastAsia="仿宋_GB2312" w:cs="仿宋_GB2312" w:hint="eastAsia"/>
          <w:kern w:val="0"/>
          <w:sz w:val="32"/>
          <w:szCs w:val="32"/>
        </w:rPr>
        <w:t>万元，占政府采购支出总额的</w:t>
      </w:r>
      <w:r>
        <w:rPr>
          <w:rFonts w:ascii="仿宋_GB2312" w:eastAsia="仿宋_GB2312" w:cs="仿宋_GB2312" w:hint="eastAsia"/>
          <w:kern w:val="0"/>
          <w:sz w:val="32"/>
          <w:szCs w:val="32"/>
        </w:rPr>
        <w:t>38%</w:t>
      </w:r>
      <w:r>
        <w:rPr>
          <w:rFonts w:ascii="仿宋_GB2312" w:eastAsia="仿宋_GB2312" w:cs="仿宋_GB2312" w:hint="eastAsia"/>
          <w:kern w:val="0"/>
          <w:sz w:val="32"/>
          <w:szCs w:val="32"/>
        </w:rPr>
        <w:t>，其中：授予小</w:t>
      </w:r>
      <w:proofErr w:type="gramStart"/>
      <w:r>
        <w:rPr>
          <w:rFonts w:ascii="仿宋_GB2312" w:eastAsia="仿宋_GB2312" w:cs="仿宋_GB2312" w:hint="eastAsia"/>
          <w:kern w:val="0"/>
          <w:sz w:val="32"/>
          <w:szCs w:val="32"/>
        </w:rPr>
        <w:t>微企业</w:t>
      </w:r>
      <w:proofErr w:type="gramEnd"/>
      <w:r>
        <w:rPr>
          <w:rFonts w:ascii="仿宋_GB2312" w:eastAsia="仿宋_GB2312" w:cs="仿宋_GB2312" w:hint="eastAsia"/>
          <w:kern w:val="0"/>
          <w:sz w:val="32"/>
          <w:szCs w:val="32"/>
        </w:rPr>
        <w:t>合同金额</w:t>
      </w:r>
      <w:r>
        <w:rPr>
          <w:rFonts w:ascii="仿宋_GB2312" w:eastAsia="仿宋_GB2312" w:cs="仿宋_GB2312" w:hint="eastAsia"/>
          <w:kern w:val="0"/>
          <w:sz w:val="32"/>
          <w:szCs w:val="32"/>
        </w:rPr>
        <w:t>2.64</w:t>
      </w:r>
      <w:r>
        <w:rPr>
          <w:rFonts w:ascii="仿宋_GB2312" w:eastAsia="仿宋_GB2312" w:cs="仿宋_GB2312" w:hint="eastAsia"/>
          <w:kern w:val="0"/>
          <w:sz w:val="32"/>
          <w:szCs w:val="32"/>
        </w:rPr>
        <w:t>万元，占政府采购支出总额的</w:t>
      </w:r>
      <w:r>
        <w:rPr>
          <w:rFonts w:ascii="仿宋_GB2312" w:eastAsia="仿宋_GB2312" w:cs="仿宋_GB2312" w:hint="eastAsia"/>
          <w:kern w:val="0"/>
          <w:sz w:val="32"/>
          <w:szCs w:val="32"/>
        </w:rPr>
        <w:t>62%</w:t>
      </w:r>
      <w:r>
        <w:rPr>
          <w:rFonts w:ascii="仿宋_GB2312" w:eastAsia="仿宋_GB2312" w:cs="仿宋_GB2312" w:hint="eastAsia"/>
          <w:kern w:val="0"/>
          <w:sz w:val="32"/>
          <w:szCs w:val="32"/>
        </w:rPr>
        <w:t>。</w:t>
      </w:r>
    </w:p>
    <w:p w:rsidR="0054141B" w:rsidRDefault="00CA5B4E">
      <w:pPr>
        <w:autoSpaceDE w:val="0"/>
        <w:autoSpaceDN w:val="0"/>
        <w:adjustRightInd w:val="0"/>
        <w:spacing w:line="560" w:lineRule="exact"/>
        <w:ind w:firstLineChars="200" w:firstLine="640"/>
        <w:jc w:val="left"/>
        <w:rPr>
          <w:rFonts w:ascii="楷体_GB2312" w:eastAsia="楷体_GB2312" w:cs="仿宋_GB2312"/>
          <w:kern w:val="0"/>
          <w:sz w:val="32"/>
          <w:szCs w:val="32"/>
        </w:rPr>
      </w:pPr>
      <w:r>
        <w:rPr>
          <w:rFonts w:ascii="楷体_GB2312" w:eastAsia="楷体_GB2312" w:cs="仿宋_GB2312" w:hint="eastAsia"/>
          <w:kern w:val="0"/>
          <w:sz w:val="32"/>
          <w:szCs w:val="32"/>
        </w:rPr>
        <w:t>（三）国有资产占用情况说明。</w:t>
      </w:r>
    </w:p>
    <w:p w:rsidR="0054141B" w:rsidRDefault="00CA5B4E">
      <w:pPr>
        <w:autoSpaceDE w:val="0"/>
        <w:autoSpaceDN w:val="0"/>
        <w:adjustRightInd w:val="0"/>
        <w:spacing w:line="560" w:lineRule="exact"/>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截至</w:t>
      </w:r>
      <w:r>
        <w:rPr>
          <w:rFonts w:ascii="仿宋_GB2312" w:eastAsia="仿宋_GB2312" w:cs="仿宋_GB2312" w:hint="eastAsia"/>
          <w:kern w:val="0"/>
          <w:sz w:val="32"/>
          <w:szCs w:val="32"/>
        </w:rPr>
        <w:t>2020</w:t>
      </w:r>
      <w:r>
        <w:rPr>
          <w:rFonts w:ascii="仿宋_GB2312" w:eastAsia="仿宋_GB2312" w:cs="仿宋_GB2312" w:hint="eastAsia"/>
          <w:kern w:val="0"/>
          <w:sz w:val="32"/>
          <w:szCs w:val="32"/>
        </w:rPr>
        <w:t>年</w:t>
      </w:r>
      <w:r>
        <w:rPr>
          <w:rFonts w:ascii="仿宋_GB2312" w:eastAsia="仿宋_GB2312" w:cs="仿宋_GB2312" w:hint="eastAsia"/>
          <w:kern w:val="0"/>
          <w:sz w:val="32"/>
          <w:szCs w:val="32"/>
        </w:rPr>
        <w:t>12</w:t>
      </w:r>
      <w:r>
        <w:rPr>
          <w:rFonts w:ascii="仿宋_GB2312" w:eastAsia="仿宋_GB2312" w:cs="仿宋_GB2312" w:hint="eastAsia"/>
          <w:kern w:val="0"/>
          <w:sz w:val="32"/>
          <w:szCs w:val="32"/>
        </w:rPr>
        <w:t>月</w:t>
      </w:r>
      <w:r>
        <w:rPr>
          <w:rFonts w:ascii="仿宋_GB2312" w:eastAsia="仿宋_GB2312" w:cs="仿宋_GB2312" w:hint="eastAsia"/>
          <w:kern w:val="0"/>
          <w:sz w:val="32"/>
          <w:szCs w:val="32"/>
        </w:rPr>
        <w:t>31</w:t>
      </w:r>
      <w:r>
        <w:rPr>
          <w:rFonts w:ascii="仿宋_GB2312" w:eastAsia="仿宋_GB2312" w:cs="仿宋_GB2312" w:hint="eastAsia"/>
          <w:kern w:val="0"/>
          <w:sz w:val="32"/>
          <w:szCs w:val="32"/>
        </w:rPr>
        <w:t>日，本部门共有车辆</w:t>
      </w:r>
      <w:r>
        <w:rPr>
          <w:rFonts w:ascii="仿宋_GB2312" w:eastAsia="仿宋_GB2312" w:cs="仿宋_GB2312"/>
          <w:kern w:val="0"/>
          <w:sz w:val="32"/>
          <w:szCs w:val="32"/>
        </w:rPr>
        <w:t>0</w:t>
      </w:r>
      <w:r>
        <w:rPr>
          <w:rFonts w:ascii="仿宋_GB2312" w:eastAsia="仿宋_GB2312" w:cs="仿宋_GB2312" w:hint="eastAsia"/>
          <w:kern w:val="0"/>
          <w:sz w:val="32"/>
          <w:szCs w:val="32"/>
        </w:rPr>
        <w:t>辆；单位价值</w:t>
      </w:r>
      <w:r>
        <w:rPr>
          <w:rFonts w:ascii="仿宋_GB2312" w:eastAsia="仿宋_GB2312" w:cs="仿宋_GB2312" w:hint="eastAsia"/>
          <w:kern w:val="0"/>
          <w:sz w:val="32"/>
          <w:szCs w:val="32"/>
        </w:rPr>
        <w:t>50</w:t>
      </w:r>
      <w:r>
        <w:rPr>
          <w:rFonts w:ascii="仿宋_GB2312" w:eastAsia="仿宋_GB2312" w:cs="仿宋_GB2312" w:hint="eastAsia"/>
          <w:kern w:val="0"/>
          <w:sz w:val="32"/>
          <w:szCs w:val="32"/>
        </w:rPr>
        <w:t>万元以上通用设备</w:t>
      </w:r>
      <w:r>
        <w:rPr>
          <w:rFonts w:ascii="仿宋_GB2312" w:eastAsia="仿宋_GB2312" w:cs="仿宋_GB2312" w:hint="eastAsia"/>
          <w:kern w:val="0"/>
          <w:sz w:val="32"/>
          <w:szCs w:val="32"/>
        </w:rPr>
        <w:t>1</w:t>
      </w:r>
      <w:r>
        <w:rPr>
          <w:rFonts w:ascii="仿宋_GB2312" w:eastAsia="仿宋_GB2312" w:cs="仿宋_GB2312" w:hint="eastAsia"/>
          <w:kern w:val="0"/>
          <w:sz w:val="32"/>
          <w:szCs w:val="32"/>
        </w:rPr>
        <w:t>套；单位价值</w:t>
      </w:r>
      <w:r>
        <w:rPr>
          <w:rFonts w:ascii="仿宋_GB2312" w:eastAsia="仿宋_GB2312" w:cs="仿宋_GB2312" w:hint="eastAsia"/>
          <w:kern w:val="0"/>
          <w:sz w:val="32"/>
          <w:szCs w:val="32"/>
        </w:rPr>
        <w:t>100</w:t>
      </w:r>
      <w:r>
        <w:rPr>
          <w:rFonts w:ascii="仿宋_GB2312" w:eastAsia="仿宋_GB2312" w:cs="仿宋_GB2312" w:hint="eastAsia"/>
          <w:kern w:val="0"/>
          <w:sz w:val="32"/>
          <w:szCs w:val="32"/>
        </w:rPr>
        <w:t>万元以上专用设备</w:t>
      </w:r>
      <w:r>
        <w:rPr>
          <w:rFonts w:ascii="仿宋_GB2312" w:eastAsia="仿宋_GB2312" w:cs="仿宋_GB2312" w:hint="eastAsia"/>
          <w:kern w:val="0"/>
          <w:sz w:val="32"/>
          <w:szCs w:val="32"/>
        </w:rPr>
        <w:t xml:space="preserve"> </w:t>
      </w:r>
      <w:r>
        <w:rPr>
          <w:rFonts w:ascii="仿宋_GB2312" w:eastAsia="仿宋_GB2312" w:cs="仿宋_GB2312"/>
          <w:kern w:val="0"/>
          <w:sz w:val="32"/>
          <w:szCs w:val="32"/>
        </w:rPr>
        <w:t>1</w:t>
      </w:r>
      <w:r>
        <w:rPr>
          <w:rFonts w:ascii="仿宋_GB2312" w:eastAsia="仿宋_GB2312" w:cs="仿宋_GB2312" w:hint="eastAsia"/>
          <w:kern w:val="0"/>
          <w:sz w:val="32"/>
          <w:szCs w:val="32"/>
        </w:rPr>
        <w:t>套。</w:t>
      </w:r>
    </w:p>
    <w:p w:rsidR="0054141B" w:rsidRDefault="00CA5B4E">
      <w:pPr>
        <w:autoSpaceDE w:val="0"/>
        <w:autoSpaceDN w:val="0"/>
        <w:adjustRightInd w:val="0"/>
        <w:spacing w:line="560" w:lineRule="exact"/>
        <w:ind w:firstLineChars="200" w:firstLine="640"/>
        <w:jc w:val="left"/>
        <w:rPr>
          <w:rFonts w:ascii="楷体_GB2312" w:eastAsia="楷体_GB2312" w:cs="仿宋_GB2312"/>
          <w:kern w:val="0"/>
          <w:sz w:val="32"/>
          <w:szCs w:val="32"/>
        </w:rPr>
      </w:pPr>
      <w:r>
        <w:rPr>
          <w:rFonts w:ascii="楷体_GB2312" w:eastAsia="楷体_GB2312" w:cs="仿宋_GB2312" w:hint="eastAsia"/>
          <w:kern w:val="0"/>
          <w:sz w:val="32"/>
          <w:szCs w:val="32"/>
        </w:rPr>
        <w:t>（四）预算绩效管理工作开展情况。</w:t>
      </w:r>
    </w:p>
    <w:p w:rsidR="0054141B" w:rsidRDefault="00CA5B4E">
      <w:pPr>
        <w:autoSpaceDE w:val="0"/>
        <w:autoSpaceDN w:val="0"/>
        <w:adjustRightInd w:val="0"/>
        <w:spacing w:line="560" w:lineRule="exact"/>
        <w:ind w:firstLineChars="200" w:firstLine="640"/>
        <w:jc w:val="left"/>
        <w:rPr>
          <w:rFonts w:ascii="仿宋_GB2312" w:eastAsia="仿宋_GB2312"/>
          <w:sz w:val="32"/>
          <w:szCs w:val="32"/>
        </w:rPr>
      </w:pPr>
      <w:r>
        <w:rPr>
          <w:rFonts w:ascii="仿宋_GB2312" w:eastAsia="仿宋_GB2312" w:hint="eastAsia"/>
          <w:sz w:val="32"/>
          <w:szCs w:val="32"/>
        </w:rPr>
        <w:t>本部门未开展预算绩效管理工作。</w:t>
      </w:r>
    </w:p>
    <w:p w:rsidR="0054141B" w:rsidRDefault="0054141B">
      <w:pPr>
        <w:autoSpaceDE w:val="0"/>
        <w:autoSpaceDN w:val="0"/>
        <w:adjustRightInd w:val="0"/>
        <w:spacing w:line="560" w:lineRule="exact"/>
        <w:rPr>
          <w:rFonts w:ascii="黑体" w:eastAsia="黑体" w:hAnsi="黑体" w:cs="仿宋_GB2312"/>
          <w:kern w:val="0"/>
          <w:sz w:val="32"/>
          <w:szCs w:val="32"/>
        </w:rPr>
      </w:pPr>
    </w:p>
    <w:p w:rsidR="0054141B" w:rsidRDefault="0054141B">
      <w:pPr>
        <w:autoSpaceDE w:val="0"/>
        <w:autoSpaceDN w:val="0"/>
        <w:adjustRightInd w:val="0"/>
        <w:spacing w:line="560" w:lineRule="exact"/>
        <w:rPr>
          <w:rFonts w:ascii="黑体" w:eastAsia="黑体" w:hAnsi="黑体" w:cs="仿宋_GB2312"/>
          <w:kern w:val="0"/>
          <w:sz w:val="32"/>
          <w:szCs w:val="32"/>
        </w:rPr>
      </w:pPr>
    </w:p>
    <w:p w:rsidR="0054141B" w:rsidRDefault="00CA5B4E">
      <w:pPr>
        <w:autoSpaceDE w:val="0"/>
        <w:autoSpaceDN w:val="0"/>
        <w:adjustRightInd w:val="0"/>
        <w:spacing w:line="560" w:lineRule="exact"/>
        <w:jc w:val="center"/>
        <w:rPr>
          <w:rFonts w:ascii="黑体" w:eastAsia="黑体" w:hAnsi="黑体" w:cs="仿宋_GB2312"/>
          <w:kern w:val="0"/>
          <w:sz w:val="32"/>
          <w:szCs w:val="32"/>
        </w:rPr>
      </w:pPr>
      <w:r>
        <w:rPr>
          <w:rFonts w:ascii="黑体" w:eastAsia="黑体" w:hAnsi="黑体" w:cs="仿宋_GB2312" w:hint="eastAsia"/>
          <w:kern w:val="0"/>
          <w:sz w:val="32"/>
          <w:szCs w:val="32"/>
        </w:rPr>
        <w:t>第四部分</w:t>
      </w:r>
      <w:r>
        <w:rPr>
          <w:rFonts w:ascii="黑体" w:eastAsia="黑体" w:hAnsi="黑体" w:cs="仿宋_GB2312" w:hint="eastAsia"/>
          <w:kern w:val="0"/>
          <w:sz w:val="32"/>
          <w:szCs w:val="32"/>
        </w:rPr>
        <w:t xml:space="preserve">  </w:t>
      </w:r>
      <w:r>
        <w:rPr>
          <w:rFonts w:ascii="黑体" w:eastAsia="黑体" w:hAnsi="黑体" w:cs="仿宋_GB2312" w:hint="eastAsia"/>
          <w:kern w:val="0"/>
          <w:sz w:val="32"/>
          <w:szCs w:val="32"/>
        </w:rPr>
        <w:t>名词解释</w:t>
      </w:r>
    </w:p>
    <w:p w:rsidR="0054141B" w:rsidRDefault="00CA5B4E">
      <w:pPr>
        <w:ind w:firstLine="640"/>
        <w:rPr>
          <w:rFonts w:ascii="仿宋_GB2312" w:eastAsia="仿宋_GB2312"/>
          <w:sz w:val="32"/>
          <w:szCs w:val="32"/>
        </w:rPr>
      </w:pPr>
      <w:r>
        <w:rPr>
          <w:rFonts w:ascii="仿宋_GB2312" w:eastAsia="仿宋_GB2312" w:hint="eastAsia"/>
          <w:sz w:val="32"/>
          <w:szCs w:val="32"/>
        </w:rPr>
        <w:t>一、财政拨款收入：指自治区财政部</w:t>
      </w:r>
      <w:proofErr w:type="gramStart"/>
      <w:r>
        <w:rPr>
          <w:rFonts w:ascii="仿宋_GB2312" w:eastAsia="仿宋_GB2312" w:hint="eastAsia"/>
          <w:sz w:val="32"/>
          <w:szCs w:val="32"/>
        </w:rPr>
        <w:t>门当年</w:t>
      </w:r>
      <w:proofErr w:type="gramEnd"/>
      <w:r>
        <w:rPr>
          <w:rFonts w:ascii="仿宋_GB2312" w:eastAsia="仿宋_GB2312" w:hint="eastAsia"/>
          <w:sz w:val="32"/>
          <w:szCs w:val="32"/>
        </w:rPr>
        <w:t>拨付的资金。</w:t>
      </w:r>
      <w:r>
        <w:rPr>
          <w:rFonts w:ascii="仿宋_GB2312" w:eastAsia="仿宋_GB2312" w:hint="eastAsia"/>
          <w:sz w:val="32"/>
          <w:szCs w:val="32"/>
        </w:rPr>
        <w:t xml:space="preserve"> </w:t>
      </w:r>
    </w:p>
    <w:p w:rsidR="0054141B" w:rsidRDefault="00CA5B4E">
      <w:pPr>
        <w:ind w:firstLineChars="200" w:firstLine="640"/>
        <w:rPr>
          <w:rFonts w:ascii="仿宋_GB2312" w:eastAsia="仿宋_GB2312"/>
          <w:sz w:val="32"/>
          <w:szCs w:val="32"/>
        </w:rPr>
      </w:pPr>
      <w:r>
        <w:rPr>
          <w:rFonts w:ascii="仿宋_GB2312" w:eastAsia="仿宋_GB2312" w:hint="eastAsia"/>
          <w:sz w:val="32"/>
          <w:szCs w:val="32"/>
        </w:rPr>
        <w:t>二、事业收入：指事业单位开展专业业务活动及辅助活</w:t>
      </w:r>
      <w:r>
        <w:rPr>
          <w:rFonts w:ascii="仿宋_GB2312" w:eastAsia="仿宋_GB2312" w:hint="eastAsia"/>
          <w:sz w:val="32"/>
          <w:szCs w:val="32"/>
        </w:rPr>
        <w:lastRenderedPageBreak/>
        <w:t>动所取得的收入。</w:t>
      </w:r>
    </w:p>
    <w:p w:rsidR="0054141B" w:rsidRDefault="00CA5B4E">
      <w:pPr>
        <w:ind w:firstLineChars="200" w:firstLine="640"/>
        <w:rPr>
          <w:rFonts w:ascii="仿宋_GB2312" w:eastAsia="仿宋_GB2312"/>
          <w:sz w:val="32"/>
          <w:szCs w:val="32"/>
        </w:rPr>
      </w:pPr>
      <w:r>
        <w:rPr>
          <w:rFonts w:ascii="仿宋_GB2312" w:eastAsia="仿宋_GB2312" w:hint="eastAsia"/>
          <w:sz w:val="32"/>
          <w:szCs w:val="32"/>
        </w:rPr>
        <w:t>三、经营收入：指事业单位在专业业务活动及其辅助活动之外开展非独立核算经营活动取得的收入。</w:t>
      </w:r>
    </w:p>
    <w:p w:rsidR="0054141B" w:rsidRDefault="00CA5B4E">
      <w:pPr>
        <w:ind w:firstLine="640"/>
        <w:rPr>
          <w:rFonts w:ascii="仿宋_GB2312" w:eastAsia="仿宋_GB2312"/>
          <w:sz w:val="32"/>
          <w:szCs w:val="32"/>
        </w:rPr>
      </w:pPr>
      <w:r>
        <w:rPr>
          <w:rFonts w:ascii="仿宋_GB2312" w:eastAsia="仿宋_GB2312" w:hint="eastAsia"/>
          <w:sz w:val="32"/>
          <w:szCs w:val="32"/>
        </w:rPr>
        <w:t>四、其他收入：指除上述“财政拨款收入”“事业收入”“经营收入”等以外的收入。</w:t>
      </w:r>
    </w:p>
    <w:p w:rsidR="0054141B" w:rsidRDefault="00CA5B4E">
      <w:pPr>
        <w:ind w:firstLineChars="200" w:firstLine="640"/>
        <w:rPr>
          <w:rFonts w:ascii="仿宋_GB2312" w:eastAsia="仿宋_GB2312"/>
          <w:sz w:val="32"/>
          <w:szCs w:val="32"/>
        </w:rPr>
      </w:pPr>
      <w:r>
        <w:rPr>
          <w:rFonts w:ascii="仿宋_GB2312" w:eastAsia="仿宋_GB2312" w:hint="eastAsia"/>
          <w:sz w:val="32"/>
          <w:szCs w:val="32"/>
        </w:rPr>
        <w:t>五、用事业基金弥补收支差额指事业单位在当年的“财政拨款收入”“事业收入”“经营收入”“其他收入”不足以安排当年支出的情况下，使用非财政拨款结余弥补本年度收支缺口的资金。</w:t>
      </w:r>
      <w:r>
        <w:rPr>
          <w:rFonts w:ascii="仿宋_GB2312" w:eastAsia="仿宋_GB2312" w:hint="eastAsia"/>
          <w:sz w:val="32"/>
          <w:szCs w:val="32"/>
        </w:rPr>
        <w:t xml:space="preserve"> </w:t>
      </w:r>
    </w:p>
    <w:p w:rsidR="0054141B" w:rsidRDefault="00CA5B4E">
      <w:pPr>
        <w:ind w:firstLineChars="200" w:firstLine="640"/>
        <w:rPr>
          <w:rFonts w:ascii="仿宋_GB2312" w:eastAsia="仿宋_GB2312"/>
          <w:sz w:val="32"/>
          <w:szCs w:val="32"/>
        </w:rPr>
      </w:pPr>
      <w:r>
        <w:rPr>
          <w:rFonts w:ascii="仿宋_GB2312" w:eastAsia="仿宋_GB2312" w:hint="eastAsia"/>
          <w:sz w:val="32"/>
          <w:szCs w:val="32"/>
        </w:rPr>
        <w:t>六、年初结转和结余：指以前年度</w:t>
      </w:r>
      <w:r>
        <w:rPr>
          <w:rFonts w:ascii="仿宋_GB2312" w:eastAsia="仿宋_GB2312" w:hint="eastAsia"/>
          <w:sz w:val="32"/>
          <w:szCs w:val="32"/>
        </w:rPr>
        <w:t>尚未完成、结转到本年</w:t>
      </w:r>
      <w:r>
        <w:rPr>
          <w:rFonts w:ascii="仿宋_GB2312" w:eastAsia="仿宋_GB2312" w:hint="eastAsia"/>
          <w:sz w:val="32"/>
          <w:szCs w:val="32"/>
        </w:rPr>
        <w:t xml:space="preserve"> </w:t>
      </w:r>
      <w:r>
        <w:rPr>
          <w:rFonts w:ascii="仿宋_GB2312" w:eastAsia="仿宋_GB2312" w:hint="eastAsia"/>
          <w:sz w:val="32"/>
          <w:szCs w:val="32"/>
        </w:rPr>
        <w:t>按有关规定继续使用的资金。</w:t>
      </w:r>
      <w:r>
        <w:rPr>
          <w:rFonts w:ascii="仿宋_GB2312" w:eastAsia="仿宋_GB2312" w:hint="eastAsia"/>
          <w:sz w:val="32"/>
          <w:szCs w:val="32"/>
        </w:rPr>
        <w:t xml:space="preserve"> </w:t>
      </w:r>
    </w:p>
    <w:p w:rsidR="0054141B" w:rsidRDefault="00CA5B4E">
      <w:pPr>
        <w:ind w:firstLineChars="200" w:firstLine="640"/>
        <w:rPr>
          <w:rFonts w:ascii="仿宋_GB2312" w:eastAsia="仿宋_GB2312"/>
          <w:sz w:val="32"/>
          <w:szCs w:val="32"/>
        </w:rPr>
      </w:pPr>
      <w:r>
        <w:rPr>
          <w:rFonts w:ascii="仿宋_GB2312" w:eastAsia="仿宋_GB2312" w:hint="eastAsia"/>
          <w:sz w:val="32"/>
          <w:szCs w:val="32"/>
        </w:rPr>
        <w:t>七、结余分配：指事业单位按规定提取的职工福利基金、事业基金和缴纳的所得税，以及建设单位按规定应交回的基本建设竣工项目结余资金。</w:t>
      </w:r>
      <w:r>
        <w:rPr>
          <w:rFonts w:ascii="仿宋_GB2312" w:eastAsia="仿宋_GB2312" w:hint="eastAsia"/>
          <w:sz w:val="32"/>
          <w:szCs w:val="32"/>
        </w:rPr>
        <w:t xml:space="preserve"> </w:t>
      </w:r>
    </w:p>
    <w:p w:rsidR="0054141B" w:rsidRDefault="00CA5B4E">
      <w:pPr>
        <w:ind w:firstLineChars="200" w:firstLine="640"/>
        <w:rPr>
          <w:rFonts w:ascii="仿宋_GB2312" w:eastAsia="仿宋_GB2312"/>
          <w:sz w:val="32"/>
          <w:szCs w:val="32"/>
        </w:rPr>
      </w:pPr>
      <w:r>
        <w:rPr>
          <w:rFonts w:ascii="仿宋_GB2312" w:eastAsia="仿宋_GB2312" w:hint="eastAsia"/>
          <w:sz w:val="32"/>
          <w:szCs w:val="32"/>
        </w:rPr>
        <w:t>八、年末结转和结余：指本年度或以前年度预算安排、因客观条件发生变化无法按原计划实施，需要延迟到以后年度按有关规定继续使用的资金。</w:t>
      </w:r>
      <w:r>
        <w:rPr>
          <w:rFonts w:ascii="仿宋_GB2312" w:eastAsia="仿宋_GB2312" w:hint="eastAsia"/>
          <w:sz w:val="32"/>
          <w:szCs w:val="32"/>
        </w:rPr>
        <w:t xml:space="preserve"> </w:t>
      </w:r>
    </w:p>
    <w:p w:rsidR="0054141B" w:rsidRDefault="00CA5B4E">
      <w:pPr>
        <w:ind w:firstLineChars="200" w:firstLine="640"/>
        <w:rPr>
          <w:rFonts w:ascii="仿宋_GB2312" w:eastAsia="仿宋_GB2312"/>
          <w:sz w:val="32"/>
          <w:szCs w:val="32"/>
        </w:rPr>
      </w:pPr>
      <w:r>
        <w:rPr>
          <w:rFonts w:ascii="仿宋_GB2312" w:eastAsia="仿宋_GB2312" w:hint="eastAsia"/>
          <w:sz w:val="32"/>
          <w:szCs w:val="32"/>
        </w:rPr>
        <w:t>九、基本支出：指为保障机构正常运转、完成日常工作任务而发生的人员支出和公用支出。</w:t>
      </w:r>
      <w:r>
        <w:rPr>
          <w:rFonts w:ascii="仿宋_GB2312" w:eastAsia="仿宋_GB2312" w:hint="eastAsia"/>
          <w:sz w:val="32"/>
          <w:szCs w:val="32"/>
        </w:rPr>
        <w:t xml:space="preserve"> </w:t>
      </w:r>
    </w:p>
    <w:p w:rsidR="0054141B" w:rsidRDefault="00CA5B4E">
      <w:pPr>
        <w:ind w:firstLineChars="200" w:firstLine="640"/>
        <w:rPr>
          <w:rFonts w:ascii="仿宋_GB2312" w:eastAsia="仿宋_GB2312"/>
          <w:sz w:val="32"/>
          <w:szCs w:val="32"/>
        </w:rPr>
      </w:pPr>
      <w:r>
        <w:rPr>
          <w:rFonts w:ascii="仿宋_GB2312" w:eastAsia="仿宋_GB2312" w:hint="eastAsia"/>
          <w:sz w:val="32"/>
          <w:szCs w:val="32"/>
        </w:rPr>
        <w:t>十、项目支出：指在基本支出之外为完成特定行政任务和事业发展目标所发生的支出。</w:t>
      </w:r>
      <w:r>
        <w:rPr>
          <w:rFonts w:ascii="仿宋_GB2312" w:eastAsia="仿宋_GB2312" w:hint="eastAsia"/>
          <w:sz w:val="32"/>
          <w:szCs w:val="32"/>
        </w:rPr>
        <w:t xml:space="preserve"> </w:t>
      </w:r>
    </w:p>
    <w:p w:rsidR="0054141B" w:rsidRDefault="00CA5B4E">
      <w:pPr>
        <w:ind w:firstLine="640"/>
        <w:rPr>
          <w:rFonts w:ascii="仿宋_GB2312" w:eastAsia="仿宋_GB2312"/>
          <w:sz w:val="32"/>
          <w:szCs w:val="32"/>
        </w:rPr>
      </w:pPr>
      <w:r>
        <w:rPr>
          <w:rFonts w:ascii="仿宋_GB2312" w:eastAsia="仿宋_GB2312" w:hint="eastAsia"/>
          <w:sz w:val="32"/>
          <w:szCs w:val="32"/>
        </w:rPr>
        <w:t>十一、经营支出：指事业单位在专业业</w:t>
      </w:r>
      <w:r>
        <w:rPr>
          <w:rFonts w:ascii="仿宋_GB2312" w:eastAsia="仿宋_GB2312" w:hint="eastAsia"/>
          <w:sz w:val="32"/>
          <w:szCs w:val="32"/>
        </w:rPr>
        <w:t>务活动及其辅助</w:t>
      </w:r>
      <w:r>
        <w:rPr>
          <w:rFonts w:ascii="仿宋_GB2312" w:eastAsia="仿宋_GB2312" w:hint="eastAsia"/>
          <w:sz w:val="32"/>
          <w:szCs w:val="32"/>
        </w:rPr>
        <w:lastRenderedPageBreak/>
        <w:t>活动之外开展非独立核算经营活动发生的支出。</w:t>
      </w:r>
    </w:p>
    <w:p w:rsidR="0054141B" w:rsidRDefault="00CA5B4E">
      <w:pPr>
        <w:ind w:firstLineChars="200" w:firstLine="640"/>
        <w:rPr>
          <w:rFonts w:ascii="仿宋_GB2312" w:eastAsia="仿宋_GB2312"/>
          <w:sz w:val="32"/>
          <w:szCs w:val="32"/>
        </w:rPr>
      </w:pPr>
      <w:r>
        <w:rPr>
          <w:rFonts w:ascii="仿宋_GB2312" w:eastAsia="仿宋_GB2312" w:hint="eastAsia"/>
          <w:sz w:val="32"/>
          <w:szCs w:val="32"/>
        </w:rPr>
        <w:t>十二、“三公”经费：纳入自治区财政预决算管理的“三公”经费，是指自治区本级各部门用财政拨款安排的因公出国（境）费、公务用车购置及运行费和公务接待费。其中因公出国（境）</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单位公务出国（境）的国际旅费、国外城市间交通费、住宿费、伙食费、培训费、公杂费等支出；公务用车购置及运行</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单位公务用车车辆购置支出（</w:t>
      </w:r>
      <w:proofErr w:type="gramStart"/>
      <w:r>
        <w:rPr>
          <w:rFonts w:ascii="仿宋_GB2312" w:eastAsia="仿宋_GB2312" w:hint="eastAsia"/>
          <w:sz w:val="32"/>
          <w:szCs w:val="32"/>
        </w:rPr>
        <w:t>含车辆</w:t>
      </w:r>
      <w:proofErr w:type="gramEnd"/>
      <w:r>
        <w:rPr>
          <w:rFonts w:ascii="仿宋_GB2312" w:eastAsia="仿宋_GB2312" w:hint="eastAsia"/>
          <w:sz w:val="32"/>
          <w:szCs w:val="32"/>
        </w:rPr>
        <w:t>购置税）及租用费、燃料费、维修费、过路过桥费、保险费、安全奖励费用等支出；公务接待</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单位按规定开支的各类公务接待（含外宾接待）支出。</w:t>
      </w:r>
      <w:r>
        <w:rPr>
          <w:rFonts w:ascii="仿宋_GB2312" w:eastAsia="仿宋_GB2312" w:hint="eastAsia"/>
          <w:sz w:val="32"/>
          <w:szCs w:val="32"/>
        </w:rPr>
        <w:t xml:space="preserve"> </w:t>
      </w:r>
    </w:p>
    <w:p w:rsidR="0054141B" w:rsidRDefault="00CA5B4E">
      <w:pPr>
        <w:ind w:firstLineChars="200" w:firstLine="640"/>
        <w:rPr>
          <w:rFonts w:ascii="仿宋_GB2312" w:eastAsia="仿宋_GB2312"/>
          <w:sz w:val="32"/>
          <w:szCs w:val="32"/>
        </w:rPr>
      </w:pPr>
      <w:r>
        <w:rPr>
          <w:rFonts w:ascii="仿宋_GB2312" w:eastAsia="仿宋_GB2312" w:hint="eastAsia"/>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54141B" w:rsidRDefault="0054141B">
      <w:pPr>
        <w:ind w:firstLineChars="200" w:firstLine="640"/>
        <w:rPr>
          <w:rFonts w:ascii="黑体" w:eastAsia="黑体" w:hAnsi="黑体" w:cs="仿宋_GB2312"/>
          <w:kern w:val="0"/>
          <w:sz w:val="32"/>
          <w:szCs w:val="32"/>
        </w:rPr>
      </w:pPr>
    </w:p>
    <w:p w:rsidR="0054141B" w:rsidRDefault="0054141B">
      <w:pPr>
        <w:jc w:val="left"/>
        <w:rPr>
          <w:rFonts w:ascii="仿宋_GB2312" w:eastAsia="仿宋_GB2312" w:cs="仿宋_GB2312"/>
          <w:sz w:val="32"/>
          <w:szCs w:val="32"/>
        </w:rPr>
      </w:pPr>
    </w:p>
    <w:sectPr w:rsidR="0054141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ArialUnicodeMS">
    <w:altName w:val="宋体"/>
    <w:charset w:val="86"/>
    <w:family w:val="auto"/>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AF2"/>
    <w:rsid w:val="00343AF2"/>
    <w:rsid w:val="00535CC4"/>
    <w:rsid w:val="0054141B"/>
    <w:rsid w:val="00B41351"/>
    <w:rsid w:val="00CA5B4E"/>
    <w:rsid w:val="00D47F67"/>
    <w:rsid w:val="0A0C6D6F"/>
    <w:rsid w:val="1AB11EBE"/>
    <w:rsid w:val="1B5D6F20"/>
    <w:rsid w:val="29D82262"/>
    <w:rsid w:val="30127966"/>
    <w:rsid w:val="36217D6C"/>
    <w:rsid w:val="3CBA447A"/>
    <w:rsid w:val="45A314AC"/>
    <w:rsid w:val="45F14CC4"/>
    <w:rsid w:val="4DAE50F3"/>
    <w:rsid w:val="54F2139E"/>
    <w:rsid w:val="59E86E32"/>
    <w:rsid w:val="63D66328"/>
    <w:rsid w:val="663736BD"/>
    <w:rsid w:val="6851799D"/>
    <w:rsid w:val="73F959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nhideWhenUsed="0" w:qFormat="1"/>
    <w:lsdException w:name="caption" w:uiPriority="35" w:qFormat="1"/>
    <w:lsdException w:name="page number" w:semiHidden="0" w:unhideWhenUsed="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spacing w:before="100" w:beforeAutospacing="1" w:after="100"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uiPriority w:val="99"/>
    <w:qFormat/>
    <w:pPr>
      <w:tabs>
        <w:tab w:val="center" w:pos="4153"/>
        <w:tab w:val="right" w:pos="8306"/>
      </w:tabs>
      <w:snapToGrid w:val="0"/>
      <w:jc w:val="left"/>
    </w:pPr>
    <w:rPr>
      <w:sz w:val="18"/>
      <w:szCs w:val="18"/>
    </w:rPr>
  </w:style>
  <w:style w:type="character" w:styleId="a5">
    <w:name w:val="page number"/>
    <w:basedOn w:val="a0"/>
    <w:uiPriority w:val="99"/>
    <w:qFormat/>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nhideWhenUsed="0" w:qFormat="1"/>
    <w:lsdException w:name="caption" w:uiPriority="35" w:qFormat="1"/>
    <w:lsdException w:name="page number" w:semiHidden="0" w:unhideWhenUsed="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spacing w:before="100" w:beforeAutospacing="1" w:after="100"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uiPriority w:val="99"/>
    <w:qFormat/>
    <w:pPr>
      <w:tabs>
        <w:tab w:val="center" w:pos="4153"/>
        <w:tab w:val="right" w:pos="8306"/>
      </w:tabs>
      <w:snapToGrid w:val="0"/>
      <w:jc w:val="left"/>
    </w:pPr>
    <w:rPr>
      <w:sz w:val="18"/>
      <w:szCs w:val="18"/>
    </w:rPr>
  </w:style>
  <w:style w:type="character" w:styleId="a5">
    <w:name w:val="page number"/>
    <w:basedOn w:val="a0"/>
    <w:uiPriority w:val="99"/>
    <w:qFormat/>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753</Words>
  <Characters>4295</Characters>
  <Application>Microsoft Office Word</Application>
  <DocSecurity>0</DocSecurity>
  <Lines>35</Lines>
  <Paragraphs>10</Paragraphs>
  <ScaleCrop>false</ScaleCrop>
  <Company>Microsoft</Company>
  <LinksUpToDate>false</LinksUpToDate>
  <CharactersWithSpaces>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罗夏宁</cp:lastModifiedBy>
  <cp:revision>3</cp:revision>
  <cp:lastPrinted>2021-08-27T08:11:00Z</cp:lastPrinted>
  <dcterms:created xsi:type="dcterms:W3CDTF">2017-07-31T07:55:00Z</dcterms:created>
  <dcterms:modified xsi:type="dcterms:W3CDTF">2023-04-14T10:16:00Z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ies>
</file>