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D5" w:rsidRPr="004933D5" w:rsidRDefault="004933D5" w:rsidP="004933D5">
      <w:pPr>
        <w:widowControl/>
        <w:spacing w:after="240"/>
        <w:jc w:val="left"/>
        <w:rPr>
          <w:rFonts w:eastAsia="仿宋_GB2312" w:hint="eastAsia"/>
          <w:bCs/>
          <w:kern w:val="0"/>
          <w:sz w:val="32"/>
          <w:szCs w:val="32"/>
          <w:lang w:bidi="ar"/>
        </w:rPr>
      </w:pPr>
      <w:r w:rsidRPr="004933D5">
        <w:rPr>
          <w:rFonts w:eastAsia="仿宋_GB2312" w:hint="eastAsia"/>
          <w:bCs/>
          <w:kern w:val="0"/>
          <w:sz w:val="32"/>
          <w:szCs w:val="32"/>
          <w:lang w:bidi="ar"/>
        </w:rPr>
        <w:t>附件</w:t>
      </w:r>
      <w:r w:rsidRPr="004933D5">
        <w:rPr>
          <w:rFonts w:eastAsia="仿宋_GB2312" w:hint="eastAsia"/>
          <w:bCs/>
          <w:kern w:val="0"/>
          <w:sz w:val="32"/>
          <w:szCs w:val="32"/>
          <w:lang w:bidi="ar"/>
        </w:rPr>
        <w:t>1</w:t>
      </w:r>
    </w:p>
    <w:p w:rsidR="004933D5" w:rsidRPr="004933D5" w:rsidRDefault="004933D5" w:rsidP="004933D5">
      <w:pPr>
        <w:widowControl/>
        <w:spacing w:after="240"/>
        <w:jc w:val="center"/>
        <w:rPr>
          <w:rFonts w:ascii="方正小标宋简体" w:eastAsia="方正小标宋简体"/>
          <w:bCs/>
          <w:sz w:val="36"/>
          <w:szCs w:val="36"/>
        </w:rPr>
      </w:pPr>
      <w:r w:rsidRPr="004933D5">
        <w:rPr>
          <w:rFonts w:ascii="方正小标宋简体" w:eastAsia="方正小标宋简体" w:hAnsi="宋体" w:cs="宋体" w:hint="eastAsia"/>
          <w:bCs/>
          <w:kern w:val="0"/>
          <w:sz w:val="36"/>
          <w:szCs w:val="36"/>
          <w:lang w:bidi="ar"/>
        </w:rPr>
        <w:t>2020年第18批广西科技成果登记项目清单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"/>
        <w:gridCol w:w="1324"/>
        <w:gridCol w:w="5682"/>
        <w:gridCol w:w="2984"/>
      </w:tblGrid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center"/>
              <w:rPr>
                <w:rFonts w:ascii="黑体" w:eastAsia="黑体" w:hAnsi="宋体" w:cs="黑体"/>
                <w:szCs w:val="22"/>
              </w:rPr>
            </w:pPr>
            <w:r w:rsidRPr="004933D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center"/>
              <w:rPr>
                <w:rFonts w:ascii="黑体" w:eastAsia="黑体" w:hAnsi="宋体" w:cs="黑体" w:hint="eastAsia"/>
                <w:szCs w:val="22"/>
              </w:rPr>
            </w:pPr>
            <w:r w:rsidRPr="004933D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登记号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center"/>
              <w:rPr>
                <w:rFonts w:ascii="黑体" w:eastAsia="黑体" w:hAnsi="宋体" w:cs="黑体" w:hint="eastAsia"/>
                <w:szCs w:val="22"/>
              </w:rPr>
            </w:pPr>
            <w:r w:rsidRPr="004933D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center"/>
              <w:rPr>
                <w:rFonts w:ascii="黑体" w:eastAsia="黑体" w:hAnsi="宋体" w:cs="黑体" w:hint="eastAsia"/>
                <w:szCs w:val="22"/>
              </w:rPr>
            </w:pPr>
            <w:r w:rsidRPr="004933D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第一完成单位（人）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202024144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一种植物源鲜切荸荠黄化抑制剂及其制备和应用方法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贺州学院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202024220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一种成型板修边的工</w:t>
            </w:r>
            <w:bookmarkStart w:id="0" w:name="_GoBack"/>
            <w:bookmarkEnd w:id="0"/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装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容县润达家具有限公司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202024383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基于随机几何理论的基站优化部署及主动防御系统1.0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南宁师范大学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202024384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基于空间互斥策略算法的高能效基站休眠安全系统1.0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南宁师范大学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202024385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基于K均值聚类算法的农产品推荐及交易商务平台1.0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南宁师范大学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202024386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基于双向随机游走的网络数据库癌症靶点药物挖掘系统1.0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南宁师范大学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202024387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基于多层次聚类的留守青少年价值观教育系统1.0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南宁师范大学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202024599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调压阀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广西柳工机械股份有限公司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202024600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盘式制动器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柳工柳州传动件有限公司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202024601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平地机的前轮驱动控制阀及前轮驱动液压系统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广西柳工机械股份有限公司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202024602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松土器连接架结构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广西柳工机械股份有限公司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202024603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节流阀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广西柳工机械股份有限公司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202024604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工程机械变速箱输出动力切断控制系统及方法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广西柳工机械股份有限公司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202024605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平地机前轮驱动液压系统（1）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广西柳工机械股份有限公司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202024606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远程遥控空压机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广西柳工机械股份有限公司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202024607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装载机物联网设备终端T-BOX嵌入式软件V1.0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广西柳工机械股份有限公司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202024608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平地机前轮驱动控制阀及液压系统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广西柳工机械股份有限公司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202024627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广西富硒区磷、硫对土壤硒形态及植物硒素吸收积累的影响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广西壮族自治区农业科学院农业资源与环境研究所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202024662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一种LCD管脚固化装置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202024663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带彩色偏光的VA液晶显示屏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202024664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带有偏位补偿的液晶显示器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202024665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一种负显液晶显示器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202024666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一种连接可靠的PCB板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202024667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一种小排版模数的液晶显示器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202024668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一种抗弯折柔性电路板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202024669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一种连片式柔性电路板双面胶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202024670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TFT彩色液晶显示器通用测试治具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202024671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一种PCB兼容性过渡板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202024672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一种大排版模数的液晶显示器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202024673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LCM、TP一体测试机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202024674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一种柔性电路板及液晶显示模组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202024675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一种接口拓展转接测试板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广西天山电子股份有限公司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202024725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基于GIS的广西闪电活动规律分析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广西壮族自治区防雷中心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202024727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一种改进滤盖的铅泵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南丹县南方有色金属有限责任公司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202024732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复杂函数型数据和高维数据的检验及其应用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广西科技大学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202024733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金属材料微损伤超声非线性的杜芬方程</w:t>
            </w:r>
            <w:proofErr w:type="spellStart"/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Lyapunov</w:t>
            </w:r>
            <w:proofErr w:type="spellEnd"/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检测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广西科技大学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202024734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一种装载机作业过程综合性能测试平台及其测试方法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广西科技大学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202024735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神经肌肉电刺激预防人流术后月经过少的临床研究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广西科技大学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202024736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一种信息技术多媒体教学装置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广西科技大学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202024737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3D打印技术在康复辅具个性化定制中的研究与应用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广西科技大学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202024738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CuInO2材料掺杂改性的基础研究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广西科技大学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202024740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香蕉秸秆的脱水设备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广西柳州华地探矿机械厂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202024741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香蕉秸秆压榨机脱水筛网防堵结构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广西柳州华地探矿机械厂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202024742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一种粒度可控的香蕉树废弃物切碎装置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广西柳州华地探矿机械厂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202024743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数字档案登记备份软件V1.0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广西深联信息科技有限公司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202024744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电子文件封装引擎软件V1.0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广西深联信息科技有限公司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202024745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电子档案长期保存系统V1.0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广西深联信息科技有限公司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202024746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热轧高强钢轧制技术开发与应用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广西柳州钢铁集团有限公司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202024747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柳钢冷轧高性能汽车板研发及在微车系列车型上的应</w:t>
            </w: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用推广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广西柳州钢铁集团有限公司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50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202024748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焊丝用热轧盘条产品开发及生产工艺技术研究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广西柳州钢铁集团有限公司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202024749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热轧2032mm轧线质量控制技术的研究和升级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广西柳州钢铁集团有限公司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202024750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高炉稳定高效运行集成技术开发应用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广西柳州钢铁集团有限公司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202024751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一种新的藻油提纯法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防城港市微藻医药科技有限公司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202024752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富含DHA藻油的生产、提纯以及纯化工艺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广西小藻农业科技有限公司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202024755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黔桂喀斯特山地水土要素时空变化过程及其生态效应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中国科学院亚热带农业生态研究所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202024756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一种重质碳酸钙浆料脱水烘干方法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广西河池华泰新材料科技有限公司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202024757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一种无助磨剂湿磨、浆料分级制备超细重质碳酸钙的工艺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广西河池华泰新材料科技有限公司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202024758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一种生产重质碳酸钙的分级处理循环系统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广西河池华泰新材料科技有限公司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202024759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基于全长</w:t>
            </w:r>
            <w:proofErr w:type="spellStart"/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cDNA</w:t>
            </w:r>
            <w:proofErr w:type="spellEnd"/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文库的MAPK信号通路抑制剂治疗小鼠继发性泡球蚴病的实验研究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桂林医学院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202024760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Cdk5磷酸化BRCC3调控帕金森病中炎症小体活化的机制研究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桂林医学院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202024761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miR-375-IGF-1R-PI3K/</w:t>
            </w:r>
            <w:proofErr w:type="spellStart"/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Akt</w:t>
            </w:r>
            <w:proofErr w:type="spellEnd"/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通路在血管生成中的作用及刺芒柄花素干预效果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桂林医学院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202024762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桂枝去桂加茯苓白术汤调控miR-21改善急性肾损伤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桂林医学院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202024763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广西产鸡蛋花抑制α-葡萄糖苷酶物质基础研究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桂林医学院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202024764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桉树树皮中三萜类化合物的靶向分离及其对福寿螺的毒杀活性研究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桂林医学院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202024765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诊断治疗功能一体化的喜树碱-1,8-萘酰亚胺-靶向基团-镧系金属抗肿瘤配合物的研究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桂林医学院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202024766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重质碳酸钙单位产品能源消耗限额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贺州学院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202024767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树脂型人造石单位产品能源消耗限额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贺州学院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202024768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1万吨/年环保缓释型药肥产业化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广西化工研究院有限公司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202024769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300吨/年特微分子右旋糖酐产业化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广西化工研究院有限公司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70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202024770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1000吨/年缩合磷酸铝产业化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广西化工研究院有限公司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202024771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膜法改进高浓度右旋糖酐铁原液的工艺研究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广西化工研究院有限公司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202024772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年产500吨特微分子右旋糖酐铁注射液产业化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广西化工研究院有限公司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202024773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10000吨/年草甘膦废水的综合治理及循环利用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广西化工研究院有限公司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202024774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2000吨/年50%草甘膦粉剂产业化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广西化工研究院有限公司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202024775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球霰石型碳酸钙中空微球的制备及应用研究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广西化工研究院有限公司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202024776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防锈颜料专利导航分析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广西新晶科技有限公司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202024777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一种用于光学玻璃的偏磷酸铝粉体及其制备方法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广西新晶科技有限公司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202024778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一种Ca2+/SiO2离子交换型颜料的制备方法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广西化工研究院有限公司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202024779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去除木薯淀粉多糖铁复合物液体中氯化钠的方法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广西化工研究院有限公司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202024780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一种适宜于不同养殖模式的鲤鱼高效选育方法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广西壮族自治区水产引育种中心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202024781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一种牡蛎高效酶解设备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广西云康健健康管理有限公司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202024782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一种用于牡蛎肽提取物的高速离心机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广西云康健健康管理有限公司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202024783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一种用于牡蛎肽提取物的喷雾干燥设备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广西云康健健康管理有限公司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202024784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一种用于牡蛎肽提取物的超声波牡蛎脱壳设备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广西云康健健康管理有限公司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202024785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一种用于牡蛎肽提取物的膜分离设备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广西云康健健康管理有限公司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202024786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一种牡蛎净化设备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广西云康健健康管理有限公司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202024787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新能源汽车空调智能制造新技术研发与应用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柳州松芝汽车空调有限公司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202024788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高效节能电动汽车空调总成关键技术研发及产业化应用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柳州松芝汽车空调有限公司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202024789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氧化烟锡旋转靶材专利技术的产业化应用研究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广西晶联光电材料有限责任公司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202024790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4GQ-350L切段式智能甘蔗联合收获机研发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广西柳工农业机械股份有限公司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91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202024791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4GQ-180切段式智能甘蔗联合收获机研发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广西柳工农业机械股份有限公司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202024792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支付通跨境电商和贸易综合服务平台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广西支付通商务服务有限公司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202024793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高能量密度高镍三元锂离子电池的研发及产业化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广西卡耐新能源有限公司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202024794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高性能轿车子午胎半部件八分法的创新应用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广西玲珑轮胎有限公司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202024795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TFT级ITO旋转靶材的开发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广西晶联光电材料有限责任公司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202024796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TFT用ITO靶材的开发与产业化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广西晶联光电材料有限责任公司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202024797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柳州市智慧环卫工程技术研究中心创新能力建设与示范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广西升禾环保科技股份有限公司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202024798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广西车用进气系统工程技术研究中心建设与技术产业化应用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柳州日高滤清器有限责任公司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202024799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注射用血栓通与临床常用稀释液及药品的配伍稳定性研究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广西梧州制药（集团）股份有限公司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202024800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梧州制药核心专利转化及产业化示范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广西梧州制药（集团）股份有限公司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202024801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未湿化低中流量鼻导管吸氧在南方地区的临床应用研究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广西医科大学附属武鸣医院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202024802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早期连续性血液净化治疗重度脓毒症患者临床分析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广西医科大学附属武鸣医院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202024803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学生信息采集系统V1.0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刘承军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202024804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柳糯595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柳州市农业科学研究所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202024805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一种大体量加气块砖及搬运工具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合浦雄心新型墙体建材有限公司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202024806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一种抗菌加气砖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合浦雄心新型墙体建材有限公司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202024807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蚯蚓标准化养殖科技特派员创新创业示范基地建设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合浦县庆丰农业科技开发有限公司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202024808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一种切纸机纵切机装置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广西嵘兴中科发展有限公司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202024809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雄心加气砖砌块成型机下料控制系统V1.0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合浦雄心新型墙体建材有限</w:t>
            </w: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110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202024810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郁江贵港河段沿线水文特征研究应用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贵港市水文水资源局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202024811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阳光女孩（Sunshine Girl）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广西壮族自治区林业科学研究院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202024812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微笑天使（Smile Angel）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广西壮族自治区林业科学研究院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202024813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一种适用于山坡的模块化养殖栏舍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广西壮族自治区畜牧研究所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202024814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一体化应急加药设备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苍梧博世科环保设备制造有限公司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202024815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一种改良型立式泥水双循环MBR反应器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苍梧博世科环保设备制造有限公司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202024816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一种强抗冲击性的滤布滤池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苍梧博世科环保设备制造有限公司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202024817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管道式污水处理设备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苍梧博世科环保设备制造有限公司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202024818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一种用于水蚤扩培、转运的多孔材料固定器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苍梧博世科环保设备制造有限公司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202024819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基于创新创业资源自动分类智能算法平台V1.0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梧州市万维专利服务有限公司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202024820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创新创业智慧服务平台管理系统V1.0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梧州市万维专利服务有限公司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202024821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创新创业资源智能客服软件系统V1.0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梧州市万维专利服务有限公司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202024822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创新创业资源知识图谱构建软件系统V1.0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梧州市万维专利服务有限公司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202024823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基于微服务架构的创新创业智能服务平台V1.0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梧州市万维专利服务有限公司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202024824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基于中台架构体系的创新创业智能服务系统V1.0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梧州市万维专利服务有限公司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202024825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一种新型科技管理信息发布展台装置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梧州市万维专利服务有限公司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126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202024826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一种氧化锑复配阻燃PVC软质复合材料及其制备方法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广西华锑科技有限公司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202024827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一种自动弹出卸货的自卸钩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广西南宁特工机械科技有限公司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202024828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一种全自动林业收割机头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广西南宁特工机械科技有限公司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202024829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一种环林木材运输装置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广西南宁特工机械科技有限公司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202024830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一种可以自动停止的桶装水注水装置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广西秀瑶圣水矿泉水有限公司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202024831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一种中药液浓缩装置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广西金秀汇萃本草瑶药产业有限公司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202024832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一种中药液提取过滤装置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广西金秀汇萃本草瑶药产业有限公司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202024833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一种用于分离收集电解二氧化锰中的磁性物质的装置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普瑞斯矿业（中国）有限公司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202024834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一种对二氧化锰电解槽防腐层后固化装置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普瑞斯矿业（中国）有限公司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202024835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生物中草药除甲醛和异味气雾剂产品产业化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柳州华力家庭品业股份有限公司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202024837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一种6系铝合金及其预拉伸板材的制备工艺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广西南南铝加工有限公司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202024838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一种铝合金板材的制备工艺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广西南南铝加工有限公司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202024839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一种铝合金材料的制备方法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广西南南铝加工有限公司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202024840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批次生产技术在规模猪场疾病防控中的应用研究及示范推广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广西农垦永新畜牧集团新兴有限公司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202024841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基于汇率波动机制的跨境金融交易仿真软件V1.0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广西民族大学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202024843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广西特色资源罗汉果质量控制虚拟仿真实验软件V1.0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广西民族大学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202024847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化学计量学结合近红外光谱在罗汉果质量控制中的研究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广西民族大学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202024848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一种酯化修饰的松香基高分子色谱柱分离天麻素的方法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广西民族大学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202024858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超声机监察震频系统V1.0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广西东澄电子塑胶有限公司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145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202024859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机械手速度自动调整系统V1.0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广西东澄电子塑胶有限公司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202024860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超声机次品筛选系统V1.0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广西东澄电子塑胶有限公司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202024861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产品称重筛选系统V1.0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广西东澄电子塑胶有限公司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202024862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超声机自动装配系统V1.0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广西东澄电子塑胶有限公司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202024863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超声机自动送料系统V1.0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广西东澄电子塑胶有限公司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202024864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注塑机串联系统V1.0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广西东澄电子塑胶有限公司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202024865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移印机自动送料系统V1.0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广西东澄电子塑胶有限公司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202024866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机械手与注塑机闭环系统V1.0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广西东澄电子塑胶有限公司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202024867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注塑机自动送料系统V1.0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广西东澄电子塑胶有限公司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202024868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烤烟用生物质颗粒燃烧炉（1）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广西节得乐生物质能源科技有限公司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202024869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两用型生物质燃烧机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广西节得乐生物质能源科技有限公司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202024870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生物质热风炉换热装置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广西节得乐生物质能源科技有限公司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202024871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水冷壁生物质热水炉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广西节得乐生物质能源科技有限公司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202024872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一种生物质颗粒燃料的进料装置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广西节得乐生物质能源科技有限公司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202024873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一种生物质颗粒燃烧室装置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广西节得乐生物质能源科技有限公司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202024874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一种生物质燃烧设备的热风换热器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广西节得乐生物质能源科技有限公司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202024875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一种自动除渣的生物质颗粒燃烧池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广西节得乐生物质能源科技有限公司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202024876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一种燃气灶燃烧器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广西富力永恒厨房设备有限公司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202024877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一种水循环蒸汽机箱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广西富力永恒厨房设备有限公司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202024878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一种燃气灶燃烧器（1）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广西富力永恒厨房设备有限公司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165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202024879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一种小炒炉尾锅热水节能装置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广西富力永恒厨房设备有限公司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202024880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一种节能炉头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广西富力永恒厨房设备有限公司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202024881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在线低浓度氯气分析仪用水气分离器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广西华超电气有限公司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202024882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带除湿装置的固体绝缘环网柜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广西华超电气有限公司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202024883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一种建筑钢结构专用防火板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贵港市瑞安机械设备有限公司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202024884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马山县奶牛新生公犊养殖关键技术示范研究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广西南宁香香牛生物科技有限公司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202024885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胶合板热压技术管理系统V1.0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贵港领航木业有限公司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202024886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胶合板生产智能管理系统V1.0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贵港领航木业有限公司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202024887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木皮干燥自动化控制软件V1.0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贵港市湘益木业有限公司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202024888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多层胶合板密度测试软件V1.0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贵港市湘益木业有限公司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202024889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ZJ智能客服系统V1.0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梧州中晋科技有限公司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202024890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产学研创新协作管理系统V1.0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梧州中晋科技有限公司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202024891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科技金融信息服务系统V1.0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梧州中晋科技有限公司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202024892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企业生命周期指标监控分析系统V1.0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梧州中晋科技有限公司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202024893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企业资源共享平台V1.0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梧州中晋科技有限公司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202024894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清洁生产信息化管理系统V1.0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梧州中晋科技有限公司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202024895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新产品开发可行性管理检测系统V1.0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梧州中晋科技有限公司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202024896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中晋科技项目管理协同系统V1.0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梧州中晋科技有限公司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202024897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一种真空微波式茶叶烘干装置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广西德茗六堡茶有限公司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202024898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一种有机茶叶加工用切碎研磨一体化设备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广西德茗六堡茶有限公司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202024899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一种自动恒温式茶叶炒青装置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广西德茗六堡茶有限公司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202024900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一种绿茶回潮用循环加湿装置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广西德茗六堡茶有限公司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202024901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一种茶叶加工用除杂装置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广西德茗六堡茶有限公司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202024902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一种茶叶加工用压扁装置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广西德茗六堡茶有限公司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202024903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一种真空微波式茶叶烘干装置（1）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广西德茗六堡茶有限公司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202024904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恒安室内外消火栓给水检测系统V1.0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广西恒安消防检测有限公司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191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202024905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恒安消防电梯维护保养系统V1.0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广西恒安消防检测有限公司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202024906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恒安应急广播检测系统V1.0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广西恒安消防检测有限公司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202024907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恒安气体灭火检测系统V1.0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广西恒安消防检测有限公司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202024908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恒安消防供水设施及水源检测系统V1.0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广西恒安消防检测有限公司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202024909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恒安火灾自动报警检测系统V1.0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广西恒安消防检测有限公司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202024910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恒安消防电源及其配电箱维护保养系统V1.0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广西恒安消防检测有限公司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202024911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恒安消防通讯维护保养系统V1.0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广西恒安消防检测有限公司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202024912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一种茶叶加工用杀青机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广西中科鑫宇计算机软件研究所（有限合伙）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202024913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一种透析器的脱盖装置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广西中科鑫宇计算机软件研究所（有限合伙）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202024914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一种透析器的灌胶检测装置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广西中科鑫宇计算机软件研究所（有限合伙）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202024915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一种透析器的脱盖系统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广西中科鑫宇计算机软件研究所（有限合伙）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202024916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一种净水器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广西中科鑫宇计算机软件研究所（有限合伙）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202024917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一种净水器（1）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广西中科鑫宇计算机软件研究所（有限合伙）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202024918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一种纤维膜丝的清洗系统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广西中科鑫宇计算机软件研究所（有限合伙）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202024919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一种透析器的灌胶检测系统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广西中科鑫宇计算机软件研究所（有限合伙）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202024920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一种节约电能的立体停车库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梧州盟展机械设备有限公司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202024921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一种具有方便安装功能的机械式立体车库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梧州盟展机械设备有限公司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202024922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一种新型立体停车库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梧州盟展机械设备有限公司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202024923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一种路灯风机装置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广西德辉智慧照明有限公司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202024924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一种风光互补控制器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广西德辉智慧照明有限公司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202024925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一种风光互补储电板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广西德辉智慧照明有限公司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202024926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一种智能LED光源装置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广西德辉智慧照明有限公司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213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202024927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一种风光互补LED路灯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广西德辉智慧照明有限公司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202024928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一种风光互补装置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广西德辉智慧照明有限公司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202024929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一种风光互补智能路灯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广西德辉智慧照明有限公司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202024930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一种太阳能板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广西德辉智慧照明有限公司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202024931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船旺软件V1.0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梧州宙斯科技有限责任公司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202024932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船旺运输软件V1.0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梧州宙斯科技有限责任公司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202024933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智慧船运软件V1.0.0.0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梧州宙斯科技有限责任公司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202024934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宙斯物流软件V1.0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梧州宙斯科技有限责任公司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202024935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宙斯源矿供应链软件V1.0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梧州宙斯科技有限责任公司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202024936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宙斯智慧源矿软件V1.0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梧州宙斯科技有限责任公司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202024937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船旺货主软件V1.0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梧州宙斯科技有限责任公司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202024938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电池包装PACK线操作系统V1.0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广西兴合力智能制造有限公司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202024939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全自动分条机操作系统V1.2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广西兴合力智能制造有限公司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202024940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全自动卷绕机操作系统V1.0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广西兴合力智能制造有限公司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202024941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全自动制片机操作系统V1.0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广西兴合力智能制造有限公司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202024942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软包电池封装线操作系统V1.3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广西兴合力智能制造有限公司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202024943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一种拉木机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广西三威林产工业有限公司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202024944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一种纤维板生产用喷蒸网带自动张紧机构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广西三威林产工业有限公司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202024945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一种不易滑落的校服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广西梧州市百裕实业有限公司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202024946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一种小学生校服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广西梧州市百裕实业有限公司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202024947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电动车智能充电管理系统V1.0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广西忠德科技集团有限公司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202024948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环境监测管理平台V1.0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广西忠德科技集团有限公司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202024949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实名制考勤管理平台V1.0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广西忠德科技集团有限公司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236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202024950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远程监控管理平台V1.0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广西忠德科技集团有限公司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202024951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智慧工地综合管理平台V1.0（1）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广西忠德科技集团有限公司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202024952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一种离子膜法制备烧碱用废液储存装置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梧州市联溢化工有限公司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202024953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一种离子膜法制备烧碱用溶液取样装置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梧州市联溢化工有限公司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202024954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4-(3H)-喹唑啉酮-3-羧酸酯类的润滑油抗磨添加剂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梧州科润润滑科技有限公司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202024955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基于N-(4-苯胺基苯基)-酰胺基羧酸酯的抗氧化剂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梧州科润润滑科技有限公司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202024956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一种用于汽车机械工件加工设备的润滑油加注装置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梧州科润润滑科技有限公司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202024957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高清内窥镜系统V1.0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梧州奥格森科技股份有限公司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202024958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内窥镜用冷光源控制系统V1.0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梧州奥格森科技股份有限公司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202024959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车便捷养车app平台V1.1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广西车便捷环保科技股份有限公司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202024960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互联网+洗车系统车型判定清洗软件V1.0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广西车便捷环保科技股份有限公司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202024961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互联网洗车设备自动洗车控制系统V1.0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广西车便捷环保科技股份有限公司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202024962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一种广式腊肠加工用的辅料安全检测装置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梧州日晶食品有限公司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202024963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一种用于广式腊肠的金属检测器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梧州日晶食品有限公司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202024964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反应釜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广西众昌树脂有限公司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202024965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一种铝箔的制作工艺及正极集流体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藤县加裕电子科技有限公司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202024966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一种新型纤维用废料收集装置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广西中科鼎新产业技术研究院有限公司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202024967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一种基于茶叶加工用茶叶揉捻设备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广西德茗六堡茶有限公司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202024968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高性能新材料混凝土增效剂的制备技术开发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桂林华越环保科技有限公司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202024969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一种电力施工用钢筋框的加工方法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广西睿安电力工程有限公司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202024970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一种节能板材的生产方法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广西塔锡科技有限公司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202024971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肺部真菌感染的联合检查研究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广西壮族自治区南溪山医院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202024972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恒杰消防工程布控系统V1.0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广西恒杰科技有限公司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202024973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恒杰机房环境监控系统V1.0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广西恒杰科技有限公司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260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202024974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恒杰数据中心设计计算系统V1.0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广西恒杰科技有限公司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202024975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恒杰发电机组输出切换配电系统V1.0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广西恒杰科技有限公司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202024976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恒杰视频智能监控系统V1.0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广西恒杰科技有限公司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202024977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景区网上商城软件V1.0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广西创美信息技术有限公司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202024978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老K新斗地主手机版游戏软件V1.0.0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桂林力港网络科技股份有限公司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202024979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娃娃机达人手机版游戏软件V1.0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桂林力港网络科技股份有限公司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202024980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一种折叠型计算机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广西小草信息产业有限责任公司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202024981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一种散热型计算机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广西小草信息产业有限责任公司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202024982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一种消息显示方法及系统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广西小草信息产业有限责任公司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202024983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小草食药用菌养菌智能监控专家系统V4.0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广西小草信息产业有限责任公司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202024984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小草现代农业智能监控专家系统V3.0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广西小草信息产业有限责任公司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202024985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小草食药用菌培养基智能监控专家系统V4.0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广西小草信息产业有限责任公司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202024986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小草食药用菌出菇环境智能监控专家系统V4.0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广西小草信息产业有限责任公司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202024987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渗透作用虚拟现实系统V1.0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202024988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有氧呼吸虚拟现实系统V1.0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202024989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人体主要内分泌腺虚拟现实系统V1.0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202024990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神经元间的信号传递虚拟现实系统V1.0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202024991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无氧呼吸虚拟现实系统V1.0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202024992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遗传信息的转录虚拟现实系统V1.0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202024993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染色体的结构变异虚拟现实系统V1.0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202024994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遗传信息的翻译虚拟现实系统V1.0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281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202024995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VR联机系统V1.0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202024996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蠕虫病毒VR教学系统V1.0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202024997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VR交通流AI设计虚拟现实系统V1.0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202024998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微机原理VR教学系统V1.0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202024999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VR大设计虚拟展厅系统软著V1.0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桂林蓝港科技有限公司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202025000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一种PVC软硬共聚管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桂林金塑塑胶有限公司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202025001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塑胶挤塑模具数据采集与反馈系统V1.0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桂林金塑塑胶有限公司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202025002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塑料挤出机生产线自动控制系统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桂林金塑塑胶有限公司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202025003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桂西南喀斯特山地蚬木林分布管理系统V1.0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广西壮族自治区林业科学研究院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202025006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鼎恒建筑门窗检测系统V1.0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广西鼎恒工程质量检测有限公司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202025007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一种凤尾菇培养基物料处理装置用剪切辊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南宁市千里荣食用菌种植农民专业合作社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202025013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一种具有除尘功能的不锈钢板材加工设备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广西武宣广大不锈钢有限公司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202025014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一种防滑动的不锈钢板材压花装置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广西武宣广大不锈钢有限公司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202025015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一种多功能不锈钢板材折弯机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广西武宣广大不锈钢有限公司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202025016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一种耐热性能好的不锈钢板材打磨设备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广西武宣广大不锈钢有限公司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202025021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科遥奇机器人移动监控系统V1.0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202025022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科遥奇机器人执行机构运动参数控制系统V1.0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202025023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科遥奇智能化机器人大数据学习系统V1.0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202025024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科遥奇机器人故障自动检测系统V1.0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202025025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科遥奇手势控制机器人软件V1.0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</w:t>
            </w: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301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202025026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科遥奇机器人零部件制造工艺软件V1.0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202025027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科遥奇多媒体多屏拼接管控系统V1.0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202025028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科遥奇机器人自主可重构系统V1.0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202025029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科遥奇虚拟现实控制系统V1.0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202025030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科遥奇虚拟反馈系统V1.0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202025031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科遥奇机器人多传感器数据采集系统V1.0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202025032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科遥奇机械手力反馈控制系统V1.0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202025033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科遥奇智能机器人自动巡航系统V1.0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202025034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科遥奇机器人作业路径规划控制系统V1.0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202025035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科遥奇智能化语音交互软件V1.0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北海市科遥奇电子科技有限公司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202025036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一种道路桥梁施工表面喷涂装置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广西同永建设有限公司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202025037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一种道路养护材料制备用搅拌装置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广西同永建设有限公司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202025038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一种公路路基加固机构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广西同永建设有限公司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202025039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一种可适应复杂路面的碎石撒布机构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广西同永建设有限公司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202025040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一种吊装式平面石材打磨抛光加工装置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广西百色四通石业有限公司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202025041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一种石材切断刀具的制造方法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广西百色四通石业有限公司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202025042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一种林业用可移动病虫害防治装置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广西壮族自治区林业科学研究院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202025043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糖厂光学锤度在线检测系统研发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钦州华成自控设备有限公司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202025045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登革热应急防控管理系统V1.0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广西格林森有害生物防治技</w:t>
            </w: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术有限公司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320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202025047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64.8米远洋灯光罩网渔船研制开发及产业化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广西中船北部湾船舶及海洋工程设计有限公司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202025048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新型金属铺板阀件操作检修盖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广西中船北部湾船舶及海洋工程设计有限公司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202025049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三向缆索导向滚轮机构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广西中船北部湾船舶及海洋工程设计有限公司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202025050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船舶设计制造关键共性技术军民融合创新平台的建设及应用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广西中船北部湾船舶及海洋工程设计有限公司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202025052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一种高强度车载中控弧形玻璃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广西中沛光电科技有限公司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202025053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一种防眩车载中控弧形玻璃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广西中沛光电科技有限公司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202025054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一种触摸屏固定结构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广西中沛光电科技有限公司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202025055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一种旋转支架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广西中沛光电科技有限公司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202025056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一种车载中控弧形玻璃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广西中沛光电科技有限公司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202025057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一种玻璃料架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广西中沛光电科技有限公司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202025058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一种全电式网印机自动化装置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广西润沛科技有限公司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202025059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一种丝印机自动化控制装置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广西润沛科技有限公司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202025060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一种预热炉自动化控制装置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广西润沛科技有限公司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202025061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一种全自动钢化炉控制装置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广西润沛科技有限公司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202025062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坭兴陶土人工培育新法术研究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钦州市昱达坭兴陶艺有限公司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202025063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一种便携式车用投影幕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广西佳微科技股份有限公司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202025064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一种可拆分式投影仪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广西佳微科技股份有限公司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202025065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一种改良型路面结构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广西金路投资建设有限公司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202025066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一种可伸缩的桥梁结构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广西金路投资建设有限公司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202025067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一种沥青铺装路面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广西金路投资建设有限公司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202025068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一种拼接式路基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广西金路投资建设有限公司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202025069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一种桥梁抗震支座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广西金路投资建设有限公司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202025070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一种LED灯条的固定结构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广西贵港东森科技有限公司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202025071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一种LED工矿灯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广西贵港东森科技有限公司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344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202025072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一种LED投光灯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广西贵港东森科技有限公司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202025073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一种LED吸顶灯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广西贵港东森科技有限公司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202025074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一种LED吸顶灯的固定装置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广西贵港东森科技有限公司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202025075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一种LED吸顶照明灯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广西贵港东森科技有限公司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202025076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一种便于收集的LED灯带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广西贵港东森科技有限公司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202025077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一种太阳能LED防水壁灯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广西贵港东森科技有限公司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202025078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一种装置广告牌的LED太阳能路灯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广西贵港东森科技有限公司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202025079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一种改进的喇叭生产装置（1）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梧州恒声电子科技有限公司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202025080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一种板材加工用切割装置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天等县胶合制板有限公司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202025081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胶合板制造用冷压机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天等县胶合制板有限公司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202025082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一种胶合板加工用高效率涂胶装置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天等县胶合制板有限公司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202025083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一种改良雷火灸盒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广西科技大学第一附属医院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202025084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一种小型自动煎药机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广西科技大学第一附属医院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202025085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一种用于辅助中药材或饮片真空包装的疏气装置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培力（南宁）药业有限公司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202025086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夏枯草、土茯苓、川牛膝3个配方颗粒国家标准的研究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培力（南宁）药业有限公司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202025087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一种回转窑接料斗单缸气动扒灰机构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广西联壮科技股份有限公司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202025089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一种便于携带的蔬果农药残留精准检测装置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田林县康之源食品配送有限公司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202025090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一种食品检测平台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田林县康之源食品配送有限公司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202025091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马桶疏通装置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田林县迎旺家政服务有限公司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202025092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屏风连接件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志光家具（象州）有限公司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202025093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一种自吸式纳米碳酸钙碳化反应器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广西合山市华纳新材料科技有限公司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202025094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一种玫瑰花状沉淀碳酸钙的制备方法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广西合山市华纳新材料科技有限公司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202025096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一种金刚石异形砂轮及立式加工冷却系统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桂林创源金刚石有限公司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202025097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一种步态训练康复机器人的下肢结构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广西安博特智能科技有限公</w:t>
            </w: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368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202025098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一种双差动电容式力矩传感器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广西安博特智能科技有限公司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202025099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一种康复机器人下肢关节结构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广西安博特智能科技有限公司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202025100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一种差动式变极距垂直电极型电容传感器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广西安博特智能科技有限公司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202025101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一种基于电容边缘效应的力矩传感器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广西安博特智能科技有限公司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202025102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CAD/CAM/</w:t>
            </w:r>
            <w:proofErr w:type="spellStart"/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Robtics</w:t>
            </w:r>
            <w:proofErr w:type="spellEnd"/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一体化系统软件V1.0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广西安博特智能科技有限公司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202025103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食用菌种植环境因素影响分析系统V1.0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南宁市君辉农业科技发展有限责任公司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202025104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食用菌生长过程监测系统V1.0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南宁市君辉农业科技发展有限责任公司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202025105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食用菌新品种培育管理系统v1.0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南宁市君辉农业科技发展有限责任公司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202025106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农产品物理保鲜控制系统V1.0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南宁市君辉农业科技发展有限责任公司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202025109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一种凤尾菇培养基用压实机构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南宁市千里荣食用菌种植农民专业合作社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202025110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一种凤尾菇培养基物料处理装置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南宁市千里荣食用菌种植农民专业合作社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202025111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一种含氟酰胺和三氯异氰尿酸的杀菌组合物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南宁市君辉农业科技发展有限责任公司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202025113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一种食用菌培养基高效灭菌设备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南宁市君辉农业科技发展有限责任公司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202025117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一种食用菌培养基用移动式搅拌灭菌设备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南宁市君辉农业科技发展有限责任公司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202025118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一种油浴加热装置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广西吉锐安全技术有限公司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202025119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一种真空紫外联合臭氧催化装置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广西吉锐安全技术有限公司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lastRenderedPageBreak/>
              <w:t>384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202025120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商贸企业风险分级管控和隐患排查治理平台V1.0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广西吉锐安全技术有限公司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202025127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甘蔗收购自动化过磅系统V1.0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南宁市通凯计算机软件有限责任公司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202025128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甘蔗运输车辆定位监控管理系统V1.0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南宁市通凯计算机软件有限责任公司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202025129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一种硫酸锌溶液净化的压滤机回流系统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南丹县南方有色金属有限责任公司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202025130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一种氧化锌脱硫洗涤系统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南丹县南方有色金属有限责任公司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202025131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一种用于稳固电解槽铜板及提高铜板导电性能的装置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南丹县南方有色金属有限责任公司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202025132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一种用于去除金属铜棒氧化层的装置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南丹县南方有色金属有限责任公司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202025133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一种用于刨床的多功能刨刀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南丹县南方有色金属有限责任公司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202025134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一种用于电解阴阳极板吊运的装置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南丹县南方有色金属有限责任公司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202025135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五桂温经片及制备方法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广西新龙制药有限责任公司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202025136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建筑模板连接方法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河池市一森机械有限责任公司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202025137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三龙跌打酒及制备方法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广西新龙制药有限责任公司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202025138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建筑模板定位销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河池市一森机械有限责任公司</w:t>
            </w:r>
          </w:p>
        </w:tc>
      </w:tr>
      <w:tr w:rsidR="004933D5" w:rsidRPr="004933D5" w:rsidTr="000D3056">
        <w:trPr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202025139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一种反应性β-环糊精季铵盐及其制备方法和应用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那坡同益新丝绸科技实业有限公司</w:t>
            </w:r>
          </w:p>
        </w:tc>
      </w:tr>
      <w:tr w:rsidR="004933D5" w:rsidRPr="004933D5" w:rsidTr="000D3056">
        <w:trPr>
          <w:trHeight w:val="571"/>
          <w:tblCellSpacing w:w="0" w:type="dxa"/>
          <w:jc w:val="center"/>
        </w:trPr>
        <w:tc>
          <w:tcPr>
            <w:tcW w:w="433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132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202025140</w:t>
            </w:r>
          </w:p>
        </w:tc>
        <w:tc>
          <w:tcPr>
            <w:tcW w:w="5682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一种吸湿抗菌3D纳米纤维医用敷料及其制备方法</w:t>
            </w:r>
          </w:p>
        </w:tc>
        <w:tc>
          <w:tcPr>
            <w:tcW w:w="2984" w:type="dxa"/>
            <w:vAlign w:val="center"/>
          </w:tcPr>
          <w:p w:rsidR="004933D5" w:rsidRPr="004933D5" w:rsidRDefault="004933D5" w:rsidP="004933D5">
            <w:pPr>
              <w:widowControl/>
              <w:jc w:val="left"/>
              <w:rPr>
                <w:rFonts w:ascii="Calibri" w:hAnsi="Calibri" w:cs="Calibri"/>
                <w:szCs w:val="22"/>
              </w:rPr>
            </w:pPr>
            <w:r w:rsidRPr="004933D5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那坡同益新丝绸科技实业有限公司</w:t>
            </w:r>
          </w:p>
        </w:tc>
      </w:tr>
    </w:tbl>
    <w:p w:rsidR="004933D5" w:rsidRPr="004933D5" w:rsidRDefault="004933D5" w:rsidP="004933D5">
      <w:pPr>
        <w:widowControl/>
        <w:spacing w:after="240"/>
        <w:jc w:val="left"/>
        <w:rPr>
          <w:rFonts w:ascii="宋体" w:hAnsi="宋体" w:cs="宋体" w:hint="eastAsia"/>
          <w:bCs/>
          <w:kern w:val="0"/>
          <w:sz w:val="32"/>
          <w:szCs w:val="32"/>
          <w:lang w:bidi="ar"/>
        </w:rPr>
      </w:pPr>
    </w:p>
    <w:p w:rsidR="00EE7D84" w:rsidRPr="004933D5" w:rsidRDefault="00EE7D84" w:rsidP="004933D5"/>
    <w:sectPr w:rsidR="00EE7D84" w:rsidRPr="004933D5" w:rsidSect="00AD0ECB">
      <w:pgSz w:w="11907" w:h="16839" w:code="9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1B" w:rsidRDefault="0030561B" w:rsidP="00062309">
      <w:r>
        <w:separator/>
      </w:r>
    </w:p>
  </w:endnote>
  <w:endnote w:type="continuationSeparator" w:id="0">
    <w:p w:rsidR="0030561B" w:rsidRDefault="0030561B" w:rsidP="0006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space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1B" w:rsidRDefault="0030561B" w:rsidP="00062309">
      <w:r>
        <w:separator/>
      </w:r>
    </w:p>
  </w:footnote>
  <w:footnote w:type="continuationSeparator" w:id="0">
    <w:p w:rsidR="0030561B" w:rsidRDefault="0030561B" w:rsidP="0006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C3"/>
    <w:rsid w:val="00062309"/>
    <w:rsid w:val="001A132A"/>
    <w:rsid w:val="001C3EC4"/>
    <w:rsid w:val="001F0E25"/>
    <w:rsid w:val="0030561B"/>
    <w:rsid w:val="00336238"/>
    <w:rsid w:val="0035300B"/>
    <w:rsid w:val="004933D5"/>
    <w:rsid w:val="00625A5D"/>
    <w:rsid w:val="009631E6"/>
    <w:rsid w:val="009C2891"/>
    <w:rsid w:val="009F242B"/>
    <w:rsid w:val="00AD0ECB"/>
    <w:rsid w:val="00AE0ED5"/>
    <w:rsid w:val="00B61E8F"/>
    <w:rsid w:val="00C321B1"/>
    <w:rsid w:val="00D76EC3"/>
    <w:rsid w:val="00E0350E"/>
    <w:rsid w:val="00E22EC4"/>
    <w:rsid w:val="00E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4933D5"/>
    <w:pPr>
      <w:keepNext/>
      <w:widowControl/>
      <w:spacing w:before="340" w:after="330" w:line="576" w:lineRule="auto"/>
      <w:outlineLvl w:val="0"/>
    </w:pPr>
    <w:rPr>
      <w:rFonts w:ascii="仿宋_GB2312" w:eastAsia="仿宋_GB2312" w:hAnsi="宋体"/>
      <w:b/>
      <w:bCs/>
      <w:kern w:val="36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933D5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4933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4933D5"/>
    <w:pPr>
      <w:spacing w:before="100" w:beforeAutospacing="1" w:after="100" w:afterAutospacing="1"/>
      <w:jc w:val="left"/>
      <w:outlineLvl w:val="4"/>
    </w:pPr>
    <w:rPr>
      <w:rFonts w:ascii="宋体" w:hAnsi="宋体" w:hint="eastAsia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62309"/>
    <w:rPr>
      <w:sz w:val="18"/>
      <w:szCs w:val="18"/>
    </w:rPr>
  </w:style>
  <w:style w:type="paragraph" w:styleId="a4">
    <w:name w:val="footer"/>
    <w:basedOn w:val="a"/>
    <w:link w:val="Char0"/>
    <w:unhideWhenUsed/>
    <w:rsid w:val="000623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230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33D5"/>
    <w:rPr>
      <w:rFonts w:ascii="仿宋_GB2312" w:eastAsia="仿宋_GB2312" w:hAnsi="宋体" w:cs="Times New Roman"/>
      <w:b/>
      <w:bCs/>
      <w:kern w:val="36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933D5"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4933D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Char">
    <w:name w:val="标题 5 Char"/>
    <w:basedOn w:val="a0"/>
    <w:link w:val="5"/>
    <w:rsid w:val="004933D5"/>
    <w:rPr>
      <w:rFonts w:ascii="宋体" w:eastAsia="宋体" w:hAnsi="宋体" w:cs="Times New Roman"/>
      <w:b/>
      <w:kern w:val="0"/>
      <w:sz w:val="20"/>
      <w:szCs w:val="20"/>
    </w:rPr>
  </w:style>
  <w:style w:type="numbering" w:customStyle="1" w:styleId="10">
    <w:name w:val="无列表1"/>
    <w:next w:val="a2"/>
    <w:uiPriority w:val="99"/>
    <w:semiHidden/>
    <w:unhideWhenUsed/>
    <w:rsid w:val="004933D5"/>
  </w:style>
  <w:style w:type="character" w:styleId="a5">
    <w:name w:val="Hyperlink"/>
    <w:uiPriority w:val="99"/>
    <w:rsid w:val="004933D5"/>
    <w:rPr>
      <w:rFonts w:ascii="宋体" w:eastAsia="宋体" w:hAnsi="宋体" w:cs="宋体" w:hint="eastAsia"/>
      <w:color w:val="000000"/>
      <w:sz w:val="18"/>
      <w:szCs w:val="18"/>
      <w:u w:val="single"/>
    </w:rPr>
  </w:style>
  <w:style w:type="character" w:styleId="HTML">
    <w:name w:val="HTML Sample"/>
    <w:rsid w:val="004933D5"/>
    <w:rPr>
      <w:rFonts w:ascii="Monospace" w:eastAsia="Monospace" w:hAnsi="Monospace" w:cs="Monospace" w:hint="default"/>
    </w:rPr>
  </w:style>
  <w:style w:type="character" w:styleId="HTML0">
    <w:name w:val="HTML Acronym"/>
    <w:basedOn w:val="a0"/>
    <w:rsid w:val="004933D5"/>
  </w:style>
  <w:style w:type="character" w:styleId="HTML1">
    <w:name w:val="HTML Keyboard"/>
    <w:rsid w:val="004933D5"/>
    <w:rPr>
      <w:rFonts w:ascii="Monospace" w:eastAsia="Monospace" w:hAnsi="Monospace" w:cs="Monospace" w:hint="default"/>
      <w:sz w:val="20"/>
    </w:rPr>
  </w:style>
  <w:style w:type="character" w:styleId="HTML2">
    <w:name w:val="HTML Typewriter"/>
    <w:rsid w:val="004933D5"/>
    <w:rPr>
      <w:rFonts w:ascii="Monospace" w:eastAsia="Monospace" w:hAnsi="Monospace" w:cs="Monospace" w:hint="default"/>
      <w:sz w:val="20"/>
    </w:rPr>
  </w:style>
  <w:style w:type="character" w:styleId="HTML3">
    <w:name w:val="HTML Variable"/>
    <w:rsid w:val="004933D5"/>
    <w:rPr>
      <w:i w:val="0"/>
    </w:rPr>
  </w:style>
  <w:style w:type="character" w:styleId="a6">
    <w:name w:val="Emphasis"/>
    <w:uiPriority w:val="20"/>
    <w:qFormat/>
    <w:rsid w:val="004933D5"/>
    <w:rPr>
      <w:i/>
      <w:iCs/>
    </w:rPr>
  </w:style>
  <w:style w:type="character" w:styleId="HTML4">
    <w:name w:val="HTML Definition"/>
    <w:rsid w:val="004933D5"/>
    <w:rPr>
      <w:i w:val="0"/>
    </w:rPr>
  </w:style>
  <w:style w:type="character" w:styleId="a7">
    <w:name w:val="Strong"/>
    <w:uiPriority w:val="22"/>
    <w:qFormat/>
    <w:rsid w:val="004933D5"/>
    <w:rPr>
      <w:b/>
      <w:bCs/>
    </w:rPr>
  </w:style>
  <w:style w:type="character" w:styleId="HTML5">
    <w:name w:val="HTML Cite"/>
    <w:rsid w:val="004933D5"/>
    <w:rPr>
      <w:i w:val="0"/>
    </w:rPr>
  </w:style>
  <w:style w:type="character" w:styleId="HTML6">
    <w:name w:val="HTML Code"/>
    <w:rsid w:val="004933D5"/>
    <w:rPr>
      <w:rFonts w:ascii="Monospace" w:eastAsia="Monospace" w:hAnsi="Monospace" w:cs="Monospace"/>
      <w:i w:val="0"/>
      <w:sz w:val="20"/>
    </w:rPr>
  </w:style>
  <w:style w:type="character" w:styleId="a8">
    <w:name w:val="FollowedHyperlink"/>
    <w:uiPriority w:val="99"/>
    <w:rsid w:val="004933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3D5"/>
  </w:style>
  <w:style w:type="character" w:customStyle="1" w:styleId="first-child1">
    <w:name w:val="first-child1"/>
    <w:basedOn w:val="a0"/>
    <w:rsid w:val="004933D5"/>
  </w:style>
  <w:style w:type="character" w:customStyle="1" w:styleId="ca-11">
    <w:name w:val="ca-11"/>
    <w:basedOn w:val="a0"/>
    <w:rsid w:val="004933D5"/>
  </w:style>
  <w:style w:type="character" w:customStyle="1" w:styleId="apple-style-span">
    <w:name w:val="apple-style-span"/>
    <w:basedOn w:val="a0"/>
    <w:rsid w:val="004933D5"/>
  </w:style>
  <w:style w:type="character" w:customStyle="1" w:styleId="17">
    <w:name w:val="17"/>
    <w:basedOn w:val="a0"/>
    <w:rsid w:val="004933D5"/>
  </w:style>
  <w:style w:type="character" w:customStyle="1" w:styleId="layui-layer-tabnow">
    <w:name w:val="layui-layer-tabnow"/>
    <w:rsid w:val="004933D5"/>
    <w:rPr>
      <w:bdr w:val="single" w:sz="6" w:space="0" w:color="CCCCCC"/>
      <w:shd w:val="clear" w:color="auto" w:fill="FFFFFF"/>
    </w:rPr>
  </w:style>
  <w:style w:type="character" w:customStyle="1" w:styleId="karen11">
    <w:name w:val="karen11"/>
    <w:basedOn w:val="a0"/>
    <w:rsid w:val="004933D5"/>
  </w:style>
  <w:style w:type="character" w:customStyle="1" w:styleId="15">
    <w:name w:val="15"/>
    <w:basedOn w:val="a0"/>
    <w:rsid w:val="004933D5"/>
  </w:style>
  <w:style w:type="character" w:customStyle="1" w:styleId="font01">
    <w:name w:val="font01"/>
    <w:rsid w:val="004933D5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charchar">
    <w:name w:val="charchar"/>
    <w:basedOn w:val="a0"/>
    <w:rsid w:val="004933D5"/>
  </w:style>
  <w:style w:type="character" w:customStyle="1" w:styleId="first-child">
    <w:name w:val="first-child"/>
    <w:basedOn w:val="a0"/>
    <w:rsid w:val="004933D5"/>
  </w:style>
  <w:style w:type="character" w:customStyle="1" w:styleId="Char1">
    <w:name w:val="批注文字 Char"/>
    <w:link w:val="a9"/>
    <w:uiPriority w:val="99"/>
    <w:rsid w:val="004933D5"/>
    <w:rPr>
      <w:rFonts w:ascii="宋体" w:hAnsi="宋体" w:cs="宋体"/>
      <w:sz w:val="24"/>
      <w:szCs w:val="24"/>
    </w:rPr>
  </w:style>
  <w:style w:type="character" w:customStyle="1" w:styleId="16">
    <w:name w:val="16"/>
    <w:basedOn w:val="a0"/>
    <w:rsid w:val="004933D5"/>
  </w:style>
  <w:style w:type="paragraph" w:styleId="aa">
    <w:name w:val="Plain Text"/>
    <w:basedOn w:val="a"/>
    <w:link w:val="Char2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a"/>
    <w:rsid w:val="004933D5"/>
    <w:rPr>
      <w:rFonts w:ascii="宋体" w:eastAsia="宋体" w:hAnsi="宋体" w:cs="宋体"/>
      <w:kern w:val="0"/>
      <w:sz w:val="24"/>
      <w:szCs w:val="24"/>
    </w:rPr>
  </w:style>
  <w:style w:type="paragraph" w:styleId="ab">
    <w:name w:val="Body Text Indent"/>
    <w:basedOn w:val="a"/>
    <w:link w:val="Char3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正文文本缩进 Char"/>
    <w:basedOn w:val="a0"/>
    <w:link w:val="ab"/>
    <w:rsid w:val="004933D5"/>
    <w:rPr>
      <w:rFonts w:ascii="宋体" w:eastAsia="宋体" w:hAnsi="宋体" w:cs="宋体"/>
      <w:kern w:val="0"/>
      <w:sz w:val="24"/>
      <w:szCs w:val="24"/>
    </w:rPr>
  </w:style>
  <w:style w:type="paragraph" w:styleId="ac">
    <w:name w:val="Body Text"/>
    <w:basedOn w:val="a"/>
    <w:link w:val="Char4"/>
    <w:rsid w:val="004933D5"/>
    <w:pPr>
      <w:adjustRightInd w:val="0"/>
      <w:spacing w:after="120" w:line="360" w:lineRule="atLeast"/>
      <w:jc w:val="left"/>
      <w:textAlignment w:val="baseline"/>
    </w:pPr>
    <w:rPr>
      <w:kern w:val="0"/>
      <w:sz w:val="24"/>
    </w:rPr>
  </w:style>
  <w:style w:type="character" w:customStyle="1" w:styleId="Char4">
    <w:name w:val="正文文本 Char"/>
    <w:basedOn w:val="a0"/>
    <w:link w:val="ac"/>
    <w:rsid w:val="004933D5"/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annotation text"/>
    <w:basedOn w:val="a"/>
    <w:link w:val="Char1"/>
    <w:uiPriority w:val="99"/>
    <w:rsid w:val="004933D5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</w:rPr>
  </w:style>
  <w:style w:type="character" w:customStyle="1" w:styleId="Char10">
    <w:name w:val="批注文字 Char1"/>
    <w:basedOn w:val="a0"/>
    <w:uiPriority w:val="99"/>
    <w:semiHidden/>
    <w:rsid w:val="004933D5"/>
    <w:rPr>
      <w:rFonts w:ascii="Times New Roman" w:eastAsia="宋体" w:hAnsi="Times New Roman" w:cs="Times New Roman"/>
      <w:szCs w:val="20"/>
    </w:rPr>
  </w:style>
  <w:style w:type="paragraph" w:styleId="HTML7">
    <w:name w:val="HTML Preformatted"/>
    <w:basedOn w:val="a"/>
    <w:link w:val="HTMLChar"/>
    <w:rsid w:val="00493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7"/>
    <w:rsid w:val="004933D5"/>
    <w:rPr>
      <w:rFonts w:ascii="宋体" w:eastAsia="宋体" w:hAnsi="宋体" w:cs="Times New Roman"/>
      <w:kern w:val="0"/>
      <w:sz w:val="24"/>
      <w:szCs w:val="24"/>
    </w:rPr>
  </w:style>
  <w:style w:type="paragraph" w:styleId="ad">
    <w:name w:val="Normal (Web)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8">
    <w:name w:val="p18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">
    <w:name w:val="new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2">
    <w:name w:val="pa-2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49">
    <w:name w:val="xl49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">
    <w:name w:val="0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12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7">
    <w:name w:val="p17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9">
    <w:name w:val="p19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e">
    <w:name w:val="a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74">
    <w:name w:val="样式 首行缩进:  0.74 厘米"/>
    <w:basedOn w:val="a"/>
    <w:qFormat/>
    <w:rsid w:val="004933D5"/>
    <w:pPr>
      <w:spacing w:line="360" w:lineRule="auto"/>
      <w:ind w:firstLine="420"/>
    </w:pPr>
    <w:rPr>
      <w:rFonts w:ascii="宋体" w:hAnsi="宋体" w:cs="宋体"/>
      <w:sz w:val="24"/>
    </w:rPr>
  </w:style>
  <w:style w:type="paragraph" w:customStyle="1" w:styleId="p15">
    <w:name w:val="p15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listparagraph0">
    <w:name w:val="msolistparagraph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qFormat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4933D5"/>
    <w:pPr>
      <w:keepNext/>
      <w:widowControl/>
      <w:spacing w:before="340" w:after="330" w:line="576" w:lineRule="auto"/>
      <w:outlineLvl w:val="0"/>
    </w:pPr>
    <w:rPr>
      <w:rFonts w:ascii="仿宋_GB2312" w:eastAsia="仿宋_GB2312" w:hAnsi="宋体"/>
      <w:b/>
      <w:bCs/>
      <w:kern w:val="36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933D5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4933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4933D5"/>
    <w:pPr>
      <w:spacing w:before="100" w:beforeAutospacing="1" w:after="100" w:afterAutospacing="1"/>
      <w:jc w:val="left"/>
      <w:outlineLvl w:val="4"/>
    </w:pPr>
    <w:rPr>
      <w:rFonts w:ascii="宋体" w:hAnsi="宋体" w:hint="eastAsia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62309"/>
    <w:rPr>
      <w:sz w:val="18"/>
      <w:szCs w:val="18"/>
    </w:rPr>
  </w:style>
  <w:style w:type="paragraph" w:styleId="a4">
    <w:name w:val="footer"/>
    <w:basedOn w:val="a"/>
    <w:link w:val="Char0"/>
    <w:unhideWhenUsed/>
    <w:rsid w:val="000623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230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33D5"/>
    <w:rPr>
      <w:rFonts w:ascii="仿宋_GB2312" w:eastAsia="仿宋_GB2312" w:hAnsi="宋体" w:cs="Times New Roman"/>
      <w:b/>
      <w:bCs/>
      <w:kern w:val="36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933D5"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4933D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Char">
    <w:name w:val="标题 5 Char"/>
    <w:basedOn w:val="a0"/>
    <w:link w:val="5"/>
    <w:rsid w:val="004933D5"/>
    <w:rPr>
      <w:rFonts w:ascii="宋体" w:eastAsia="宋体" w:hAnsi="宋体" w:cs="Times New Roman"/>
      <w:b/>
      <w:kern w:val="0"/>
      <w:sz w:val="20"/>
      <w:szCs w:val="20"/>
    </w:rPr>
  </w:style>
  <w:style w:type="numbering" w:customStyle="1" w:styleId="10">
    <w:name w:val="无列表1"/>
    <w:next w:val="a2"/>
    <w:uiPriority w:val="99"/>
    <w:semiHidden/>
    <w:unhideWhenUsed/>
    <w:rsid w:val="004933D5"/>
  </w:style>
  <w:style w:type="character" w:styleId="a5">
    <w:name w:val="Hyperlink"/>
    <w:uiPriority w:val="99"/>
    <w:rsid w:val="004933D5"/>
    <w:rPr>
      <w:rFonts w:ascii="宋体" w:eastAsia="宋体" w:hAnsi="宋体" w:cs="宋体" w:hint="eastAsia"/>
      <w:color w:val="000000"/>
      <w:sz w:val="18"/>
      <w:szCs w:val="18"/>
      <w:u w:val="single"/>
    </w:rPr>
  </w:style>
  <w:style w:type="character" w:styleId="HTML">
    <w:name w:val="HTML Sample"/>
    <w:rsid w:val="004933D5"/>
    <w:rPr>
      <w:rFonts w:ascii="Monospace" w:eastAsia="Monospace" w:hAnsi="Monospace" w:cs="Monospace" w:hint="default"/>
    </w:rPr>
  </w:style>
  <w:style w:type="character" w:styleId="HTML0">
    <w:name w:val="HTML Acronym"/>
    <w:basedOn w:val="a0"/>
    <w:rsid w:val="004933D5"/>
  </w:style>
  <w:style w:type="character" w:styleId="HTML1">
    <w:name w:val="HTML Keyboard"/>
    <w:rsid w:val="004933D5"/>
    <w:rPr>
      <w:rFonts w:ascii="Monospace" w:eastAsia="Monospace" w:hAnsi="Monospace" w:cs="Monospace" w:hint="default"/>
      <w:sz w:val="20"/>
    </w:rPr>
  </w:style>
  <w:style w:type="character" w:styleId="HTML2">
    <w:name w:val="HTML Typewriter"/>
    <w:rsid w:val="004933D5"/>
    <w:rPr>
      <w:rFonts w:ascii="Monospace" w:eastAsia="Monospace" w:hAnsi="Monospace" w:cs="Monospace" w:hint="default"/>
      <w:sz w:val="20"/>
    </w:rPr>
  </w:style>
  <w:style w:type="character" w:styleId="HTML3">
    <w:name w:val="HTML Variable"/>
    <w:rsid w:val="004933D5"/>
    <w:rPr>
      <w:i w:val="0"/>
    </w:rPr>
  </w:style>
  <w:style w:type="character" w:styleId="a6">
    <w:name w:val="Emphasis"/>
    <w:uiPriority w:val="20"/>
    <w:qFormat/>
    <w:rsid w:val="004933D5"/>
    <w:rPr>
      <w:i/>
      <w:iCs/>
    </w:rPr>
  </w:style>
  <w:style w:type="character" w:styleId="HTML4">
    <w:name w:val="HTML Definition"/>
    <w:rsid w:val="004933D5"/>
    <w:rPr>
      <w:i w:val="0"/>
    </w:rPr>
  </w:style>
  <w:style w:type="character" w:styleId="a7">
    <w:name w:val="Strong"/>
    <w:uiPriority w:val="22"/>
    <w:qFormat/>
    <w:rsid w:val="004933D5"/>
    <w:rPr>
      <w:b/>
      <w:bCs/>
    </w:rPr>
  </w:style>
  <w:style w:type="character" w:styleId="HTML5">
    <w:name w:val="HTML Cite"/>
    <w:rsid w:val="004933D5"/>
    <w:rPr>
      <w:i w:val="0"/>
    </w:rPr>
  </w:style>
  <w:style w:type="character" w:styleId="HTML6">
    <w:name w:val="HTML Code"/>
    <w:rsid w:val="004933D5"/>
    <w:rPr>
      <w:rFonts w:ascii="Monospace" w:eastAsia="Monospace" w:hAnsi="Monospace" w:cs="Monospace"/>
      <w:i w:val="0"/>
      <w:sz w:val="20"/>
    </w:rPr>
  </w:style>
  <w:style w:type="character" w:styleId="a8">
    <w:name w:val="FollowedHyperlink"/>
    <w:uiPriority w:val="99"/>
    <w:rsid w:val="004933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3D5"/>
  </w:style>
  <w:style w:type="character" w:customStyle="1" w:styleId="first-child1">
    <w:name w:val="first-child1"/>
    <w:basedOn w:val="a0"/>
    <w:rsid w:val="004933D5"/>
  </w:style>
  <w:style w:type="character" w:customStyle="1" w:styleId="ca-11">
    <w:name w:val="ca-11"/>
    <w:basedOn w:val="a0"/>
    <w:rsid w:val="004933D5"/>
  </w:style>
  <w:style w:type="character" w:customStyle="1" w:styleId="apple-style-span">
    <w:name w:val="apple-style-span"/>
    <w:basedOn w:val="a0"/>
    <w:rsid w:val="004933D5"/>
  </w:style>
  <w:style w:type="character" w:customStyle="1" w:styleId="17">
    <w:name w:val="17"/>
    <w:basedOn w:val="a0"/>
    <w:rsid w:val="004933D5"/>
  </w:style>
  <w:style w:type="character" w:customStyle="1" w:styleId="layui-layer-tabnow">
    <w:name w:val="layui-layer-tabnow"/>
    <w:rsid w:val="004933D5"/>
    <w:rPr>
      <w:bdr w:val="single" w:sz="6" w:space="0" w:color="CCCCCC"/>
      <w:shd w:val="clear" w:color="auto" w:fill="FFFFFF"/>
    </w:rPr>
  </w:style>
  <w:style w:type="character" w:customStyle="1" w:styleId="karen11">
    <w:name w:val="karen11"/>
    <w:basedOn w:val="a0"/>
    <w:rsid w:val="004933D5"/>
  </w:style>
  <w:style w:type="character" w:customStyle="1" w:styleId="15">
    <w:name w:val="15"/>
    <w:basedOn w:val="a0"/>
    <w:rsid w:val="004933D5"/>
  </w:style>
  <w:style w:type="character" w:customStyle="1" w:styleId="font01">
    <w:name w:val="font01"/>
    <w:rsid w:val="004933D5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charchar">
    <w:name w:val="charchar"/>
    <w:basedOn w:val="a0"/>
    <w:rsid w:val="004933D5"/>
  </w:style>
  <w:style w:type="character" w:customStyle="1" w:styleId="first-child">
    <w:name w:val="first-child"/>
    <w:basedOn w:val="a0"/>
    <w:rsid w:val="004933D5"/>
  </w:style>
  <w:style w:type="character" w:customStyle="1" w:styleId="Char1">
    <w:name w:val="批注文字 Char"/>
    <w:link w:val="a9"/>
    <w:uiPriority w:val="99"/>
    <w:rsid w:val="004933D5"/>
    <w:rPr>
      <w:rFonts w:ascii="宋体" w:hAnsi="宋体" w:cs="宋体"/>
      <w:sz w:val="24"/>
      <w:szCs w:val="24"/>
    </w:rPr>
  </w:style>
  <w:style w:type="character" w:customStyle="1" w:styleId="16">
    <w:name w:val="16"/>
    <w:basedOn w:val="a0"/>
    <w:rsid w:val="004933D5"/>
  </w:style>
  <w:style w:type="paragraph" w:styleId="aa">
    <w:name w:val="Plain Text"/>
    <w:basedOn w:val="a"/>
    <w:link w:val="Char2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a"/>
    <w:rsid w:val="004933D5"/>
    <w:rPr>
      <w:rFonts w:ascii="宋体" w:eastAsia="宋体" w:hAnsi="宋体" w:cs="宋体"/>
      <w:kern w:val="0"/>
      <w:sz w:val="24"/>
      <w:szCs w:val="24"/>
    </w:rPr>
  </w:style>
  <w:style w:type="paragraph" w:styleId="ab">
    <w:name w:val="Body Text Indent"/>
    <w:basedOn w:val="a"/>
    <w:link w:val="Char3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正文文本缩进 Char"/>
    <w:basedOn w:val="a0"/>
    <w:link w:val="ab"/>
    <w:rsid w:val="004933D5"/>
    <w:rPr>
      <w:rFonts w:ascii="宋体" w:eastAsia="宋体" w:hAnsi="宋体" w:cs="宋体"/>
      <w:kern w:val="0"/>
      <w:sz w:val="24"/>
      <w:szCs w:val="24"/>
    </w:rPr>
  </w:style>
  <w:style w:type="paragraph" w:styleId="ac">
    <w:name w:val="Body Text"/>
    <w:basedOn w:val="a"/>
    <w:link w:val="Char4"/>
    <w:rsid w:val="004933D5"/>
    <w:pPr>
      <w:adjustRightInd w:val="0"/>
      <w:spacing w:after="120" w:line="360" w:lineRule="atLeast"/>
      <w:jc w:val="left"/>
      <w:textAlignment w:val="baseline"/>
    </w:pPr>
    <w:rPr>
      <w:kern w:val="0"/>
      <w:sz w:val="24"/>
    </w:rPr>
  </w:style>
  <w:style w:type="character" w:customStyle="1" w:styleId="Char4">
    <w:name w:val="正文文本 Char"/>
    <w:basedOn w:val="a0"/>
    <w:link w:val="ac"/>
    <w:rsid w:val="004933D5"/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annotation text"/>
    <w:basedOn w:val="a"/>
    <w:link w:val="Char1"/>
    <w:uiPriority w:val="99"/>
    <w:rsid w:val="004933D5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4"/>
    </w:rPr>
  </w:style>
  <w:style w:type="character" w:customStyle="1" w:styleId="Char10">
    <w:name w:val="批注文字 Char1"/>
    <w:basedOn w:val="a0"/>
    <w:uiPriority w:val="99"/>
    <w:semiHidden/>
    <w:rsid w:val="004933D5"/>
    <w:rPr>
      <w:rFonts w:ascii="Times New Roman" w:eastAsia="宋体" w:hAnsi="Times New Roman" w:cs="Times New Roman"/>
      <w:szCs w:val="20"/>
    </w:rPr>
  </w:style>
  <w:style w:type="paragraph" w:styleId="HTML7">
    <w:name w:val="HTML Preformatted"/>
    <w:basedOn w:val="a"/>
    <w:link w:val="HTMLChar"/>
    <w:rsid w:val="00493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7"/>
    <w:rsid w:val="004933D5"/>
    <w:rPr>
      <w:rFonts w:ascii="宋体" w:eastAsia="宋体" w:hAnsi="宋体" w:cs="Times New Roman"/>
      <w:kern w:val="0"/>
      <w:sz w:val="24"/>
      <w:szCs w:val="24"/>
    </w:rPr>
  </w:style>
  <w:style w:type="paragraph" w:styleId="ad">
    <w:name w:val="Normal (Web)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8">
    <w:name w:val="p18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">
    <w:name w:val="new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2">
    <w:name w:val="pa-2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49">
    <w:name w:val="xl49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">
    <w:name w:val="0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12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7">
    <w:name w:val="p17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9">
    <w:name w:val="p19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e">
    <w:name w:val="a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74">
    <w:name w:val="样式 首行缩进:  0.74 厘米"/>
    <w:basedOn w:val="a"/>
    <w:qFormat/>
    <w:rsid w:val="004933D5"/>
    <w:pPr>
      <w:spacing w:line="360" w:lineRule="auto"/>
      <w:ind w:firstLine="420"/>
    </w:pPr>
    <w:rPr>
      <w:rFonts w:ascii="宋体" w:hAnsi="宋体" w:cs="宋体"/>
      <w:sz w:val="24"/>
    </w:rPr>
  </w:style>
  <w:style w:type="paragraph" w:customStyle="1" w:styleId="p15">
    <w:name w:val="p15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listparagraph0">
    <w:name w:val="msolistparagraph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qFormat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493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2642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伍玉新</dc:creator>
  <cp:lastModifiedBy>伍玉新</cp:lastModifiedBy>
  <cp:revision>2</cp:revision>
  <cp:lastPrinted>2020-05-22T01:28:00Z</cp:lastPrinted>
  <dcterms:created xsi:type="dcterms:W3CDTF">2020-12-15T07:50:00Z</dcterms:created>
  <dcterms:modified xsi:type="dcterms:W3CDTF">2020-12-15T07:50:00Z</dcterms:modified>
</cp:coreProperties>
</file>