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876AC">
      <w:pPr>
        <w:spacing w:line="360" w:lineRule="auto"/>
        <w:rPr>
          <w:rFonts w:hint="default" w:ascii="Times New Roman" w:hAnsi="Times New Roman" w:eastAsia="仿宋_GB2312" w:cs="Times New Roman"/>
          <w:sz w:val="28"/>
          <w:szCs w:val="28"/>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p>
    <w:p w14:paraId="2D8A0104">
      <w:pPr>
        <w:snapToGrid w:val="0"/>
        <w:spacing w:line="360" w:lineRule="auto"/>
        <w:jc w:val="center"/>
        <w:rPr>
          <w:rFonts w:hint="default" w:ascii="Times New Roman" w:hAnsi="Times New Roman" w:eastAsia="方正小标宋_GBK" w:cs="Times New Roman"/>
          <w:b w:val="0"/>
          <w:bCs/>
          <w:sz w:val="44"/>
          <w:highlight w:val="none"/>
        </w:rPr>
      </w:pPr>
    </w:p>
    <w:p w14:paraId="04D2162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highlight w:val="none"/>
        </w:rPr>
        <w:t>广西壮族自治区</w:t>
      </w:r>
      <w:r>
        <w:rPr>
          <w:rFonts w:hint="eastAsia" w:ascii="方正小标宋简体" w:hAnsi="方正小标宋简体" w:eastAsia="方正小标宋简体" w:cs="方正小标宋简体"/>
          <w:b w:val="0"/>
          <w:bCs/>
          <w:sz w:val="44"/>
          <w:szCs w:val="44"/>
          <w:highlight w:val="none"/>
        </w:rPr>
        <w:t>应用数学中心</w:t>
      </w:r>
      <w:r>
        <w:rPr>
          <w:rFonts w:hint="default" w:ascii="方正小标宋简体" w:hAnsi="方正小标宋简体" w:eastAsia="方正小标宋简体" w:cs="方正小标宋简体"/>
          <w:b w:val="0"/>
          <w:bCs/>
          <w:sz w:val="44"/>
          <w:szCs w:val="44"/>
          <w:highlight w:val="none"/>
          <w:lang w:val="en"/>
        </w:rPr>
        <w:t>2024</w:t>
      </w:r>
      <w:r>
        <w:rPr>
          <w:rFonts w:hint="eastAsia" w:ascii="方正小标宋简体" w:hAnsi="方正小标宋简体" w:eastAsia="方正小标宋简体" w:cs="方正小标宋简体"/>
          <w:b w:val="0"/>
          <w:bCs/>
          <w:sz w:val="44"/>
          <w:szCs w:val="44"/>
          <w:highlight w:val="none"/>
        </w:rPr>
        <w:t>年度</w:t>
      </w:r>
    </w:p>
    <w:p w14:paraId="5DB6BF1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rPr>
        <w:t>年报</w:t>
      </w:r>
      <w:r>
        <w:rPr>
          <w:rFonts w:hint="eastAsia" w:ascii="方正小标宋简体" w:hAnsi="方正小标宋简体" w:eastAsia="方正小标宋简体" w:cs="方正小标宋简体"/>
          <w:b w:val="0"/>
          <w:bCs/>
          <w:sz w:val="44"/>
          <w:szCs w:val="44"/>
          <w:highlight w:val="none"/>
          <w:lang w:eastAsia="zh-CN"/>
        </w:rPr>
        <w:t>统计表</w:t>
      </w:r>
    </w:p>
    <w:p w14:paraId="09A99D7D">
      <w:pPr>
        <w:snapToGrid w:val="0"/>
        <w:spacing w:line="360" w:lineRule="auto"/>
        <w:jc w:val="center"/>
        <w:rPr>
          <w:rFonts w:hint="default" w:ascii="Times New Roman" w:hAnsi="Times New Roman" w:eastAsia="仿宋_GB2312" w:cs="Times New Roman"/>
          <w:sz w:val="28"/>
          <w:szCs w:val="28"/>
          <w:highlight w:val="none"/>
        </w:rPr>
      </w:pPr>
    </w:p>
    <w:p w14:paraId="1022757A">
      <w:pPr>
        <w:snapToGrid w:val="0"/>
        <w:spacing w:line="360" w:lineRule="auto"/>
        <w:jc w:val="center"/>
        <w:rPr>
          <w:rFonts w:hint="default" w:ascii="Times New Roman" w:hAnsi="Times New Roman" w:eastAsia="楷体_GB2312" w:cs="Times New Roman"/>
          <w:b/>
          <w:sz w:val="28"/>
          <w:szCs w:val="28"/>
          <w:highlight w:val="none"/>
        </w:rPr>
      </w:pPr>
      <w:r>
        <w:rPr>
          <w:rFonts w:hint="default" w:ascii="Times New Roman" w:hAnsi="Times New Roman" w:eastAsia="仿宋_GB2312" w:cs="Times New Roman"/>
          <w:sz w:val="28"/>
          <w:szCs w:val="28"/>
          <w:highlight w:val="none"/>
        </w:rPr>
        <w:t>（数据采集时间：</w:t>
      </w:r>
      <w:r>
        <w:rPr>
          <w:rFonts w:hint="default" w:ascii="Times New Roman" w:hAnsi="Times New Roman" w:eastAsia="仿宋_GB2312" w:cs="Times New Roman"/>
          <w:sz w:val="28"/>
          <w:szCs w:val="28"/>
          <w:highlight w:val="none"/>
          <w:lang w:val="en"/>
        </w:rPr>
        <w:t>2024</w:t>
      </w:r>
      <w:r>
        <w:rPr>
          <w:rFonts w:hint="default" w:ascii="Times New Roman" w:hAnsi="Times New Roman" w:eastAsia="仿宋_GB2312" w:cs="Times New Roman"/>
          <w:sz w:val="28"/>
          <w:szCs w:val="28"/>
          <w:highlight w:val="none"/>
        </w:rPr>
        <w:t>年1月1日至</w:t>
      </w:r>
      <w:r>
        <w:rPr>
          <w:rFonts w:hint="default" w:ascii="Times New Roman" w:hAnsi="Times New Roman" w:eastAsia="仿宋_GB2312" w:cs="Times New Roman"/>
          <w:sz w:val="28"/>
          <w:szCs w:val="28"/>
          <w:highlight w:val="none"/>
          <w:lang w:val="en"/>
        </w:rPr>
        <w:t>2024</w:t>
      </w:r>
      <w:r>
        <w:rPr>
          <w:rFonts w:hint="default" w:ascii="Times New Roman" w:hAnsi="Times New Roman" w:eastAsia="仿宋_GB2312" w:cs="Times New Roman"/>
          <w:sz w:val="28"/>
          <w:szCs w:val="28"/>
          <w:highlight w:val="none"/>
        </w:rPr>
        <w:t>年12月31日）</w:t>
      </w:r>
    </w:p>
    <w:p w14:paraId="6E4C67FB">
      <w:pPr>
        <w:snapToGrid w:val="0"/>
        <w:spacing w:line="360" w:lineRule="auto"/>
        <w:rPr>
          <w:rFonts w:hint="default" w:ascii="Times New Roman" w:hAnsi="Times New Roman" w:eastAsia="楷体_GB2312" w:cs="Times New Roman"/>
          <w:b/>
          <w:sz w:val="28"/>
          <w:szCs w:val="28"/>
          <w:highlight w:val="none"/>
        </w:rPr>
      </w:pPr>
    </w:p>
    <w:p w14:paraId="547776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中心名称： </w:t>
      </w:r>
    </w:p>
    <w:p w14:paraId="4F0265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中心主任： </w:t>
      </w:r>
    </w:p>
    <w:p w14:paraId="2A412A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依托单位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78A8A7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依托单位通讯地址：</w:t>
      </w:r>
    </w:p>
    <w:p w14:paraId="696361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邮政编码：</w:t>
      </w:r>
    </w:p>
    <w:p w14:paraId="088308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依托单位联系电话：</w:t>
      </w:r>
    </w:p>
    <w:p w14:paraId="191B4A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传真：</w:t>
      </w:r>
    </w:p>
    <w:p w14:paraId="321B21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E-mail地址：</w:t>
      </w:r>
    </w:p>
    <w:p w14:paraId="311E051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6FCB534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748E596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0585B97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_GB2312" w:cs="Times New Roman"/>
          <w:b/>
          <w:sz w:val="28"/>
          <w:szCs w:val="28"/>
          <w:highlight w:val="none"/>
        </w:rPr>
      </w:pPr>
    </w:p>
    <w:p w14:paraId="7A2639C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楷体_GB2312" w:cs="Times New Roman"/>
          <w:sz w:val="32"/>
          <w:szCs w:val="32"/>
          <w:highlight w:val="none"/>
        </w:rPr>
      </w:pPr>
      <w:bookmarkStart w:id="0" w:name="_Toc458597514"/>
      <w:bookmarkStart w:id="1" w:name="_Toc156208448"/>
      <w:r>
        <w:rPr>
          <w:rFonts w:hint="default" w:ascii="Times New Roman" w:hAnsi="Times New Roman" w:eastAsia="楷体_GB2312" w:cs="Times New Roman"/>
          <w:sz w:val="32"/>
          <w:szCs w:val="32"/>
          <w:highlight w:val="none"/>
        </w:rPr>
        <w:t>广西壮族自治区科学技术厅</w:t>
      </w:r>
    </w:p>
    <w:p w14:paraId="32D445A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二〇二</w:t>
      </w:r>
      <w:r>
        <w:rPr>
          <w:rFonts w:hint="default" w:ascii="Times New Roman" w:hAnsi="Times New Roman" w:eastAsia="楷体_GB2312" w:cs="Times New Roman"/>
          <w:sz w:val="32"/>
          <w:szCs w:val="32"/>
          <w:highlight w:val="none"/>
          <w:lang w:eastAsia="zh-CN"/>
        </w:rPr>
        <w:t>四</w:t>
      </w:r>
      <w:r>
        <w:rPr>
          <w:rFonts w:hint="default" w:ascii="Times New Roman" w:hAnsi="Times New Roman" w:eastAsia="楷体_GB2312" w:cs="Times New Roman"/>
          <w:sz w:val="32"/>
          <w:szCs w:val="32"/>
          <w:highlight w:val="none"/>
        </w:rPr>
        <w:t>年制</w:t>
      </w:r>
    </w:p>
    <w:p w14:paraId="0A60966E">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28"/>
          <w:szCs w:val="28"/>
          <w:highlight w:val="none"/>
        </w:rPr>
      </w:pPr>
    </w:p>
    <w:p w14:paraId="41A294F4">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填写说明</w:t>
      </w:r>
    </w:p>
    <w:p w14:paraId="0A4DCBF2">
      <w:pPr>
        <w:keepNext w:val="0"/>
        <w:keepLines w:val="0"/>
        <w:pageBreakBefore w:val="0"/>
        <w:widowControl w:val="0"/>
        <w:kinsoku/>
        <w:wordWrap/>
        <w:overflowPunct/>
        <w:topLinePunct w:val="0"/>
        <w:autoSpaceDE/>
        <w:autoSpaceDN/>
        <w:bidi w:val="0"/>
        <w:adjustRightInd w:val="0"/>
        <w:snapToGrid w:val="0"/>
        <w:spacing w:line="560" w:lineRule="exact"/>
        <w:ind w:firstLine="567"/>
        <w:textAlignment w:val="auto"/>
        <w:rPr>
          <w:rFonts w:hint="default" w:ascii="Times New Roman" w:hAnsi="Times New Roman" w:eastAsia="仿宋_GB2312" w:cs="Times New Roman"/>
          <w:sz w:val="24"/>
          <w:szCs w:val="24"/>
          <w:highlight w:val="none"/>
        </w:rPr>
      </w:pPr>
    </w:p>
    <w:p w14:paraId="6C103EC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代表性研究成果按基础研究、应用基础研究和基础性工作分类。代表性研究成果是指考核内在数学中心主要研究方向上，以数学中心为基地、中心固定人员为主产生的系统性重大科研成果，以及通过国内外合作研究取得的重大科研成果。代表性研究成果应是面向科学前沿和自治区重大需求所开展的、为促进科学发展或解决关键科技问题等方面所取得的重要科研系列进展，名称表述应明确、具体，而不是某研究方向上关联度不高的成果的汇总和拼盘。</w:t>
      </w:r>
    </w:p>
    <w:p w14:paraId="381587A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highlight w:val="none"/>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队伍建设和人才培养</w:t>
      </w:r>
      <w:r>
        <w:rPr>
          <w:rFonts w:hint="eastAsia" w:ascii="仿宋_GB2312" w:hAnsi="仿宋_GB2312" w:eastAsia="仿宋_GB2312" w:cs="仿宋_GB2312"/>
          <w:sz w:val="24"/>
          <w:szCs w:val="24"/>
          <w:highlight w:val="none"/>
        </w:rPr>
        <w:t>栏中“国家级研究团队”指“重点领域创新团队”由科技部批准纳入创新人才推进计划的重点领域创新团队，“创新研究群体”由国家自然科学基金委员会批准的创新研究群体。“国际国内重要学术组织机构任职”人数指数学中心固定人员在国际国内学术组织和学术刊物任职的人数（不得重复填报）。</w:t>
      </w:r>
      <w:bookmarkStart w:id="41" w:name="_GoBack"/>
      <w:bookmarkEnd w:id="41"/>
    </w:p>
    <w:p w14:paraId="61F4C66B">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r>
        <w:rPr>
          <w:rFonts w:hint="default"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数学中心承担的国家任务指国家科技重大专项、国家重点研发计划、国家自然科学基金、技术创新引导专项（基金）、基地和人才专项等。数学中心承担的省部级任务指广西科技重大专项、广西重点研发计划、广西科技基地和人才专项、广西技术创新引导专项、广西自然科学基金项目等。</w:t>
      </w:r>
    </w:p>
    <w:p w14:paraId="2BE3F8B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 数据采集时间：</w:t>
      </w:r>
      <w:r>
        <w:rPr>
          <w:rFonts w:hint="default" w:ascii="Times New Roman" w:hAnsi="Times New Roman" w:eastAsia="仿宋_GB2312" w:cs="Times New Roman"/>
          <w:sz w:val="24"/>
          <w:szCs w:val="24"/>
          <w:highlight w:val="none"/>
          <w:lang w:val="en"/>
        </w:rPr>
        <w:t>2024</w:t>
      </w:r>
      <w:r>
        <w:rPr>
          <w:rFonts w:hint="default" w:ascii="Times New Roman" w:hAnsi="Times New Roman" w:eastAsia="仿宋_GB2312" w:cs="Times New Roman"/>
          <w:sz w:val="24"/>
          <w:szCs w:val="24"/>
          <w:highlight w:val="none"/>
        </w:rPr>
        <w:t>年1月1日</w:t>
      </w:r>
      <w:r>
        <w:rPr>
          <w:rFonts w:hint="default" w:ascii="Times New Roman" w:hAnsi="Times New Roman" w:eastAsia="仿宋_GB2312" w:cs="Times New Roman"/>
          <w:sz w:val="24"/>
          <w:szCs w:val="24"/>
          <w:highlight w:val="none"/>
          <w:lang w:eastAsia="zh-CN"/>
        </w:rPr>
        <w:t>至</w:t>
      </w:r>
      <w:r>
        <w:rPr>
          <w:rFonts w:hint="default" w:ascii="Times New Roman" w:hAnsi="Times New Roman" w:eastAsia="仿宋_GB2312" w:cs="Times New Roman"/>
          <w:sz w:val="24"/>
          <w:szCs w:val="24"/>
          <w:highlight w:val="none"/>
          <w:lang w:val="en"/>
        </w:rPr>
        <w:t>2024</w:t>
      </w:r>
      <w:r>
        <w:rPr>
          <w:rFonts w:hint="default" w:ascii="Times New Roman" w:hAnsi="Times New Roman" w:eastAsia="仿宋_GB2312" w:cs="Times New Roman"/>
          <w:sz w:val="24"/>
          <w:szCs w:val="24"/>
          <w:highlight w:val="none"/>
        </w:rPr>
        <w:t>年12月31日。</w:t>
      </w:r>
    </w:p>
    <w:p w14:paraId="67F36D24">
      <w:pPr>
        <w:pStyle w:val="15"/>
        <w:rPr>
          <w:rFonts w:hint="default" w:ascii="Times New Roman" w:hAnsi="Times New Roman" w:eastAsia="仿宋_GB2312" w:cs="Times New Roman"/>
          <w:b w:val="0"/>
          <w:sz w:val="24"/>
          <w:szCs w:val="24"/>
          <w:highlight w:val="none"/>
        </w:rPr>
        <w:sectPr>
          <w:headerReference r:id="rId3" w:type="default"/>
          <w:footerReference r:id="rId4" w:type="default"/>
          <w:pgSz w:w="11906" w:h="16838"/>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type="lines" w:linePitch="440" w:charSpace="0"/>
        </w:sectPr>
      </w:pPr>
    </w:p>
    <w:p w14:paraId="4C220C59">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b/>
          <w:bCs w:val="0"/>
          <w:highlight w:val="none"/>
        </w:rPr>
      </w:pPr>
      <w:bookmarkStart w:id="2" w:name="_Toc157011336"/>
      <w:bookmarkStart w:id="3" w:name="_Toc156464256"/>
      <w:bookmarkStart w:id="4" w:name="_Toc156464456"/>
    </w:p>
    <w:p w14:paraId="7A6D6204">
      <w:pPr>
        <w:pStyle w:val="15"/>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highlight w:val="none"/>
        </w:rPr>
      </w:pPr>
      <w:r>
        <w:rPr>
          <w:rFonts w:hint="eastAsia" w:ascii="方正小标宋简体" w:hAnsi="方正小标宋简体" w:eastAsia="方正小标宋简体" w:cs="方正小标宋简体"/>
          <w:b w:val="0"/>
          <w:bCs/>
          <w:highlight w:val="none"/>
        </w:rPr>
        <w:t>摘  要</w:t>
      </w:r>
      <w:bookmarkEnd w:id="0"/>
      <w:bookmarkEnd w:id="1"/>
      <w:bookmarkEnd w:id="2"/>
      <w:bookmarkEnd w:id="3"/>
      <w:bookmarkEnd w:id="4"/>
    </w:p>
    <w:p w14:paraId="51173A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rPr>
      </w:pPr>
    </w:p>
    <w:p w14:paraId="1688F31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（说明：请摘要介绍数学中心基本情况，以及在本年度所取得的代表性成果。建议字数不超过2000字。）</w:t>
      </w:r>
    </w:p>
    <w:p w14:paraId="2DA83A41">
      <w:pPr>
        <w:spacing w:line="360" w:lineRule="auto"/>
        <w:ind w:firstLine="560" w:firstLineChars="200"/>
        <w:rPr>
          <w:rFonts w:hint="default" w:ascii="Times New Roman" w:hAnsi="Times New Roman" w:eastAsia="仿宋_GB2312" w:cs="Times New Roman"/>
          <w:sz w:val="28"/>
          <w:szCs w:val="28"/>
          <w:highlight w:val="none"/>
        </w:rPr>
      </w:pPr>
    </w:p>
    <w:p w14:paraId="29822B76">
      <w:pPr>
        <w:spacing w:line="360" w:lineRule="auto"/>
        <w:ind w:firstLine="560" w:firstLineChars="200"/>
        <w:rPr>
          <w:rFonts w:hint="default" w:ascii="Times New Roman" w:hAnsi="Times New Roman" w:cs="Times New Roman"/>
          <w:sz w:val="28"/>
          <w:szCs w:val="28"/>
          <w:highlight w:val="none"/>
        </w:rPr>
      </w:pPr>
    </w:p>
    <w:p w14:paraId="66C8FEF0">
      <w:pPr>
        <w:spacing w:line="360" w:lineRule="auto"/>
        <w:ind w:firstLine="560" w:firstLineChars="200"/>
        <w:rPr>
          <w:rFonts w:hint="default" w:ascii="Times New Roman" w:hAnsi="Times New Roman" w:cs="Times New Roman"/>
          <w:sz w:val="28"/>
          <w:szCs w:val="28"/>
          <w:highlight w:val="none"/>
        </w:rPr>
        <w:sectPr>
          <w:footerReference r:id="rId5" w:type="default"/>
          <w:pgSz w:w="11906" w:h="16838"/>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type="lines" w:linePitch="440" w:charSpace="0"/>
        </w:sectPr>
      </w:pPr>
    </w:p>
    <w:p w14:paraId="09D0DD7C">
      <w:pPr>
        <w:pStyle w:val="15"/>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highlight w:val="none"/>
        </w:rPr>
      </w:pPr>
      <w:bookmarkStart w:id="5" w:name="_Toc443554857"/>
      <w:bookmarkStart w:id="6" w:name="_Toc157011337"/>
      <w:bookmarkStart w:id="7" w:name="_Toc416448499"/>
      <w:bookmarkStart w:id="8" w:name="_Toc156208449"/>
      <w:bookmarkStart w:id="9" w:name="_Toc458597515"/>
      <w:bookmarkStart w:id="10" w:name="_Toc156464457"/>
      <w:bookmarkStart w:id="11" w:name="_Toc448744554"/>
      <w:bookmarkStart w:id="12" w:name="_Toc416450033"/>
      <w:bookmarkStart w:id="13" w:name="_Toc156464257"/>
      <w:r>
        <w:rPr>
          <w:rFonts w:hint="eastAsia" w:ascii="方正小标宋简体" w:hAnsi="方正小标宋简体" w:eastAsia="方正小标宋简体" w:cs="方正小标宋简体"/>
          <w:b w:val="0"/>
          <w:bCs/>
          <w:highlight w:val="none"/>
        </w:rPr>
        <w:t>目  录</w:t>
      </w:r>
      <w:bookmarkEnd w:id="5"/>
      <w:bookmarkEnd w:id="6"/>
      <w:bookmarkEnd w:id="7"/>
      <w:bookmarkEnd w:id="8"/>
      <w:bookmarkEnd w:id="9"/>
      <w:bookmarkEnd w:id="10"/>
      <w:bookmarkEnd w:id="11"/>
      <w:bookmarkEnd w:id="12"/>
      <w:bookmarkEnd w:id="13"/>
    </w:p>
    <w:p w14:paraId="0ABF4C51">
      <w:pPr>
        <w:pStyle w:val="12"/>
        <w:tabs>
          <w:tab w:val="right" w:leader="dot" w:pos="8948"/>
        </w:tabs>
        <w:rPr>
          <w:rFonts w:hint="default" w:ascii="Times New Roman" w:hAnsi="Times New Roman" w:eastAsia="等线" w:cs="Times New Roman"/>
          <w:highlight w:val="none"/>
        </w:rPr>
      </w:pPr>
      <w:r>
        <w:rPr>
          <w:rStyle w:val="20"/>
          <w:rFonts w:hint="default" w:ascii="Times New Roman" w:hAnsi="Times New Roman" w:eastAsia="仿宋_GB2312" w:cs="Times New Roman"/>
          <w:color w:val="auto"/>
          <w:sz w:val="28"/>
          <w:szCs w:val="28"/>
          <w:highlight w:val="none"/>
        </w:rPr>
        <w:fldChar w:fldCharType="begin"/>
      </w:r>
      <w:r>
        <w:rPr>
          <w:rStyle w:val="20"/>
          <w:rFonts w:hint="default" w:ascii="Times New Roman" w:hAnsi="Times New Roman" w:eastAsia="仿宋_GB2312" w:cs="Times New Roman"/>
          <w:color w:val="auto"/>
          <w:sz w:val="28"/>
          <w:szCs w:val="28"/>
          <w:highlight w:val="none"/>
        </w:rPr>
        <w:instrText xml:space="preserve"> TOC \o "1-2" \h \z \u </w:instrText>
      </w:r>
      <w:r>
        <w:rPr>
          <w:rStyle w:val="20"/>
          <w:rFonts w:hint="default" w:ascii="Times New Roman" w:hAnsi="Times New Roman" w:eastAsia="仿宋_GB2312" w:cs="Times New Roman"/>
          <w:color w:val="auto"/>
          <w:sz w:val="28"/>
          <w:szCs w:val="28"/>
          <w:highlight w:val="none"/>
        </w:rPr>
        <w:fldChar w:fldCharType="separate"/>
      </w:r>
    </w:p>
    <w:p w14:paraId="13ED9B89">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"_Toc157011338"</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一、简表</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_Toc157011338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BBD0204">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"_Toc157011339"</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（一）中心概况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_Toc157011339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493241DF">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"_Toc157011340"</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（二）研究开发</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_Toc157011340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13</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4547C7C">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"_Toc157011341"</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二、研究水平与贡献</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_Toc157011341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14</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255DB64">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"_Toc157011342"</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（一）总体定位和研究方向</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_Toc157011342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14</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62B3B3A2">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"_Toc157011343"</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（二）承担的主要任务</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_Toc157011343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14</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2FD838DE">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"_Toc157011344"</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（三）研究成果总体概述</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_Toc157011344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14</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53CCC002">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"_Toc157011345"</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（四）代表性研究成果简介</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_Toc157011345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15</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6774BDE8">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"_Toc157011346"</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（五）合作研究的组织情况与实施效果</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_Toc157011346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15</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4DA4D16">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"_Toc157011347"</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（六）自主研究课题的组织情况与实施效果</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_Toc157011347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16</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3B02141">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"_Toc157011348"</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三、队伍建设与人才培养</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_Toc157011348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16</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4E533F9B">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"_Toc157011349"</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一</w:t>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队伍结构与团队建设</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_Toc157011349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16</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129BCBE4">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"_Toc157011350"</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二</w:t>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中心主任和学术带头人简介</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_Toc157011350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17</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0630A88">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"_Toc157011351"</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三</w:t>
      </w:r>
      <w:r>
        <w:rPr>
          <w:rStyle w:val="20"/>
          <w:rFonts w:hint="eastAsia" w:ascii="楷体_GB2312" w:hAnsi="楷体_GB2312" w:eastAsia="楷体_GB2312" w:cs="楷体_GB2312"/>
          <w:sz w:val="21"/>
          <w:szCs w:val="21"/>
          <w:highlight w:val="none"/>
          <w:lang w:eastAsia="zh-CN"/>
        </w:rPr>
        <w:t>）</w:t>
      </w:r>
      <w:r>
        <w:rPr>
          <w:rStyle w:val="20"/>
          <w:rFonts w:hint="eastAsia" w:ascii="楷体_GB2312" w:hAnsi="楷体_GB2312" w:eastAsia="楷体_GB2312" w:cs="楷体_GB2312"/>
          <w:sz w:val="21"/>
          <w:szCs w:val="21"/>
          <w:highlight w:val="none"/>
        </w:rPr>
        <w:t>国内外重要学术机构及学术期刊任职情况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_Toc157011351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18</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9984EBB">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"_Toc157011352"</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四、开放交流与运行管理</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_Toc157011352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18</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43AFD594">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"_Toc157011353"</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（一）开放课题设置及成效</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_Toc157011353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18</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7AFE291A">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"_Toc157011354"</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（二）科学传播</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_Toc157011354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19</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73906988">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"_Toc157011355"</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（三）国内外学术交流情况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_Toc157011355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20</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08BB3217">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"_Toc157011356"</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（四）运行管理</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_Toc157011356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21</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140AEC48">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"_Toc157011357"</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（五）公用平台</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_Toc157011357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D11CB87">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"_Toc157011358"</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（六）依托单位支持情况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_Toc157011358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05A827F">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"_Toc157011359"</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（七）自治区应用数学中心专项经费使用和管理情况</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_Toc157011359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31AA3DFD">
      <w:pPr>
        <w:pStyle w:val="13"/>
        <w:keepNext w:val="0"/>
        <w:keepLines w:val="0"/>
        <w:pageBreakBefore w:val="0"/>
        <w:kinsoku/>
        <w:wordWrap/>
        <w:overflowPunct/>
        <w:topLinePunct w:val="0"/>
        <w:autoSpaceDE/>
        <w:autoSpaceDN/>
        <w:bidi w:val="0"/>
        <w:adjustRightInd/>
        <w:snapToGrid/>
        <w:spacing w:line="480" w:lineRule="exact"/>
        <w:ind w:left="0" w:leftChars="0" w:firstLine="323"/>
        <w:textAlignment w:val="auto"/>
        <w:rPr>
          <w:rFonts w:hint="default" w:ascii="Times New Roman" w:hAnsi="Times New Roman" w:eastAsia="等线" w:cs="Times New Roman"/>
          <w:kern w:val="2"/>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"_Toc157011360"</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楷体_GB2312" w:hAnsi="楷体_GB2312" w:eastAsia="楷体_GB2312" w:cs="楷体_GB2312"/>
          <w:sz w:val="21"/>
          <w:szCs w:val="21"/>
          <w:highlight w:val="none"/>
        </w:rPr>
        <w:t>（八）目前存在问题、改进计划与措施</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_Toc157011360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22</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74C4632D">
      <w:pPr>
        <w:pStyle w:val="12"/>
        <w:keepNext w:val="0"/>
        <w:keepLines w:val="0"/>
        <w:pageBreakBefore w:val="0"/>
        <w:tabs>
          <w:tab w:val="right" w:leader="dot" w:pos="8948"/>
        </w:tabs>
        <w:kinsoku/>
        <w:wordWrap/>
        <w:overflowPunct/>
        <w:topLinePunct w:val="0"/>
        <w:autoSpaceDE/>
        <w:autoSpaceDN/>
        <w:bidi w:val="0"/>
        <w:adjustRightInd/>
        <w:snapToGrid/>
        <w:spacing w:line="480" w:lineRule="exact"/>
        <w:ind w:left="0" w:leftChars="0"/>
        <w:textAlignment w:val="auto"/>
        <w:rPr>
          <w:rFonts w:hint="default" w:ascii="Times New Roman" w:hAnsi="Times New Roman" w:eastAsia="等线" w:cs="Times New Roman"/>
          <w:sz w:val="21"/>
          <w:szCs w:val="21"/>
          <w:highlight w:val="none"/>
        </w:rPr>
      </w:pPr>
      <w:r>
        <w:rPr>
          <w:rStyle w:val="20"/>
          <w:rFonts w:hint="default" w:ascii="Times New Roman" w:hAnsi="Times New Roman" w:cs="Times New Roman"/>
          <w:sz w:val="21"/>
          <w:szCs w:val="21"/>
          <w:highlight w:val="none"/>
        </w:rPr>
        <w:fldChar w:fldCharType="begin"/>
      </w:r>
      <w:r>
        <w:rPr>
          <w:rStyle w:val="20"/>
          <w:rFonts w:hint="default" w:ascii="Times New Roman" w:hAnsi="Times New Roman" w:cs="Times New Roman"/>
          <w:sz w:val="21"/>
          <w:szCs w:val="21"/>
          <w:highlight w:val="none"/>
        </w:rPr>
        <w:instrText xml:space="preserve"> </w:instrText>
      </w:r>
      <w:r>
        <w:rPr>
          <w:rFonts w:hint="default" w:ascii="Times New Roman" w:hAnsi="Times New Roman" w:cs="Times New Roman"/>
          <w:sz w:val="21"/>
          <w:szCs w:val="21"/>
          <w:highlight w:val="none"/>
        </w:rPr>
        <w:instrText xml:space="preserve">HYPERLINK \l "_Toc157011361"</w:instrText>
      </w:r>
      <w:r>
        <w:rPr>
          <w:rStyle w:val="20"/>
          <w:rFonts w:hint="default" w:ascii="Times New Roman" w:hAnsi="Times New Roman" w:cs="Times New Roman"/>
          <w:sz w:val="21"/>
          <w:szCs w:val="21"/>
          <w:highlight w:val="none"/>
        </w:rPr>
        <w:instrText xml:space="preserve"> </w:instrText>
      </w:r>
      <w:r>
        <w:rPr>
          <w:rStyle w:val="20"/>
          <w:rFonts w:hint="default" w:ascii="Times New Roman" w:hAnsi="Times New Roman" w:cs="Times New Roman"/>
          <w:sz w:val="21"/>
          <w:szCs w:val="21"/>
          <w:highlight w:val="none"/>
        </w:rPr>
        <w:fldChar w:fldCharType="separate"/>
      </w:r>
      <w:r>
        <w:rPr>
          <w:rStyle w:val="20"/>
          <w:rFonts w:hint="eastAsia" w:ascii="黑体" w:hAnsi="黑体" w:eastAsia="黑体" w:cs="黑体"/>
          <w:sz w:val="21"/>
          <w:szCs w:val="21"/>
          <w:highlight w:val="none"/>
        </w:rPr>
        <w:t>五、审核意见</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PAGEREF _Toc157011361 \h </w:instrText>
      </w:r>
      <w:r>
        <w:rPr>
          <w:rFonts w:hint="default" w:ascii="Times New Roman" w:hAnsi="Times New Roman" w:cs="Times New Roman"/>
          <w:sz w:val="21"/>
          <w:szCs w:val="21"/>
          <w:highlight w:val="none"/>
        </w:rPr>
        <w:fldChar w:fldCharType="separate"/>
      </w:r>
      <w:r>
        <w:rPr>
          <w:rFonts w:hint="default" w:ascii="Times New Roman" w:hAnsi="Times New Roman" w:cs="Times New Roman"/>
          <w:sz w:val="21"/>
          <w:szCs w:val="21"/>
          <w:highlight w:val="none"/>
        </w:rPr>
        <w:t>23</w:t>
      </w:r>
      <w:r>
        <w:rPr>
          <w:rFonts w:hint="default" w:ascii="Times New Roman" w:hAnsi="Times New Roman" w:cs="Times New Roman"/>
          <w:sz w:val="21"/>
          <w:szCs w:val="21"/>
          <w:highlight w:val="none"/>
        </w:rPr>
        <w:fldChar w:fldCharType="end"/>
      </w:r>
      <w:r>
        <w:rPr>
          <w:rStyle w:val="20"/>
          <w:rFonts w:hint="default" w:ascii="Times New Roman" w:hAnsi="Times New Roman" w:cs="Times New Roman"/>
          <w:sz w:val="21"/>
          <w:szCs w:val="21"/>
          <w:highlight w:val="none"/>
        </w:rPr>
        <w:fldChar w:fldCharType="end"/>
      </w:r>
    </w:p>
    <w:p w14:paraId="18041C25">
      <w:pPr>
        <w:pStyle w:val="8"/>
        <w:tabs>
          <w:tab w:val="right" w:leader="dot" w:pos="8948"/>
        </w:tabs>
        <w:ind w:left="840" w:firstLine="560"/>
        <w:jc w:val="both"/>
        <w:rPr>
          <w:rFonts w:hint="default" w:ascii="Times New Roman" w:hAnsi="Times New Roman" w:cs="Times New Roman"/>
          <w:sz w:val="30"/>
          <w:szCs w:val="30"/>
          <w:highlight w:val="none"/>
        </w:rPr>
        <w:sectPr>
          <w:pgSz w:w="11906" w:h="16838"/>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type="lines" w:linePitch="440" w:charSpace="0"/>
        </w:sectPr>
      </w:pPr>
      <w:r>
        <w:rPr>
          <w:rStyle w:val="20"/>
          <w:rFonts w:hint="default" w:ascii="Times New Roman" w:hAnsi="Times New Roman" w:eastAsia="仿宋_GB2312" w:cs="Times New Roman"/>
          <w:color w:val="auto"/>
          <w:sz w:val="28"/>
          <w:szCs w:val="28"/>
          <w:highlight w:val="none"/>
        </w:rPr>
        <w:fldChar w:fldCharType="end"/>
      </w:r>
    </w:p>
    <w:p w14:paraId="5728A2D5">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highlight w:val="none"/>
        </w:rPr>
      </w:pPr>
      <w:bookmarkStart w:id="14" w:name="_Toc157011338"/>
      <w:r>
        <w:rPr>
          <w:rFonts w:hint="eastAsia" w:ascii="黑体" w:hAnsi="黑体" w:eastAsia="黑体" w:cs="黑体"/>
          <w:b w:val="0"/>
          <w:bCs w:val="0"/>
          <w:highlight w:val="none"/>
        </w:rPr>
        <w:t>一、简表</w:t>
      </w:r>
      <w:bookmarkEnd w:id="14"/>
    </w:p>
    <w:p w14:paraId="7CA72A6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楷体_GB2312" w:hAnsi="楷体_GB2312" w:eastAsia="楷体_GB2312" w:cs="楷体_GB2312"/>
          <w:b/>
          <w:bCs/>
          <w:sz w:val="28"/>
          <w:szCs w:val="28"/>
          <w:highlight w:val="none"/>
        </w:rPr>
      </w:pPr>
      <w:bookmarkStart w:id="15" w:name="_Toc157011339"/>
      <w:r>
        <w:rPr>
          <w:rFonts w:hint="eastAsia" w:ascii="楷体_GB2312" w:hAnsi="楷体_GB2312" w:eastAsia="楷体_GB2312" w:cs="楷体_GB2312"/>
          <w:b/>
          <w:bCs/>
          <w:sz w:val="28"/>
          <w:szCs w:val="28"/>
          <w:highlight w:val="none"/>
        </w:rPr>
        <w:t>（一）中心概况</w:t>
      </w:r>
      <w:bookmarkEnd w:id="15"/>
    </w:p>
    <w:tbl>
      <w:tblPr>
        <w:tblStyle w:val="16"/>
        <w:tblW w:w="5000" w:type="pct"/>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35"/>
        <w:gridCol w:w="538"/>
        <w:gridCol w:w="697"/>
        <w:gridCol w:w="656"/>
        <w:gridCol w:w="991"/>
        <w:gridCol w:w="114"/>
        <w:gridCol w:w="405"/>
        <w:gridCol w:w="30"/>
        <w:gridCol w:w="423"/>
        <w:gridCol w:w="602"/>
        <w:gridCol w:w="154"/>
        <w:gridCol w:w="1017"/>
        <w:gridCol w:w="337"/>
        <w:gridCol w:w="1861"/>
      </w:tblGrid>
      <w:tr w14:paraId="736320E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top w:val="single" w:color="auto" w:sz="4" w:space="0"/>
              <w:left w:val="single" w:color="auto" w:sz="4" w:space="0"/>
            </w:tcBorders>
            <w:noWrap w:val="0"/>
            <w:vAlign w:val="center"/>
          </w:tcPr>
          <w:p w14:paraId="0FC0666A">
            <w:pPr>
              <w:keepNext w:val="0"/>
              <w:keepLines w:val="0"/>
              <w:pageBreakBefore w:val="0"/>
              <w:kinsoku/>
              <w:wordWrap/>
              <w:overflowPunct/>
              <w:topLinePunct w:val="0"/>
              <w:bidi w:val="0"/>
              <w:adjustRightInd w:val="0"/>
              <w:snapToGrid w:val="0"/>
              <w:spacing w:beforeAutospacing="0" w:afterAutospacing="0"/>
              <w:ind w:firstLine="240" w:firstLineChars="100"/>
              <w:jc w:val="both"/>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中心名称</w:t>
            </w:r>
          </w:p>
        </w:tc>
        <w:tc>
          <w:tcPr>
            <w:tcW w:w="7287" w:type="dxa"/>
            <w:gridSpan w:val="12"/>
            <w:tcBorders>
              <w:top w:val="single" w:color="auto" w:sz="4" w:space="0"/>
              <w:right w:val="single" w:color="auto" w:sz="4" w:space="0"/>
            </w:tcBorders>
            <w:noWrap w:val="0"/>
            <w:vAlign w:val="center"/>
          </w:tcPr>
          <w:p w14:paraId="0EE6D22F">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38F64DF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51692ABB">
            <w:pPr>
              <w:keepNext w:val="0"/>
              <w:keepLines w:val="0"/>
              <w:pageBreakBefore w:val="0"/>
              <w:kinsoku/>
              <w:wordWrap/>
              <w:overflowPunct/>
              <w:topLinePunct w:val="0"/>
              <w:bidi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依托单位名称</w:t>
            </w:r>
          </w:p>
        </w:tc>
        <w:tc>
          <w:tcPr>
            <w:tcW w:w="7287" w:type="dxa"/>
            <w:gridSpan w:val="12"/>
            <w:tcBorders>
              <w:right w:val="single" w:color="auto" w:sz="4" w:space="0"/>
            </w:tcBorders>
            <w:noWrap w:val="0"/>
            <w:vAlign w:val="center"/>
          </w:tcPr>
          <w:p w14:paraId="3FFC37AF">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6084E29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76AB8E12">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依托单位性质</w:t>
            </w:r>
          </w:p>
        </w:tc>
        <w:tc>
          <w:tcPr>
            <w:tcW w:w="7287" w:type="dxa"/>
            <w:gridSpan w:val="12"/>
            <w:tcBorders>
              <w:right w:val="single" w:color="auto" w:sz="4" w:space="0"/>
            </w:tcBorders>
            <w:noWrap w:val="0"/>
            <w:vAlign w:val="center"/>
          </w:tcPr>
          <w:p w14:paraId="5E4149C5">
            <w:pPr>
              <w:keepNext w:val="0"/>
              <w:keepLines w:val="0"/>
              <w:pageBreakBefore w:val="0"/>
              <w:kinsoku/>
              <w:wordWrap/>
              <w:overflowPunct/>
              <w:topLinePunct w:val="0"/>
              <w:bidi w:val="0"/>
              <w:adjustRightInd w:val="0"/>
              <w:snapToGrid w:val="0"/>
              <w:spacing w:beforeAutospacing="0" w:afterAutospacing="0"/>
              <w:jc w:val="left"/>
              <w:textAlignment w:val="auto"/>
              <w:rPr>
                <w:rFonts w:hint="default" w:ascii="Times New Roman" w:hAnsi="Times New Roman" w:eastAsia="仿宋_GB2312" w:cs="Times New Roman"/>
                <w:sz w:val="24"/>
                <w:szCs w:val="24"/>
                <w:highlight w:val="none"/>
              </w:rPr>
            </w:pPr>
            <w:r>
              <w:rPr>
                <w:rFonts w:hint="eastAsia" w:ascii="Times New Roman" w:hAnsi="Times New Roman" w:cs="Times New Roman"/>
                <w:sz w:val="24"/>
                <w:szCs w:val="24"/>
                <w:highlight w:val="none"/>
                <w:lang w:val="en-US" w:eastAsia="zh-CN"/>
              </w:rPr>
              <w:t>（  ）1.</w:t>
            </w:r>
            <w:r>
              <w:rPr>
                <w:rFonts w:hint="default" w:ascii="Times New Roman" w:hAnsi="Times New Roman" w:eastAsia="仿宋_GB2312" w:cs="Times New Roman"/>
                <w:sz w:val="24"/>
                <w:szCs w:val="24"/>
                <w:highlight w:val="none"/>
              </w:rPr>
              <w:t xml:space="preserve">高等院校   </w:t>
            </w:r>
            <w:r>
              <w:rPr>
                <w:rFonts w:hint="eastAsia" w:ascii="Times New Roman" w:hAnsi="Times New Roman" w:cs="Times New Roman"/>
                <w:sz w:val="24"/>
                <w:szCs w:val="24"/>
                <w:highlight w:val="none"/>
                <w:lang w:val="en-US" w:eastAsia="zh-CN"/>
              </w:rPr>
              <w:t>2.</w:t>
            </w:r>
            <w:r>
              <w:rPr>
                <w:rFonts w:hint="default" w:ascii="Times New Roman" w:hAnsi="Times New Roman" w:eastAsia="仿宋_GB2312" w:cs="Times New Roman"/>
                <w:sz w:val="24"/>
                <w:szCs w:val="24"/>
                <w:highlight w:val="none"/>
              </w:rPr>
              <w:t xml:space="preserve">科研院所   </w:t>
            </w:r>
            <w:r>
              <w:rPr>
                <w:rFonts w:hint="eastAsia" w:ascii="Times New Roman" w:hAnsi="Times New Roman" w:cs="Times New Roman"/>
                <w:sz w:val="24"/>
                <w:szCs w:val="24"/>
                <w:highlight w:val="none"/>
                <w:lang w:val="en-US" w:eastAsia="zh-CN"/>
              </w:rPr>
              <w:t>3.</w:t>
            </w:r>
            <w:r>
              <w:rPr>
                <w:rFonts w:hint="default" w:ascii="Times New Roman" w:hAnsi="Times New Roman" w:eastAsia="仿宋_GB2312" w:cs="Times New Roman"/>
                <w:sz w:val="24"/>
                <w:szCs w:val="24"/>
                <w:highlight w:val="none"/>
              </w:rPr>
              <w:t xml:space="preserve">企业  </w:t>
            </w:r>
            <w:r>
              <w:rPr>
                <w:rFonts w:hint="eastAsia" w:ascii="Times New Roman" w:hAnsi="Times New Roman" w:cs="Times New Roman"/>
                <w:sz w:val="24"/>
                <w:szCs w:val="24"/>
                <w:highlight w:val="none"/>
                <w:lang w:val="en-US" w:eastAsia="zh-CN"/>
              </w:rPr>
              <w:t>4.</w:t>
            </w:r>
            <w:r>
              <w:rPr>
                <w:rFonts w:hint="default" w:ascii="Times New Roman" w:hAnsi="Times New Roman" w:eastAsia="仿宋_GB2312" w:cs="Times New Roman"/>
                <w:sz w:val="24"/>
                <w:szCs w:val="24"/>
                <w:highlight w:val="none"/>
              </w:rPr>
              <w:t>其他</w:t>
            </w:r>
          </w:p>
        </w:tc>
      </w:tr>
      <w:tr w14:paraId="339FCFC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1A87CACA">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认定时间</w:t>
            </w:r>
          </w:p>
        </w:tc>
        <w:tc>
          <w:tcPr>
            <w:tcW w:w="7287" w:type="dxa"/>
            <w:gridSpan w:val="12"/>
            <w:tcBorders>
              <w:right w:val="single" w:color="auto" w:sz="4" w:space="0"/>
            </w:tcBorders>
            <w:noWrap w:val="0"/>
            <w:vAlign w:val="center"/>
          </w:tcPr>
          <w:p w14:paraId="620BAC37">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51E4CFF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32840EBF">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经费投入</w:t>
            </w:r>
          </w:p>
          <w:p w14:paraId="6775998B">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（万元）</w:t>
            </w:r>
          </w:p>
        </w:tc>
        <w:tc>
          <w:tcPr>
            <w:tcW w:w="2863" w:type="dxa"/>
            <w:gridSpan w:val="5"/>
            <w:tcBorders>
              <w:right w:val="single" w:color="auto" w:sz="4" w:space="0"/>
            </w:tcBorders>
            <w:noWrap w:val="0"/>
            <w:vAlign w:val="center"/>
          </w:tcPr>
          <w:p w14:paraId="60B7768A">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自治区专项经费（万元）</w:t>
            </w:r>
          </w:p>
        </w:tc>
        <w:tc>
          <w:tcPr>
            <w:tcW w:w="2563" w:type="dxa"/>
            <w:gridSpan w:val="6"/>
            <w:tcBorders>
              <w:right w:val="single" w:color="auto" w:sz="4" w:space="0"/>
            </w:tcBorders>
            <w:noWrap w:val="0"/>
            <w:vAlign w:val="center"/>
          </w:tcPr>
          <w:p w14:paraId="42C362BC">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依托单位投入（万元）</w:t>
            </w:r>
          </w:p>
        </w:tc>
        <w:tc>
          <w:tcPr>
            <w:tcW w:w="1861" w:type="dxa"/>
            <w:tcBorders>
              <w:right w:val="single" w:color="auto" w:sz="4" w:space="0"/>
            </w:tcBorders>
            <w:noWrap w:val="0"/>
            <w:vAlign w:val="center"/>
          </w:tcPr>
          <w:p w14:paraId="30D06AC4">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合计（万元）</w:t>
            </w:r>
          </w:p>
        </w:tc>
      </w:tr>
      <w:tr w14:paraId="20C8A36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13F1D1EB">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2863" w:type="dxa"/>
            <w:gridSpan w:val="5"/>
            <w:tcBorders>
              <w:right w:val="single" w:color="auto" w:sz="4" w:space="0"/>
            </w:tcBorders>
            <w:noWrap w:val="0"/>
            <w:vAlign w:val="center"/>
          </w:tcPr>
          <w:p w14:paraId="2D0444B6">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2563" w:type="dxa"/>
            <w:gridSpan w:val="6"/>
            <w:tcBorders>
              <w:right w:val="single" w:color="auto" w:sz="4" w:space="0"/>
            </w:tcBorders>
            <w:noWrap w:val="0"/>
            <w:vAlign w:val="center"/>
          </w:tcPr>
          <w:p w14:paraId="385F13BF">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861" w:type="dxa"/>
            <w:tcBorders>
              <w:right w:val="single" w:color="auto" w:sz="4" w:space="0"/>
            </w:tcBorders>
            <w:noWrap w:val="0"/>
            <w:vAlign w:val="center"/>
          </w:tcPr>
          <w:p w14:paraId="16901E4B">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1E8BE4E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tcBorders>
            <w:noWrap w:val="0"/>
            <w:vAlign w:val="center"/>
          </w:tcPr>
          <w:p w14:paraId="77CEC32B">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所属技术领域</w:t>
            </w:r>
          </w:p>
        </w:tc>
        <w:tc>
          <w:tcPr>
            <w:tcW w:w="1353" w:type="dxa"/>
            <w:gridSpan w:val="2"/>
            <w:tcBorders>
              <w:right w:val="single" w:color="auto" w:sz="4" w:space="0"/>
            </w:tcBorders>
            <w:noWrap w:val="0"/>
            <w:vAlign w:val="center"/>
          </w:tcPr>
          <w:p w14:paraId="0D599A9F">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5934" w:type="dxa"/>
            <w:gridSpan w:val="10"/>
            <w:tcBorders>
              <w:right w:val="single" w:color="auto" w:sz="4" w:space="0"/>
            </w:tcBorders>
            <w:noWrap w:val="0"/>
            <w:vAlign w:val="center"/>
          </w:tcPr>
          <w:p w14:paraId="55291D1B">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r>
              <w:rPr>
                <w:rFonts w:hint="eastAsia" w:ascii="Times New Roman" w:hAnsi="Times New Roman"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eastAsia="zh-CN"/>
              </w:rPr>
              <w:t>工程</w:t>
            </w:r>
            <w:r>
              <w:rPr>
                <w:rFonts w:hint="eastAsia" w:ascii="Times New Roman" w:hAnsi="Times New Roman" w:eastAsia="仿宋_GB2312" w:cs="Times New Roman"/>
                <w:color w:val="auto"/>
                <w:sz w:val="24"/>
                <w:highlight w:val="none"/>
                <w:lang w:val="en-US" w:eastAsia="zh-CN"/>
              </w:rPr>
              <w:t xml:space="preserve"> 2.</w:t>
            </w:r>
            <w:r>
              <w:rPr>
                <w:rFonts w:hint="eastAsia" w:ascii="Times New Roman" w:hAnsi="Times New Roman" w:eastAsia="仿宋_GB2312" w:cs="Times New Roman"/>
                <w:color w:val="auto"/>
                <w:sz w:val="24"/>
                <w:highlight w:val="none"/>
                <w:lang w:eastAsia="zh-CN"/>
              </w:rPr>
              <w:t>能源</w:t>
            </w:r>
            <w:r>
              <w:rPr>
                <w:rFonts w:hint="eastAsia" w:ascii="Times New Roman" w:hAnsi="Times New Roman" w:eastAsia="仿宋_GB2312" w:cs="Times New Roman"/>
                <w:color w:val="auto"/>
                <w:sz w:val="24"/>
                <w:highlight w:val="none"/>
                <w:lang w:val="en-US" w:eastAsia="zh-CN"/>
              </w:rPr>
              <w:t xml:space="preserve"> 3.</w:t>
            </w:r>
            <w:r>
              <w:rPr>
                <w:rFonts w:hint="eastAsia" w:ascii="Times New Roman" w:hAnsi="Times New Roman" w:eastAsia="仿宋_GB2312" w:cs="Times New Roman"/>
                <w:color w:val="auto"/>
                <w:sz w:val="24"/>
                <w:highlight w:val="none"/>
                <w:lang w:eastAsia="zh-CN"/>
              </w:rPr>
              <w:t>医药</w:t>
            </w:r>
            <w:r>
              <w:rPr>
                <w:rFonts w:hint="eastAsia" w:ascii="Times New Roman" w:hAnsi="Times New Roman" w:eastAsia="仿宋_GB2312" w:cs="Times New Roman"/>
                <w:color w:val="auto"/>
                <w:sz w:val="24"/>
                <w:highlight w:val="none"/>
                <w:lang w:val="en-US" w:eastAsia="zh-CN"/>
              </w:rPr>
              <w:t xml:space="preserve"> 4.</w:t>
            </w:r>
            <w:r>
              <w:rPr>
                <w:rFonts w:hint="eastAsia" w:ascii="Times New Roman" w:hAnsi="Times New Roman" w:eastAsia="仿宋_GB2312" w:cs="Times New Roman"/>
                <w:color w:val="auto"/>
                <w:sz w:val="24"/>
                <w:highlight w:val="none"/>
                <w:lang w:eastAsia="zh-CN"/>
              </w:rPr>
              <w:t>制造</w:t>
            </w:r>
            <w:r>
              <w:rPr>
                <w:rFonts w:hint="eastAsia" w:ascii="Times New Roman" w:hAnsi="Times New Roman" w:eastAsia="仿宋_GB2312" w:cs="Times New Roman"/>
                <w:color w:val="auto"/>
                <w:sz w:val="24"/>
                <w:highlight w:val="none"/>
                <w:lang w:val="en-US" w:eastAsia="zh-CN"/>
              </w:rPr>
              <w:t xml:space="preserve"> 5.</w:t>
            </w:r>
            <w:r>
              <w:rPr>
                <w:rFonts w:hint="eastAsia" w:ascii="Times New Roman" w:hAnsi="Times New Roman" w:eastAsia="仿宋_GB2312" w:cs="Times New Roman"/>
                <w:color w:val="auto"/>
                <w:sz w:val="24"/>
                <w:highlight w:val="none"/>
                <w:lang w:eastAsia="zh-CN"/>
              </w:rPr>
              <w:t>农业</w:t>
            </w:r>
            <w:r>
              <w:rPr>
                <w:rFonts w:hint="eastAsia" w:ascii="Times New Roman" w:hAnsi="Times New Roman" w:eastAsia="仿宋_GB2312" w:cs="Times New Roman"/>
                <w:color w:val="auto"/>
                <w:sz w:val="24"/>
                <w:highlight w:val="none"/>
                <w:lang w:val="en-US" w:eastAsia="zh-CN"/>
              </w:rPr>
              <w:t xml:space="preserve"> 6.</w:t>
            </w:r>
            <w:r>
              <w:rPr>
                <w:rFonts w:hint="eastAsia" w:ascii="Times New Roman" w:hAnsi="Times New Roman" w:eastAsia="仿宋_GB2312" w:cs="Times New Roman"/>
                <w:color w:val="auto"/>
                <w:sz w:val="24"/>
                <w:highlight w:val="none"/>
                <w:lang w:eastAsia="zh-CN"/>
              </w:rPr>
              <w:t>信息</w:t>
            </w:r>
            <w:r>
              <w:rPr>
                <w:rFonts w:hint="eastAsia" w:ascii="Times New Roman" w:hAnsi="Times New Roman" w:eastAsia="仿宋_GB2312" w:cs="Times New Roman"/>
                <w:color w:val="auto"/>
                <w:sz w:val="24"/>
                <w:highlight w:val="none"/>
                <w:lang w:val="en-US" w:eastAsia="zh-CN"/>
              </w:rPr>
              <w:t xml:space="preserve"> 7.</w:t>
            </w:r>
            <w:r>
              <w:rPr>
                <w:rFonts w:hint="eastAsia" w:ascii="Times New Roman" w:hAnsi="Times New Roman" w:eastAsia="仿宋_GB2312" w:cs="Times New Roman"/>
                <w:color w:val="auto"/>
                <w:sz w:val="24"/>
                <w:highlight w:val="none"/>
                <w:lang w:eastAsia="zh-CN"/>
              </w:rPr>
              <w:t>材料</w:t>
            </w:r>
            <w:r>
              <w:rPr>
                <w:rFonts w:hint="eastAsia" w:ascii="Times New Roman" w:hAnsi="Times New Roman" w:eastAsia="仿宋_GB2312" w:cs="Times New Roman"/>
                <w:color w:val="auto"/>
                <w:sz w:val="24"/>
                <w:highlight w:val="none"/>
                <w:lang w:val="en-US" w:eastAsia="zh-CN"/>
              </w:rPr>
              <w:t xml:space="preserve"> 8.</w:t>
            </w:r>
            <w:r>
              <w:rPr>
                <w:rFonts w:hint="eastAsia" w:ascii="Times New Roman" w:hAnsi="Times New Roman" w:eastAsia="仿宋_GB2312" w:cs="Times New Roman"/>
                <w:color w:val="auto"/>
                <w:sz w:val="24"/>
                <w:highlight w:val="none"/>
                <w:lang w:eastAsia="zh-CN"/>
              </w:rPr>
              <w:t>环境</w:t>
            </w:r>
            <w:r>
              <w:rPr>
                <w:rFonts w:hint="eastAsia" w:ascii="Times New Roman" w:hAnsi="Times New Roman" w:eastAsia="仿宋_GB2312" w:cs="Times New Roman"/>
                <w:color w:val="auto"/>
                <w:sz w:val="24"/>
                <w:highlight w:val="none"/>
                <w:lang w:val="en-US" w:eastAsia="zh-CN"/>
              </w:rPr>
              <w:t xml:space="preserve"> 9.</w:t>
            </w:r>
            <w:r>
              <w:rPr>
                <w:rFonts w:hint="eastAsia" w:ascii="Times New Roman" w:hAnsi="Times New Roman" w:eastAsia="仿宋_GB2312" w:cs="Times New Roman"/>
                <w:color w:val="auto"/>
                <w:sz w:val="24"/>
                <w:highlight w:val="none"/>
                <w:lang w:eastAsia="zh-CN"/>
              </w:rPr>
              <w:t>生物学</w:t>
            </w:r>
            <w:r>
              <w:rPr>
                <w:rFonts w:hint="eastAsia" w:ascii="Times New Roman" w:hAnsi="Times New Roman" w:eastAsia="仿宋_GB2312" w:cs="Times New Roman"/>
                <w:color w:val="auto"/>
                <w:sz w:val="24"/>
                <w:highlight w:val="none"/>
                <w:lang w:val="en-US" w:eastAsia="zh-CN"/>
              </w:rPr>
              <w:t xml:space="preserve"> 10.</w:t>
            </w:r>
            <w:r>
              <w:rPr>
                <w:rFonts w:hint="eastAsia" w:ascii="Times New Roman" w:hAnsi="Times New Roman" w:eastAsia="仿宋_GB2312" w:cs="Times New Roman"/>
                <w:color w:val="auto"/>
                <w:sz w:val="24"/>
                <w:highlight w:val="none"/>
                <w:lang w:eastAsia="zh-CN"/>
              </w:rPr>
              <w:t>化学</w:t>
            </w:r>
            <w:r>
              <w:rPr>
                <w:rFonts w:hint="eastAsia" w:ascii="Times New Roman" w:hAnsi="Times New Roman" w:eastAsia="仿宋_GB2312" w:cs="Times New Roman"/>
                <w:color w:val="auto"/>
                <w:sz w:val="24"/>
                <w:highlight w:val="none"/>
                <w:lang w:val="en-US" w:eastAsia="zh-CN"/>
              </w:rPr>
              <w:t xml:space="preserve"> 11.</w:t>
            </w:r>
            <w:r>
              <w:rPr>
                <w:rFonts w:hint="eastAsia" w:ascii="Times New Roman" w:hAnsi="Times New Roman" w:eastAsia="仿宋_GB2312" w:cs="Times New Roman"/>
                <w:color w:val="auto"/>
                <w:sz w:val="24"/>
                <w:highlight w:val="none"/>
                <w:lang w:eastAsia="zh-CN"/>
              </w:rPr>
              <w:t>数理</w:t>
            </w:r>
            <w:r>
              <w:rPr>
                <w:rFonts w:hint="eastAsia" w:ascii="Times New Roman" w:hAnsi="Times New Roman" w:eastAsia="仿宋_GB2312" w:cs="Times New Roman"/>
                <w:color w:val="auto"/>
                <w:sz w:val="24"/>
                <w:highlight w:val="none"/>
                <w:lang w:val="en-US" w:eastAsia="zh-CN"/>
              </w:rPr>
              <w:t xml:space="preserve"> 12.</w:t>
            </w:r>
            <w:r>
              <w:rPr>
                <w:rFonts w:hint="eastAsia" w:ascii="Times New Roman" w:hAnsi="Times New Roman" w:eastAsia="仿宋_GB2312" w:cs="Times New Roman"/>
                <w:color w:val="auto"/>
                <w:sz w:val="24"/>
                <w:highlight w:val="none"/>
                <w:lang w:eastAsia="zh-CN"/>
              </w:rPr>
              <w:t>天文与空间</w:t>
            </w:r>
            <w:r>
              <w:rPr>
                <w:rFonts w:hint="eastAsia" w:ascii="Times New Roman" w:hAnsi="Times New Roman" w:eastAsia="仿宋_GB2312" w:cs="Times New Roman"/>
                <w:color w:val="auto"/>
                <w:sz w:val="24"/>
                <w:highlight w:val="none"/>
                <w:lang w:val="en-US" w:eastAsia="zh-CN"/>
              </w:rPr>
              <w:t xml:space="preserve"> 13.</w:t>
            </w:r>
            <w:r>
              <w:rPr>
                <w:rFonts w:hint="eastAsia" w:ascii="Times New Roman" w:hAnsi="Times New Roman" w:eastAsia="仿宋_GB2312" w:cs="Times New Roman"/>
                <w:color w:val="auto"/>
                <w:sz w:val="24"/>
                <w:highlight w:val="none"/>
                <w:lang w:eastAsia="zh-CN"/>
              </w:rPr>
              <w:t>地球科学</w:t>
            </w:r>
            <w:r>
              <w:rPr>
                <w:rFonts w:hint="eastAsia" w:ascii="Times New Roman" w:hAnsi="Times New Roman" w:eastAsia="仿宋_GB2312" w:cs="Times New Roman"/>
                <w:color w:val="auto"/>
                <w:sz w:val="24"/>
                <w:highlight w:val="none"/>
                <w:lang w:val="en-US" w:eastAsia="zh-CN"/>
              </w:rPr>
              <w:t xml:space="preserve"> 14.</w:t>
            </w:r>
            <w:r>
              <w:rPr>
                <w:rFonts w:hint="eastAsia" w:ascii="Times New Roman" w:hAnsi="Times New Roman" w:eastAsia="仿宋_GB2312" w:cs="Times New Roman"/>
                <w:color w:val="auto"/>
                <w:sz w:val="24"/>
                <w:highlight w:val="none"/>
                <w:lang w:eastAsia="zh-CN"/>
              </w:rPr>
              <w:t>海洋</w:t>
            </w:r>
          </w:p>
        </w:tc>
      </w:tr>
      <w:tr w14:paraId="4E594EB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1766109B">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中心主任</w:t>
            </w:r>
          </w:p>
        </w:tc>
        <w:tc>
          <w:tcPr>
            <w:tcW w:w="1353" w:type="dxa"/>
            <w:gridSpan w:val="2"/>
            <w:noWrap w:val="0"/>
            <w:vAlign w:val="center"/>
          </w:tcPr>
          <w:p w14:paraId="349EA017">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991" w:type="dxa"/>
            <w:noWrap w:val="0"/>
            <w:vAlign w:val="center"/>
          </w:tcPr>
          <w:p w14:paraId="4801636F">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972" w:type="dxa"/>
            <w:gridSpan w:val="4"/>
            <w:noWrap w:val="0"/>
            <w:vAlign w:val="center"/>
          </w:tcPr>
          <w:p w14:paraId="30ACDB1A">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性别</w:t>
            </w:r>
          </w:p>
        </w:tc>
        <w:tc>
          <w:tcPr>
            <w:tcW w:w="756" w:type="dxa"/>
            <w:gridSpan w:val="2"/>
            <w:noWrap w:val="0"/>
            <w:vAlign w:val="center"/>
          </w:tcPr>
          <w:p w14:paraId="1DFA7FD4">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noWrap w:val="0"/>
            <w:vAlign w:val="center"/>
          </w:tcPr>
          <w:p w14:paraId="3A6A50EF">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出生年月</w:t>
            </w:r>
          </w:p>
        </w:tc>
        <w:tc>
          <w:tcPr>
            <w:tcW w:w="1861" w:type="dxa"/>
            <w:tcBorders>
              <w:right w:val="single" w:color="auto" w:sz="4" w:space="0"/>
            </w:tcBorders>
            <w:noWrap w:val="0"/>
            <w:vAlign w:val="center"/>
          </w:tcPr>
          <w:p w14:paraId="55A96A74">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5AE1F75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43A4CE26">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noWrap w:val="0"/>
            <w:vAlign w:val="center"/>
          </w:tcPr>
          <w:p w14:paraId="399E7AFB">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所学专业</w:t>
            </w:r>
          </w:p>
        </w:tc>
        <w:tc>
          <w:tcPr>
            <w:tcW w:w="2719" w:type="dxa"/>
            <w:gridSpan w:val="7"/>
            <w:noWrap w:val="0"/>
            <w:vAlign w:val="center"/>
          </w:tcPr>
          <w:p w14:paraId="5CBBC51E">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noWrap w:val="0"/>
            <w:vAlign w:val="center"/>
          </w:tcPr>
          <w:p w14:paraId="0D8A00CD">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职称</w:t>
            </w:r>
          </w:p>
        </w:tc>
        <w:tc>
          <w:tcPr>
            <w:tcW w:w="1861" w:type="dxa"/>
            <w:tcBorders>
              <w:right w:val="single" w:color="auto" w:sz="4" w:space="0"/>
            </w:tcBorders>
            <w:noWrap w:val="0"/>
            <w:vAlign w:val="center"/>
          </w:tcPr>
          <w:p w14:paraId="732D48FC">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7B7C2F7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6D6D0F5A">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noWrap w:val="0"/>
            <w:vAlign w:val="center"/>
          </w:tcPr>
          <w:p w14:paraId="10C81C16">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最高学位</w:t>
            </w:r>
          </w:p>
        </w:tc>
        <w:tc>
          <w:tcPr>
            <w:tcW w:w="2719" w:type="dxa"/>
            <w:gridSpan w:val="7"/>
            <w:tcBorders>
              <w:right w:val="single" w:color="auto" w:sz="4" w:space="0"/>
            </w:tcBorders>
            <w:noWrap w:val="0"/>
            <w:vAlign w:val="center"/>
          </w:tcPr>
          <w:p w14:paraId="3DE7D672">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right w:val="single" w:color="auto" w:sz="4" w:space="0"/>
            </w:tcBorders>
            <w:noWrap w:val="0"/>
            <w:vAlign w:val="center"/>
          </w:tcPr>
          <w:p w14:paraId="1E3EEEE9">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电子信箱</w:t>
            </w:r>
          </w:p>
        </w:tc>
        <w:tc>
          <w:tcPr>
            <w:tcW w:w="1861" w:type="dxa"/>
            <w:tcBorders>
              <w:right w:val="single" w:color="auto" w:sz="4" w:space="0"/>
            </w:tcBorders>
            <w:noWrap w:val="0"/>
            <w:vAlign w:val="center"/>
          </w:tcPr>
          <w:p w14:paraId="7B7E7965">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0BBBCC7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2F32D2B9">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noWrap w:val="0"/>
            <w:vAlign w:val="center"/>
          </w:tcPr>
          <w:p w14:paraId="3F42426D">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电话号码</w:t>
            </w:r>
          </w:p>
        </w:tc>
        <w:tc>
          <w:tcPr>
            <w:tcW w:w="2719" w:type="dxa"/>
            <w:gridSpan w:val="7"/>
            <w:tcBorders>
              <w:right w:val="single" w:color="auto" w:sz="4" w:space="0"/>
            </w:tcBorders>
            <w:noWrap w:val="0"/>
            <w:vAlign w:val="center"/>
          </w:tcPr>
          <w:p w14:paraId="7E3325D7">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6AAAF794">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手机号码</w:t>
            </w:r>
          </w:p>
        </w:tc>
        <w:tc>
          <w:tcPr>
            <w:tcW w:w="1861" w:type="dxa"/>
            <w:tcBorders>
              <w:left w:val="single" w:color="auto" w:sz="4" w:space="0"/>
              <w:right w:val="single" w:color="auto" w:sz="4" w:space="0"/>
            </w:tcBorders>
            <w:noWrap w:val="0"/>
            <w:vAlign w:val="center"/>
          </w:tcPr>
          <w:p w14:paraId="37BE0C9C">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71FF9D1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2BA393F5">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学术委员会</w:t>
            </w:r>
          </w:p>
          <w:p w14:paraId="4D06CF43">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主任</w:t>
            </w:r>
          </w:p>
        </w:tc>
        <w:tc>
          <w:tcPr>
            <w:tcW w:w="1353" w:type="dxa"/>
            <w:gridSpan w:val="2"/>
            <w:noWrap w:val="0"/>
            <w:vAlign w:val="center"/>
          </w:tcPr>
          <w:p w14:paraId="62EF268A">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1105" w:type="dxa"/>
            <w:gridSpan w:val="2"/>
            <w:tcBorders>
              <w:right w:val="single" w:color="auto" w:sz="4" w:space="0"/>
            </w:tcBorders>
            <w:noWrap w:val="0"/>
            <w:vAlign w:val="center"/>
          </w:tcPr>
          <w:p w14:paraId="615EFA52">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858" w:type="dxa"/>
            <w:gridSpan w:val="3"/>
            <w:tcBorders>
              <w:right w:val="single" w:color="auto" w:sz="4" w:space="0"/>
            </w:tcBorders>
            <w:noWrap w:val="0"/>
            <w:vAlign w:val="center"/>
          </w:tcPr>
          <w:p w14:paraId="158578D1">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性别</w:t>
            </w:r>
          </w:p>
        </w:tc>
        <w:tc>
          <w:tcPr>
            <w:tcW w:w="756" w:type="dxa"/>
            <w:gridSpan w:val="2"/>
            <w:tcBorders>
              <w:right w:val="single" w:color="auto" w:sz="4" w:space="0"/>
            </w:tcBorders>
            <w:noWrap w:val="0"/>
            <w:vAlign w:val="center"/>
          </w:tcPr>
          <w:p w14:paraId="2695288E">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46AFFFD2">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出生年月</w:t>
            </w:r>
          </w:p>
        </w:tc>
        <w:tc>
          <w:tcPr>
            <w:tcW w:w="1861" w:type="dxa"/>
            <w:tcBorders>
              <w:left w:val="single" w:color="auto" w:sz="4" w:space="0"/>
              <w:right w:val="single" w:color="auto" w:sz="4" w:space="0"/>
            </w:tcBorders>
            <w:noWrap w:val="0"/>
            <w:vAlign w:val="center"/>
          </w:tcPr>
          <w:p w14:paraId="12F06F75">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5CA0643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26104264">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tcBorders>
              <w:right w:val="single" w:color="auto" w:sz="4" w:space="0"/>
            </w:tcBorders>
            <w:noWrap w:val="0"/>
            <w:vAlign w:val="center"/>
          </w:tcPr>
          <w:p w14:paraId="2E056A1D">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所学专业</w:t>
            </w:r>
          </w:p>
        </w:tc>
        <w:tc>
          <w:tcPr>
            <w:tcW w:w="2719" w:type="dxa"/>
            <w:gridSpan w:val="7"/>
            <w:tcBorders>
              <w:right w:val="single" w:color="auto" w:sz="4" w:space="0"/>
            </w:tcBorders>
            <w:noWrap w:val="0"/>
            <w:vAlign w:val="center"/>
          </w:tcPr>
          <w:p w14:paraId="701A0FA2">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301F5DFB">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职称</w:t>
            </w:r>
          </w:p>
        </w:tc>
        <w:tc>
          <w:tcPr>
            <w:tcW w:w="1861" w:type="dxa"/>
            <w:tcBorders>
              <w:left w:val="single" w:color="auto" w:sz="4" w:space="0"/>
              <w:right w:val="single" w:color="auto" w:sz="4" w:space="0"/>
            </w:tcBorders>
            <w:noWrap w:val="0"/>
            <w:vAlign w:val="center"/>
          </w:tcPr>
          <w:p w14:paraId="4283420B">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6920559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6FE8B3E8">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tcBorders>
              <w:right w:val="single" w:color="auto" w:sz="4" w:space="0"/>
            </w:tcBorders>
            <w:noWrap w:val="0"/>
            <w:vAlign w:val="center"/>
          </w:tcPr>
          <w:p w14:paraId="615BD4D6">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最高学位</w:t>
            </w:r>
          </w:p>
        </w:tc>
        <w:tc>
          <w:tcPr>
            <w:tcW w:w="2719" w:type="dxa"/>
            <w:gridSpan w:val="7"/>
            <w:tcBorders>
              <w:right w:val="single" w:color="auto" w:sz="4" w:space="0"/>
            </w:tcBorders>
            <w:noWrap w:val="0"/>
            <w:vAlign w:val="center"/>
          </w:tcPr>
          <w:p w14:paraId="5611FD7A">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4EE9F6E0">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电子信箱</w:t>
            </w:r>
          </w:p>
        </w:tc>
        <w:tc>
          <w:tcPr>
            <w:tcW w:w="1861" w:type="dxa"/>
            <w:tcBorders>
              <w:left w:val="single" w:color="auto" w:sz="4" w:space="0"/>
              <w:right w:val="single" w:color="auto" w:sz="4" w:space="0"/>
            </w:tcBorders>
            <w:noWrap w:val="0"/>
            <w:vAlign w:val="center"/>
          </w:tcPr>
          <w:p w14:paraId="43E94B59">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5DC0ED3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restart"/>
            <w:tcBorders>
              <w:left w:val="single" w:color="auto" w:sz="4" w:space="0"/>
            </w:tcBorders>
            <w:noWrap w:val="0"/>
            <w:vAlign w:val="center"/>
          </w:tcPr>
          <w:p w14:paraId="3577EC19">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中心联系人</w:t>
            </w:r>
          </w:p>
        </w:tc>
        <w:tc>
          <w:tcPr>
            <w:tcW w:w="1353" w:type="dxa"/>
            <w:gridSpan w:val="2"/>
            <w:noWrap w:val="0"/>
            <w:vAlign w:val="center"/>
          </w:tcPr>
          <w:p w14:paraId="65ED39E7">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2719" w:type="dxa"/>
            <w:gridSpan w:val="7"/>
            <w:noWrap w:val="0"/>
            <w:vAlign w:val="center"/>
          </w:tcPr>
          <w:p w14:paraId="19A94DD2">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noWrap w:val="0"/>
            <w:vAlign w:val="center"/>
          </w:tcPr>
          <w:p w14:paraId="22473BD4">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电子信箱</w:t>
            </w:r>
          </w:p>
        </w:tc>
        <w:tc>
          <w:tcPr>
            <w:tcW w:w="1861" w:type="dxa"/>
            <w:tcBorders>
              <w:right w:val="single" w:color="auto" w:sz="4" w:space="0"/>
            </w:tcBorders>
            <w:noWrap w:val="0"/>
            <w:vAlign w:val="center"/>
          </w:tcPr>
          <w:p w14:paraId="3463FDA2">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335518C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vMerge w:val="continue"/>
            <w:tcBorders>
              <w:left w:val="single" w:color="auto" w:sz="4" w:space="0"/>
            </w:tcBorders>
            <w:noWrap w:val="0"/>
            <w:vAlign w:val="center"/>
          </w:tcPr>
          <w:p w14:paraId="04069240">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cs="Times New Roman"/>
                <w:highlight w:val="none"/>
              </w:rPr>
            </w:pPr>
          </w:p>
        </w:tc>
        <w:tc>
          <w:tcPr>
            <w:tcW w:w="1353" w:type="dxa"/>
            <w:gridSpan w:val="2"/>
            <w:tcBorders>
              <w:right w:val="single" w:color="auto" w:sz="4" w:space="0"/>
            </w:tcBorders>
            <w:noWrap w:val="0"/>
            <w:vAlign w:val="center"/>
          </w:tcPr>
          <w:p w14:paraId="6C63E15A">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电话号码</w:t>
            </w:r>
          </w:p>
        </w:tc>
        <w:tc>
          <w:tcPr>
            <w:tcW w:w="2719" w:type="dxa"/>
            <w:gridSpan w:val="7"/>
            <w:tcBorders>
              <w:left w:val="single" w:color="auto" w:sz="4" w:space="0"/>
              <w:right w:val="single" w:color="auto" w:sz="4" w:space="0"/>
            </w:tcBorders>
            <w:noWrap w:val="0"/>
            <w:vAlign w:val="center"/>
          </w:tcPr>
          <w:p w14:paraId="6DE6ACE1">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c>
          <w:tcPr>
            <w:tcW w:w="1354" w:type="dxa"/>
            <w:gridSpan w:val="2"/>
            <w:tcBorders>
              <w:left w:val="single" w:color="auto" w:sz="4" w:space="0"/>
              <w:right w:val="single" w:color="auto" w:sz="4" w:space="0"/>
            </w:tcBorders>
            <w:noWrap w:val="0"/>
            <w:vAlign w:val="center"/>
          </w:tcPr>
          <w:p w14:paraId="6A58EA96">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手机号码</w:t>
            </w:r>
          </w:p>
        </w:tc>
        <w:tc>
          <w:tcPr>
            <w:tcW w:w="1861" w:type="dxa"/>
            <w:tcBorders>
              <w:left w:val="single" w:color="auto" w:sz="4" w:space="0"/>
              <w:right w:val="single" w:color="auto" w:sz="4" w:space="0"/>
            </w:tcBorders>
            <w:noWrap w:val="0"/>
            <w:vAlign w:val="center"/>
          </w:tcPr>
          <w:p w14:paraId="55F5045E">
            <w:pPr>
              <w:keepNext w:val="0"/>
              <w:keepLines w:val="0"/>
              <w:pageBreakBefore w:val="0"/>
              <w:kinsoku/>
              <w:wordWrap/>
              <w:overflowPunct/>
              <w:topLinePunct w:val="0"/>
              <w:bidi w:val="0"/>
              <w:adjustRightInd w:val="0"/>
              <w:snapToGrid w:val="0"/>
              <w:spacing w:beforeAutospacing="0" w:afterAutospacing="0"/>
              <w:textAlignment w:val="auto"/>
              <w:rPr>
                <w:rFonts w:hint="default" w:ascii="Times New Roman" w:hAnsi="Times New Roman" w:eastAsia="仿宋_GB2312" w:cs="Times New Roman"/>
                <w:sz w:val="24"/>
                <w:szCs w:val="24"/>
                <w:highlight w:val="none"/>
              </w:rPr>
            </w:pPr>
          </w:p>
        </w:tc>
      </w:tr>
      <w:tr w14:paraId="273ADF0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773" w:type="dxa"/>
            <w:gridSpan w:val="2"/>
            <w:tcBorders>
              <w:left w:val="single" w:color="auto" w:sz="4" w:space="0"/>
              <w:bottom w:val="single" w:color="auto" w:sz="4" w:space="0"/>
            </w:tcBorders>
            <w:noWrap w:val="0"/>
            <w:vAlign w:val="center"/>
          </w:tcPr>
          <w:p w14:paraId="5CAA67A6">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研究方向</w:t>
            </w:r>
          </w:p>
        </w:tc>
        <w:tc>
          <w:tcPr>
            <w:tcW w:w="7287" w:type="dxa"/>
            <w:gridSpan w:val="12"/>
            <w:tcBorders>
              <w:right w:val="single" w:color="auto" w:sz="4" w:space="0"/>
            </w:tcBorders>
            <w:noWrap w:val="0"/>
            <w:vAlign w:val="center"/>
          </w:tcPr>
          <w:p w14:paraId="2611A37D">
            <w:pPr>
              <w:keepNext w:val="0"/>
              <w:keepLines w:val="0"/>
              <w:pageBreakBefore w:val="0"/>
              <w:kinsoku/>
              <w:wordWrap/>
              <w:overflowPunct/>
              <w:topLinePunct w:val="0"/>
              <w:autoSpaceDE w:val="0"/>
              <w:autoSpaceDN w:val="0"/>
              <w:bidi w:val="0"/>
              <w:adjustRightInd w:val="0"/>
              <w:spacing w:beforeAutospacing="0" w:afterAutospacing="0"/>
              <w:jc w:val="center"/>
              <w:textAlignment w:val="auto"/>
              <w:rPr>
                <w:rFonts w:hint="default" w:ascii="Times New Roman" w:hAnsi="Times New Roman" w:eastAsia="仿宋_GB2312" w:cs="Times New Roman"/>
                <w:sz w:val="24"/>
                <w:szCs w:val="24"/>
                <w:highlight w:val="none"/>
              </w:rPr>
            </w:pPr>
          </w:p>
        </w:tc>
      </w:tr>
      <w:tr w14:paraId="24ACCC5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0B1EE7C0">
            <w:pPr>
              <w:keepNext w:val="0"/>
              <w:keepLines w:val="0"/>
              <w:pageBreakBefore w:val="0"/>
              <w:kinsoku/>
              <w:wordWrap/>
              <w:overflowPunct/>
              <w:topLinePunct w:val="0"/>
              <w:bidi w:val="0"/>
              <w:spacing w:beforeAutospacing="0" w:afterAutospacing="0"/>
              <w:jc w:val="center"/>
              <w:textAlignment w:val="auto"/>
              <w:rPr>
                <w:rFonts w:hint="eastAsia"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科研面积</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平方米</w:t>
            </w:r>
            <w:r>
              <w:rPr>
                <w:rFonts w:hint="eastAsia" w:ascii="Times New Roman" w:hAnsi="Times New Roman" w:eastAsia="仿宋_GB2312" w:cs="Times New Roman"/>
                <w:sz w:val="24"/>
                <w:szCs w:val="24"/>
                <w:highlight w:val="none"/>
                <w:lang w:eastAsia="zh-CN"/>
              </w:rPr>
              <w:t>）</w:t>
            </w:r>
          </w:p>
        </w:tc>
        <w:tc>
          <w:tcPr>
            <w:tcW w:w="3221" w:type="dxa"/>
            <w:gridSpan w:val="7"/>
            <w:noWrap w:val="0"/>
            <w:vAlign w:val="center"/>
          </w:tcPr>
          <w:p w14:paraId="22A84157">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仪器设备总值</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万元</w:t>
            </w:r>
            <w:r>
              <w:rPr>
                <w:rFonts w:hint="eastAsia" w:ascii="Times New Roman" w:hAnsi="Times New Roman" w:eastAsia="仿宋_GB2312" w:cs="Times New Roman"/>
                <w:sz w:val="24"/>
                <w:szCs w:val="24"/>
                <w:highlight w:val="none"/>
                <w:lang w:eastAsia="zh-CN"/>
              </w:rPr>
              <w:t>）</w:t>
            </w:r>
          </w:p>
        </w:tc>
        <w:tc>
          <w:tcPr>
            <w:tcW w:w="3369" w:type="dxa"/>
            <w:gridSpan w:val="4"/>
            <w:tcBorders>
              <w:right w:val="single" w:color="auto" w:sz="4" w:space="0"/>
            </w:tcBorders>
            <w:noWrap w:val="0"/>
            <w:vAlign w:val="center"/>
          </w:tcPr>
          <w:p w14:paraId="2580924B">
            <w:pPr>
              <w:keepNext w:val="0"/>
              <w:keepLines w:val="0"/>
              <w:pageBreakBefore w:val="0"/>
              <w:kinsoku/>
              <w:wordWrap/>
              <w:overflowPunct/>
              <w:topLinePunct w:val="0"/>
              <w:bidi w:val="0"/>
              <w:adjustRightInd w:val="0"/>
              <w:snapToGrid w:val="0"/>
              <w:spacing w:beforeAutospacing="0" w:afterAutospacing="0"/>
              <w:ind w:firstLine="24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50万元以上台件数（台）</w:t>
            </w:r>
          </w:p>
        </w:tc>
      </w:tr>
      <w:tr w14:paraId="570E110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6ED19807">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3221" w:type="dxa"/>
            <w:gridSpan w:val="7"/>
            <w:noWrap w:val="0"/>
            <w:vAlign w:val="center"/>
          </w:tcPr>
          <w:p w14:paraId="672B6CB7">
            <w:pPr>
              <w:keepNext w:val="0"/>
              <w:keepLines w:val="0"/>
              <w:pageBreakBefore w:val="0"/>
              <w:kinsoku/>
              <w:wordWrap/>
              <w:overflowPunct/>
              <w:topLinePunct w:val="0"/>
              <w:bidi w:val="0"/>
              <w:adjustRightInd w:val="0"/>
              <w:snapToGrid w:val="0"/>
              <w:spacing w:beforeAutospacing="0" w:afterAutospacing="0"/>
              <w:ind w:firstLine="480"/>
              <w:jc w:val="center"/>
              <w:textAlignment w:val="auto"/>
              <w:rPr>
                <w:rFonts w:hint="default" w:ascii="Times New Roman" w:hAnsi="Times New Roman" w:eastAsia="仿宋_GB2312" w:cs="Times New Roman"/>
                <w:sz w:val="24"/>
                <w:szCs w:val="24"/>
                <w:highlight w:val="none"/>
              </w:rPr>
            </w:pPr>
          </w:p>
        </w:tc>
        <w:tc>
          <w:tcPr>
            <w:tcW w:w="3369" w:type="dxa"/>
            <w:gridSpan w:val="4"/>
            <w:tcBorders>
              <w:right w:val="single" w:color="auto" w:sz="4" w:space="0"/>
            </w:tcBorders>
            <w:noWrap w:val="0"/>
            <w:vAlign w:val="center"/>
          </w:tcPr>
          <w:p w14:paraId="6E031978">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r>
      <w:tr w14:paraId="0931E4A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782F27D4">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人员总数（人）</w:t>
            </w:r>
          </w:p>
        </w:tc>
        <w:tc>
          <w:tcPr>
            <w:tcW w:w="3221" w:type="dxa"/>
            <w:gridSpan w:val="7"/>
            <w:noWrap w:val="0"/>
            <w:vAlign w:val="center"/>
          </w:tcPr>
          <w:p w14:paraId="7AAC368B">
            <w:pPr>
              <w:keepNext w:val="0"/>
              <w:keepLines w:val="0"/>
              <w:pageBreakBefore w:val="0"/>
              <w:kinsoku/>
              <w:wordWrap/>
              <w:overflowPunct/>
              <w:topLinePunct w:val="0"/>
              <w:bidi w:val="0"/>
              <w:adjustRightInd w:val="0"/>
              <w:snapToGrid w:val="0"/>
              <w:spacing w:beforeAutospacing="0" w:afterAutospacing="0"/>
              <w:ind w:firstLine="48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固定人员（人）</w:t>
            </w:r>
          </w:p>
        </w:tc>
        <w:tc>
          <w:tcPr>
            <w:tcW w:w="3369" w:type="dxa"/>
            <w:gridSpan w:val="4"/>
            <w:tcBorders>
              <w:right w:val="single" w:color="auto" w:sz="4" w:space="0"/>
            </w:tcBorders>
            <w:noWrap w:val="0"/>
            <w:vAlign w:val="center"/>
          </w:tcPr>
          <w:p w14:paraId="1B2A6BF9">
            <w:pPr>
              <w:keepNext w:val="0"/>
              <w:keepLines w:val="0"/>
              <w:pageBreakBefore w:val="0"/>
              <w:kinsoku/>
              <w:wordWrap/>
              <w:overflowPunct/>
              <w:topLinePunct w:val="0"/>
              <w:bidi w:val="0"/>
              <w:adjustRightInd w:val="0"/>
              <w:snapToGrid w:val="0"/>
              <w:spacing w:beforeAutospacing="0" w:afterAutospacing="0"/>
              <w:ind w:firstLine="24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流动人员（人）</w:t>
            </w:r>
          </w:p>
        </w:tc>
      </w:tr>
      <w:tr w14:paraId="0F6383B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2470" w:type="dxa"/>
            <w:gridSpan w:val="3"/>
            <w:tcBorders>
              <w:left w:val="single" w:color="auto" w:sz="4" w:space="0"/>
            </w:tcBorders>
            <w:noWrap w:val="0"/>
            <w:vAlign w:val="center"/>
          </w:tcPr>
          <w:p w14:paraId="4620D178">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c>
          <w:tcPr>
            <w:tcW w:w="3221" w:type="dxa"/>
            <w:gridSpan w:val="7"/>
            <w:noWrap w:val="0"/>
            <w:vAlign w:val="center"/>
          </w:tcPr>
          <w:p w14:paraId="44C40642">
            <w:pPr>
              <w:keepNext w:val="0"/>
              <w:keepLines w:val="0"/>
              <w:pageBreakBefore w:val="0"/>
              <w:kinsoku/>
              <w:wordWrap/>
              <w:overflowPunct/>
              <w:topLinePunct w:val="0"/>
              <w:bidi w:val="0"/>
              <w:adjustRightInd w:val="0"/>
              <w:snapToGrid w:val="0"/>
              <w:spacing w:beforeAutospacing="0" w:afterAutospacing="0"/>
              <w:ind w:firstLine="480"/>
              <w:jc w:val="center"/>
              <w:textAlignment w:val="auto"/>
              <w:rPr>
                <w:rFonts w:hint="default" w:ascii="Times New Roman" w:hAnsi="Times New Roman" w:eastAsia="仿宋_GB2312" w:cs="Times New Roman"/>
                <w:sz w:val="24"/>
                <w:szCs w:val="24"/>
                <w:highlight w:val="none"/>
              </w:rPr>
            </w:pPr>
          </w:p>
        </w:tc>
        <w:tc>
          <w:tcPr>
            <w:tcW w:w="3369" w:type="dxa"/>
            <w:gridSpan w:val="4"/>
            <w:tcBorders>
              <w:right w:val="single" w:color="auto" w:sz="4" w:space="0"/>
            </w:tcBorders>
            <w:noWrap w:val="0"/>
            <w:vAlign w:val="center"/>
          </w:tcPr>
          <w:p w14:paraId="3640C21E">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p>
        </w:tc>
      </w:tr>
      <w:tr w14:paraId="65D1C7B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235" w:type="dxa"/>
            <w:vMerge w:val="restart"/>
            <w:tcBorders>
              <w:left w:val="single" w:color="000000" w:sz="4" w:space="0"/>
              <w:right w:val="single" w:color="000000" w:sz="4" w:space="0"/>
            </w:tcBorders>
            <w:noWrap w:val="0"/>
            <w:vAlign w:val="center"/>
          </w:tcPr>
          <w:p w14:paraId="3B149BED">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代表性</w:t>
            </w:r>
          </w:p>
          <w:p w14:paraId="289313DF">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研究成果</w:t>
            </w:r>
          </w:p>
        </w:tc>
        <w:tc>
          <w:tcPr>
            <w:tcW w:w="1235" w:type="dxa"/>
            <w:gridSpan w:val="2"/>
            <w:tcBorders>
              <w:left w:val="single" w:color="000000" w:sz="4" w:space="0"/>
              <w:right w:val="single" w:color="000000" w:sz="4" w:space="0"/>
            </w:tcBorders>
            <w:noWrap w:val="0"/>
            <w:vAlign w:val="center"/>
          </w:tcPr>
          <w:p w14:paraId="5DE62D0C">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序号</w:t>
            </w:r>
          </w:p>
        </w:tc>
        <w:tc>
          <w:tcPr>
            <w:tcW w:w="2196" w:type="dxa"/>
            <w:gridSpan w:val="5"/>
            <w:tcBorders>
              <w:left w:val="single" w:color="000000" w:sz="4" w:space="0"/>
              <w:right w:val="single" w:color="000000" w:sz="4" w:space="0"/>
            </w:tcBorders>
            <w:noWrap w:val="0"/>
            <w:vAlign w:val="center"/>
          </w:tcPr>
          <w:p w14:paraId="7F164A96">
            <w:pPr>
              <w:keepNext w:val="0"/>
              <w:keepLines w:val="0"/>
              <w:pageBreakBefore w:val="0"/>
              <w:kinsoku/>
              <w:wordWrap/>
              <w:overflowPunct/>
              <w:topLinePunct w:val="0"/>
              <w:bidi w:val="0"/>
              <w:spacing w:beforeAutospacing="0" w:afterAutospacing="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成果名称</w:t>
            </w:r>
          </w:p>
        </w:tc>
        <w:tc>
          <w:tcPr>
            <w:tcW w:w="2196" w:type="dxa"/>
            <w:gridSpan w:val="4"/>
            <w:tcBorders>
              <w:left w:val="single" w:color="000000" w:sz="4" w:space="0"/>
              <w:right w:val="single" w:color="000000" w:sz="4" w:space="0"/>
            </w:tcBorders>
            <w:noWrap w:val="0"/>
            <w:vAlign w:val="center"/>
          </w:tcPr>
          <w:p w14:paraId="437C4B77">
            <w:pPr>
              <w:keepNext w:val="0"/>
              <w:keepLines w:val="0"/>
              <w:pageBreakBefore w:val="0"/>
              <w:widowControl/>
              <w:kinsoku/>
              <w:wordWrap/>
              <w:overflowPunct/>
              <w:topLinePunct w:val="0"/>
              <w:bidi w:val="0"/>
              <w:spacing w:beforeAutospacing="0" w:afterAutospacing="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所属研究方向</w:t>
            </w:r>
          </w:p>
        </w:tc>
        <w:tc>
          <w:tcPr>
            <w:tcW w:w="2198" w:type="dxa"/>
            <w:gridSpan w:val="2"/>
            <w:tcBorders>
              <w:left w:val="single" w:color="000000" w:sz="4" w:space="0"/>
              <w:right w:val="single" w:color="000000" w:sz="4" w:space="0"/>
            </w:tcBorders>
            <w:noWrap w:val="0"/>
            <w:vAlign w:val="center"/>
          </w:tcPr>
          <w:p w14:paraId="6D45897C">
            <w:pPr>
              <w:keepNext w:val="0"/>
              <w:keepLines w:val="0"/>
              <w:pageBreakBefore w:val="0"/>
              <w:widowControl/>
              <w:kinsoku/>
              <w:wordWrap/>
              <w:overflowPunct/>
              <w:topLinePunct w:val="0"/>
              <w:bidi w:val="0"/>
              <w:spacing w:beforeAutospacing="0" w:afterAutospacing="0"/>
              <w:jc w:val="center"/>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成果类型</w:t>
            </w:r>
          </w:p>
        </w:tc>
      </w:tr>
      <w:tr w14:paraId="3506083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235" w:type="dxa"/>
            <w:vMerge w:val="continue"/>
            <w:tcBorders>
              <w:left w:val="single" w:color="000000" w:sz="4" w:space="0"/>
              <w:right w:val="single" w:color="000000" w:sz="4" w:space="0"/>
            </w:tcBorders>
            <w:noWrap w:val="0"/>
            <w:vAlign w:val="center"/>
          </w:tcPr>
          <w:p w14:paraId="790DEF6C">
            <w:pPr>
              <w:keepNext w:val="0"/>
              <w:keepLines w:val="0"/>
              <w:pageBreakBefore w:val="0"/>
              <w:kinsoku/>
              <w:wordWrap/>
              <w:overflowPunct/>
              <w:topLinePunct w:val="0"/>
              <w:bidi w:val="0"/>
              <w:adjustRightInd w:val="0"/>
              <w:snapToGrid w:val="0"/>
              <w:spacing w:beforeAutospacing="0" w:afterAutospacing="0"/>
              <w:jc w:val="left"/>
              <w:textAlignment w:val="auto"/>
              <w:rPr>
                <w:rFonts w:hint="default" w:ascii="Times New Roman" w:hAnsi="Times New Roman" w:eastAsia="仿宋_GB2312" w:cs="Times New Roman"/>
                <w:sz w:val="24"/>
                <w:szCs w:val="24"/>
                <w:highlight w:val="none"/>
              </w:rPr>
            </w:pPr>
          </w:p>
        </w:tc>
        <w:tc>
          <w:tcPr>
            <w:tcW w:w="1235" w:type="dxa"/>
            <w:gridSpan w:val="2"/>
            <w:tcBorders>
              <w:left w:val="single" w:color="000000" w:sz="4" w:space="0"/>
              <w:right w:val="single" w:color="000000" w:sz="4" w:space="0"/>
            </w:tcBorders>
            <w:noWrap w:val="0"/>
            <w:vAlign w:val="center"/>
          </w:tcPr>
          <w:p w14:paraId="4ACD9349">
            <w:pPr>
              <w:keepNext w:val="0"/>
              <w:keepLines w:val="0"/>
              <w:pageBreakBefore w:val="0"/>
              <w:kinsoku/>
              <w:wordWrap/>
              <w:overflowPunct/>
              <w:topLinePunct w:val="0"/>
              <w:bidi w:val="0"/>
              <w:adjustRightInd w:val="0"/>
              <w:snapToGrid w:val="0"/>
              <w:spacing w:beforeAutospacing="0" w:afterAutospacing="0"/>
              <w:jc w:val="center"/>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196" w:type="dxa"/>
            <w:gridSpan w:val="5"/>
            <w:tcBorders>
              <w:left w:val="single" w:color="000000" w:sz="4" w:space="0"/>
              <w:right w:val="single" w:color="000000" w:sz="4" w:space="0"/>
            </w:tcBorders>
            <w:noWrap w:val="0"/>
            <w:vAlign w:val="center"/>
          </w:tcPr>
          <w:p w14:paraId="397614FB">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6" w:type="dxa"/>
            <w:gridSpan w:val="4"/>
            <w:tcBorders>
              <w:left w:val="single" w:color="000000" w:sz="4" w:space="0"/>
              <w:right w:val="single" w:color="000000" w:sz="4" w:space="0"/>
            </w:tcBorders>
            <w:noWrap w:val="0"/>
            <w:vAlign w:val="center"/>
          </w:tcPr>
          <w:p w14:paraId="11A29D77">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8" w:type="dxa"/>
            <w:gridSpan w:val="2"/>
            <w:tcBorders>
              <w:left w:val="single" w:color="000000" w:sz="4" w:space="0"/>
              <w:right w:val="single" w:color="000000" w:sz="4" w:space="0"/>
            </w:tcBorders>
            <w:noWrap w:val="0"/>
            <w:vAlign w:val="center"/>
          </w:tcPr>
          <w:p w14:paraId="3DF91035">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r>
      <w:tr w14:paraId="131C224A">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235" w:type="dxa"/>
            <w:vMerge w:val="continue"/>
            <w:tcBorders>
              <w:left w:val="single" w:color="000000" w:sz="4" w:space="0"/>
              <w:bottom w:val="single" w:color="000000" w:sz="4" w:space="0"/>
              <w:right w:val="single" w:color="000000" w:sz="4" w:space="0"/>
            </w:tcBorders>
            <w:noWrap w:val="0"/>
            <w:vAlign w:val="center"/>
          </w:tcPr>
          <w:p w14:paraId="5C718974">
            <w:pPr>
              <w:keepNext w:val="0"/>
              <w:keepLines w:val="0"/>
              <w:pageBreakBefore w:val="0"/>
              <w:kinsoku/>
              <w:wordWrap/>
              <w:overflowPunct/>
              <w:topLinePunct w:val="0"/>
              <w:bidi w:val="0"/>
              <w:adjustRightInd w:val="0"/>
              <w:snapToGrid w:val="0"/>
              <w:spacing w:beforeAutospacing="0" w:afterAutospacing="0"/>
              <w:jc w:val="left"/>
              <w:textAlignment w:val="auto"/>
              <w:rPr>
                <w:rFonts w:hint="default" w:ascii="Times New Roman" w:hAnsi="Times New Roman" w:eastAsia="仿宋_GB2312" w:cs="Times New Roman"/>
                <w:sz w:val="24"/>
                <w:szCs w:val="24"/>
                <w:highlight w:val="none"/>
              </w:rPr>
            </w:pPr>
          </w:p>
        </w:tc>
        <w:tc>
          <w:tcPr>
            <w:tcW w:w="1235" w:type="dxa"/>
            <w:gridSpan w:val="2"/>
            <w:tcBorders>
              <w:left w:val="single" w:color="000000" w:sz="4" w:space="0"/>
              <w:bottom w:val="single" w:color="000000" w:sz="4" w:space="0"/>
              <w:right w:val="single" w:color="000000" w:sz="4" w:space="0"/>
            </w:tcBorders>
            <w:noWrap w:val="0"/>
            <w:vAlign w:val="center"/>
          </w:tcPr>
          <w:p w14:paraId="1056FABB">
            <w:pPr>
              <w:keepNext w:val="0"/>
              <w:keepLines w:val="0"/>
              <w:pageBreakBefore w:val="0"/>
              <w:kinsoku/>
              <w:wordWrap/>
              <w:overflowPunct/>
              <w:topLinePunct w:val="0"/>
              <w:bidi w:val="0"/>
              <w:adjustRightInd w:val="0"/>
              <w:snapToGrid w:val="0"/>
              <w:spacing w:beforeAutospacing="0" w:afterAutospacing="0"/>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w:t>
            </w:r>
          </w:p>
        </w:tc>
        <w:tc>
          <w:tcPr>
            <w:tcW w:w="2196" w:type="dxa"/>
            <w:gridSpan w:val="5"/>
            <w:tcBorders>
              <w:left w:val="single" w:color="000000" w:sz="4" w:space="0"/>
              <w:bottom w:val="single" w:color="000000" w:sz="4" w:space="0"/>
              <w:right w:val="single" w:color="000000" w:sz="4" w:space="0"/>
            </w:tcBorders>
            <w:noWrap w:val="0"/>
            <w:vAlign w:val="center"/>
          </w:tcPr>
          <w:p w14:paraId="1009554A">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6" w:type="dxa"/>
            <w:gridSpan w:val="4"/>
            <w:tcBorders>
              <w:left w:val="single" w:color="000000" w:sz="4" w:space="0"/>
              <w:bottom w:val="single" w:color="000000" w:sz="4" w:space="0"/>
              <w:right w:val="single" w:color="000000" w:sz="4" w:space="0"/>
            </w:tcBorders>
            <w:noWrap w:val="0"/>
            <w:vAlign w:val="center"/>
          </w:tcPr>
          <w:p w14:paraId="7CDC6F59">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c>
          <w:tcPr>
            <w:tcW w:w="2198" w:type="dxa"/>
            <w:gridSpan w:val="2"/>
            <w:tcBorders>
              <w:left w:val="single" w:color="000000" w:sz="4" w:space="0"/>
              <w:bottom w:val="single" w:color="000000" w:sz="4" w:space="0"/>
              <w:right w:val="single" w:color="000000" w:sz="4" w:space="0"/>
            </w:tcBorders>
            <w:noWrap w:val="0"/>
            <w:vAlign w:val="center"/>
          </w:tcPr>
          <w:p w14:paraId="007DEBFC">
            <w:pPr>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center"/>
              <w:textAlignment w:val="auto"/>
              <w:rPr>
                <w:rFonts w:hint="default" w:ascii="Times New Roman" w:hAnsi="Times New Roman" w:eastAsia="仿宋_GB2312" w:cs="Times New Roman"/>
                <w:sz w:val="24"/>
                <w:szCs w:val="24"/>
                <w:highlight w:val="none"/>
              </w:rPr>
            </w:pPr>
          </w:p>
        </w:tc>
      </w:tr>
    </w:tbl>
    <w:p w14:paraId="284BF213">
      <w:pPr>
        <w:ind w:firstLine="643" w:firstLineChars="200"/>
        <w:outlineLvl w:val="1"/>
        <w:rPr>
          <w:rFonts w:hint="eastAsia" w:ascii="楷体_GB2312" w:hAnsi="楷体_GB2312" w:eastAsia="楷体_GB2312" w:cs="楷体_GB2312"/>
          <w:b/>
          <w:bCs/>
          <w:sz w:val="32"/>
          <w:szCs w:val="32"/>
          <w:highlight w:val="none"/>
        </w:rPr>
      </w:pPr>
      <w:bookmarkStart w:id="16" w:name="_Toc157011340"/>
      <w:r>
        <w:rPr>
          <w:rFonts w:hint="eastAsia" w:ascii="楷体_GB2312" w:hAnsi="楷体_GB2312" w:eastAsia="楷体_GB2312" w:cs="楷体_GB2312"/>
          <w:b/>
          <w:bCs/>
          <w:sz w:val="32"/>
          <w:szCs w:val="32"/>
          <w:highlight w:val="none"/>
        </w:rPr>
        <w:t>（二）研究开发</w:t>
      </w:r>
      <w:bookmarkEnd w:id="16"/>
    </w:p>
    <w:tbl>
      <w:tblPr>
        <w:tblStyle w:val="16"/>
        <w:tblW w:w="577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543"/>
        <w:gridCol w:w="362"/>
        <w:gridCol w:w="362"/>
        <w:gridCol w:w="398"/>
        <w:gridCol w:w="150"/>
        <w:gridCol w:w="296"/>
        <w:gridCol w:w="6"/>
        <w:gridCol w:w="603"/>
        <w:gridCol w:w="301"/>
        <w:gridCol w:w="315"/>
        <w:gridCol w:w="136"/>
        <w:gridCol w:w="150"/>
        <w:gridCol w:w="451"/>
        <w:gridCol w:w="165"/>
        <w:gridCol w:w="137"/>
        <w:gridCol w:w="150"/>
        <w:gridCol w:w="347"/>
        <w:gridCol w:w="269"/>
        <w:gridCol w:w="136"/>
        <w:gridCol w:w="302"/>
        <w:gridCol w:w="13"/>
        <w:gridCol w:w="458"/>
        <w:gridCol w:w="61"/>
        <w:gridCol w:w="372"/>
        <w:gridCol w:w="14"/>
        <w:gridCol w:w="288"/>
        <w:gridCol w:w="458"/>
        <w:gridCol w:w="53"/>
        <w:gridCol w:w="175"/>
        <w:gridCol w:w="95"/>
        <w:gridCol w:w="427"/>
        <w:gridCol w:w="301"/>
        <w:gridCol w:w="150"/>
        <w:gridCol w:w="214"/>
        <w:gridCol w:w="410"/>
        <w:gridCol w:w="129"/>
        <w:gridCol w:w="909"/>
      </w:tblGrid>
      <w:tr w14:paraId="71EDF3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top w:val="single" w:color="auto" w:sz="4" w:space="0"/>
              <w:left w:val="single" w:color="auto" w:sz="4" w:space="0"/>
              <w:right w:val="single" w:color="auto" w:sz="4" w:space="0"/>
            </w:tcBorders>
            <w:noWrap w:val="0"/>
            <w:vAlign w:val="center"/>
          </w:tcPr>
          <w:p w14:paraId="2E672AF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年度立项项目汇总表</w:t>
            </w:r>
          </w:p>
        </w:tc>
      </w:tr>
      <w:tr w14:paraId="2D044D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restart"/>
            <w:tcBorders>
              <w:top w:val="single" w:color="auto" w:sz="4" w:space="0"/>
              <w:left w:val="single" w:color="auto" w:sz="4" w:space="0"/>
              <w:right w:val="single" w:color="auto" w:sz="4" w:space="0"/>
            </w:tcBorders>
            <w:noWrap w:val="0"/>
            <w:vAlign w:val="center"/>
          </w:tcPr>
          <w:p w14:paraId="20E559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合计</w:t>
            </w:r>
          </w:p>
        </w:tc>
        <w:tc>
          <w:tcPr>
            <w:tcW w:w="4236" w:type="dxa"/>
            <w:gridSpan w:val="16"/>
            <w:tcBorders>
              <w:top w:val="single" w:color="auto" w:sz="4" w:space="0"/>
              <w:left w:val="single" w:color="auto" w:sz="4" w:space="0"/>
              <w:bottom w:val="single" w:color="auto" w:sz="4" w:space="0"/>
              <w:right w:val="single" w:color="auto" w:sz="4" w:space="0"/>
            </w:tcBorders>
            <w:noWrap w:val="0"/>
            <w:vAlign w:val="center"/>
          </w:tcPr>
          <w:p w14:paraId="37783D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政府项目</w:t>
            </w:r>
          </w:p>
        </w:tc>
        <w:tc>
          <w:tcPr>
            <w:tcW w:w="1356" w:type="dxa"/>
            <w:gridSpan w:val="7"/>
            <w:vMerge w:val="restart"/>
            <w:tcBorders>
              <w:top w:val="single" w:color="auto" w:sz="4" w:space="0"/>
              <w:left w:val="single" w:color="auto" w:sz="4" w:space="0"/>
              <w:right w:val="single" w:color="auto" w:sz="4" w:space="0"/>
            </w:tcBorders>
            <w:noWrap w:val="0"/>
            <w:vAlign w:val="center"/>
          </w:tcPr>
          <w:p w14:paraId="44BA1E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开放课题</w:t>
            </w:r>
          </w:p>
        </w:tc>
        <w:tc>
          <w:tcPr>
            <w:tcW w:w="1797" w:type="dxa"/>
            <w:gridSpan w:val="7"/>
            <w:vMerge w:val="restart"/>
            <w:tcBorders>
              <w:top w:val="single" w:color="auto" w:sz="4" w:space="0"/>
              <w:left w:val="single" w:color="auto" w:sz="4" w:space="0"/>
              <w:right w:val="single" w:color="auto" w:sz="4" w:space="0"/>
            </w:tcBorders>
            <w:noWrap w:val="0"/>
            <w:vAlign w:val="center"/>
          </w:tcPr>
          <w:p w14:paraId="77EC48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自主研究项目</w:t>
            </w:r>
          </w:p>
        </w:tc>
        <w:tc>
          <w:tcPr>
            <w:tcW w:w="1812" w:type="dxa"/>
            <w:gridSpan w:val="5"/>
            <w:vMerge w:val="restart"/>
            <w:tcBorders>
              <w:top w:val="single" w:color="auto" w:sz="4" w:space="0"/>
              <w:left w:val="single" w:color="auto" w:sz="4" w:space="0"/>
              <w:right w:val="single" w:color="auto" w:sz="4" w:space="0"/>
            </w:tcBorders>
            <w:noWrap w:val="0"/>
            <w:vAlign w:val="center"/>
          </w:tcPr>
          <w:p w14:paraId="5846E7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企业委托项目</w:t>
            </w:r>
          </w:p>
        </w:tc>
      </w:tr>
      <w:tr w14:paraId="7B0F0F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continue"/>
            <w:tcBorders>
              <w:left w:val="single" w:color="auto" w:sz="4" w:space="0"/>
              <w:right w:val="single" w:color="auto" w:sz="4" w:space="0"/>
            </w:tcBorders>
            <w:noWrap w:val="0"/>
            <w:vAlign w:val="center"/>
          </w:tcPr>
          <w:p w14:paraId="3220C96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206" w:type="dxa"/>
            <w:gridSpan w:val="4"/>
            <w:tcBorders>
              <w:top w:val="single" w:color="auto" w:sz="4" w:space="0"/>
              <w:left w:val="single" w:color="auto" w:sz="4" w:space="0"/>
              <w:right w:val="single" w:color="auto" w:sz="4" w:space="0"/>
            </w:tcBorders>
            <w:noWrap w:val="0"/>
            <w:vAlign w:val="center"/>
          </w:tcPr>
          <w:p w14:paraId="4F560C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国家级</w:t>
            </w:r>
          </w:p>
        </w:tc>
        <w:tc>
          <w:tcPr>
            <w:tcW w:w="1511" w:type="dxa"/>
            <w:gridSpan w:val="6"/>
            <w:tcBorders>
              <w:top w:val="single" w:color="auto" w:sz="4" w:space="0"/>
              <w:left w:val="single" w:color="auto" w:sz="4" w:space="0"/>
              <w:right w:val="single" w:color="auto" w:sz="4" w:space="0"/>
            </w:tcBorders>
            <w:noWrap w:val="0"/>
            <w:vAlign w:val="center"/>
          </w:tcPr>
          <w:p w14:paraId="02AA19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省部级</w:t>
            </w:r>
          </w:p>
        </w:tc>
        <w:tc>
          <w:tcPr>
            <w:tcW w:w="1519" w:type="dxa"/>
            <w:gridSpan w:val="6"/>
            <w:tcBorders>
              <w:top w:val="single" w:color="auto" w:sz="4" w:space="0"/>
              <w:left w:val="single" w:color="auto" w:sz="4" w:space="0"/>
              <w:right w:val="single" w:color="auto" w:sz="4" w:space="0"/>
            </w:tcBorders>
            <w:noWrap w:val="0"/>
            <w:vAlign w:val="center"/>
          </w:tcPr>
          <w:p w14:paraId="0BE8EA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市县级</w:t>
            </w:r>
          </w:p>
        </w:tc>
        <w:tc>
          <w:tcPr>
            <w:tcW w:w="1356" w:type="dxa"/>
            <w:gridSpan w:val="7"/>
            <w:vMerge w:val="continue"/>
            <w:tcBorders>
              <w:left w:val="single" w:color="auto" w:sz="4" w:space="0"/>
              <w:right w:val="single" w:color="auto" w:sz="4" w:space="0"/>
            </w:tcBorders>
            <w:noWrap w:val="0"/>
            <w:vAlign w:val="center"/>
          </w:tcPr>
          <w:p w14:paraId="400A5E4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797" w:type="dxa"/>
            <w:gridSpan w:val="7"/>
            <w:vMerge w:val="continue"/>
            <w:tcBorders>
              <w:left w:val="single" w:color="auto" w:sz="4" w:space="0"/>
              <w:right w:val="single" w:color="auto" w:sz="4" w:space="0"/>
            </w:tcBorders>
            <w:noWrap w:val="0"/>
            <w:vAlign w:val="center"/>
          </w:tcPr>
          <w:p w14:paraId="5DA56D2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812" w:type="dxa"/>
            <w:gridSpan w:val="5"/>
            <w:vMerge w:val="continue"/>
            <w:tcBorders>
              <w:left w:val="single" w:color="auto" w:sz="4" w:space="0"/>
              <w:right w:val="single" w:color="auto" w:sz="4" w:space="0"/>
            </w:tcBorders>
            <w:noWrap w:val="0"/>
            <w:vAlign w:val="center"/>
          </w:tcPr>
          <w:p w14:paraId="54506D4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r>
      <w:tr w14:paraId="51CF1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62" w:type="dxa"/>
            <w:tcBorders>
              <w:top w:val="single" w:color="auto" w:sz="4" w:space="0"/>
              <w:left w:val="single" w:color="auto" w:sz="4" w:space="0"/>
              <w:right w:val="single" w:color="auto" w:sz="4" w:space="0"/>
            </w:tcBorders>
            <w:noWrap w:val="0"/>
            <w:vAlign w:val="center"/>
          </w:tcPr>
          <w:p w14:paraId="24F9AC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5" w:type="dxa"/>
            <w:gridSpan w:val="2"/>
            <w:tcBorders>
              <w:top w:val="single" w:color="auto" w:sz="4" w:space="0"/>
              <w:left w:val="single" w:color="auto" w:sz="4" w:space="0"/>
              <w:right w:val="single" w:color="auto" w:sz="4" w:space="0"/>
            </w:tcBorders>
            <w:noWrap w:val="0"/>
            <w:vAlign w:val="center"/>
          </w:tcPr>
          <w:p w14:paraId="336A3E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金额（万）</w:t>
            </w:r>
          </w:p>
        </w:tc>
        <w:tc>
          <w:tcPr>
            <w:tcW w:w="362" w:type="dxa"/>
            <w:tcBorders>
              <w:top w:val="single" w:color="auto" w:sz="4" w:space="0"/>
              <w:left w:val="single" w:color="auto" w:sz="4" w:space="0"/>
              <w:right w:val="single" w:color="auto" w:sz="4" w:space="0"/>
            </w:tcBorders>
            <w:noWrap w:val="0"/>
            <w:vAlign w:val="center"/>
          </w:tcPr>
          <w:p w14:paraId="73DA80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844" w:type="dxa"/>
            <w:gridSpan w:val="3"/>
            <w:tcBorders>
              <w:top w:val="single" w:color="auto" w:sz="4" w:space="0"/>
              <w:left w:val="single" w:color="auto" w:sz="4" w:space="0"/>
              <w:right w:val="single" w:color="auto" w:sz="4" w:space="0"/>
            </w:tcBorders>
            <w:noWrap w:val="0"/>
            <w:vAlign w:val="center"/>
          </w:tcPr>
          <w:p w14:paraId="2782A5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金额（万）</w:t>
            </w:r>
          </w:p>
        </w:tc>
        <w:tc>
          <w:tcPr>
            <w:tcW w:w="609" w:type="dxa"/>
            <w:gridSpan w:val="2"/>
            <w:tcBorders>
              <w:top w:val="single" w:color="auto" w:sz="4" w:space="0"/>
              <w:left w:val="single" w:color="auto" w:sz="4" w:space="0"/>
              <w:right w:val="single" w:color="auto" w:sz="4" w:space="0"/>
            </w:tcBorders>
            <w:noWrap w:val="0"/>
            <w:vAlign w:val="center"/>
          </w:tcPr>
          <w:p w14:paraId="1C3B76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2" w:type="dxa"/>
            <w:gridSpan w:val="4"/>
            <w:tcBorders>
              <w:top w:val="single" w:color="auto" w:sz="4" w:space="0"/>
              <w:left w:val="single" w:color="auto" w:sz="4" w:space="0"/>
              <w:right w:val="single" w:color="auto" w:sz="4" w:space="0"/>
            </w:tcBorders>
            <w:noWrap w:val="0"/>
            <w:vAlign w:val="center"/>
          </w:tcPr>
          <w:p w14:paraId="07A2A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418695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616" w:type="dxa"/>
            <w:gridSpan w:val="2"/>
            <w:tcBorders>
              <w:top w:val="single" w:color="auto" w:sz="4" w:space="0"/>
              <w:left w:val="single" w:color="auto" w:sz="4" w:space="0"/>
              <w:right w:val="single" w:color="auto" w:sz="4" w:space="0"/>
            </w:tcBorders>
            <w:noWrap w:val="0"/>
            <w:vAlign w:val="center"/>
          </w:tcPr>
          <w:p w14:paraId="1AA809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3" w:type="dxa"/>
            <w:gridSpan w:val="4"/>
            <w:tcBorders>
              <w:top w:val="single" w:color="auto" w:sz="4" w:space="0"/>
              <w:left w:val="single" w:color="auto" w:sz="4" w:space="0"/>
              <w:bottom w:val="single" w:color="auto" w:sz="4" w:space="0"/>
              <w:right w:val="single" w:color="auto" w:sz="4" w:space="0"/>
            </w:tcBorders>
            <w:noWrap w:val="0"/>
            <w:vAlign w:val="center"/>
          </w:tcPr>
          <w:p w14:paraId="383F58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4A34C2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451" w:type="dxa"/>
            <w:gridSpan w:val="3"/>
            <w:tcBorders>
              <w:top w:val="single" w:color="auto" w:sz="4" w:space="0"/>
              <w:left w:val="single" w:color="auto" w:sz="4" w:space="0"/>
              <w:bottom w:val="single" w:color="auto" w:sz="4" w:space="0"/>
              <w:right w:val="single" w:color="auto" w:sz="4" w:space="0"/>
            </w:tcBorders>
            <w:noWrap w:val="0"/>
            <w:vAlign w:val="center"/>
          </w:tcPr>
          <w:p w14:paraId="212ED1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905" w:type="dxa"/>
            <w:gridSpan w:val="4"/>
            <w:tcBorders>
              <w:top w:val="single" w:color="auto" w:sz="4" w:space="0"/>
              <w:left w:val="single" w:color="auto" w:sz="4" w:space="0"/>
              <w:bottom w:val="single" w:color="auto" w:sz="4" w:space="0"/>
              <w:right w:val="single" w:color="auto" w:sz="4" w:space="0"/>
            </w:tcBorders>
            <w:noWrap w:val="0"/>
            <w:vAlign w:val="center"/>
          </w:tcPr>
          <w:p w14:paraId="5546C3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26B44E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746" w:type="dxa"/>
            <w:gridSpan w:val="2"/>
            <w:tcBorders>
              <w:top w:val="single" w:color="auto" w:sz="4" w:space="0"/>
              <w:left w:val="single" w:color="auto" w:sz="4" w:space="0"/>
              <w:right w:val="single" w:color="auto" w:sz="4" w:space="0"/>
            </w:tcBorders>
            <w:noWrap w:val="0"/>
            <w:vAlign w:val="center"/>
          </w:tcPr>
          <w:p w14:paraId="029714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1051" w:type="dxa"/>
            <w:gridSpan w:val="5"/>
            <w:tcBorders>
              <w:top w:val="single" w:color="auto" w:sz="4" w:space="0"/>
              <w:left w:val="single" w:color="auto" w:sz="4" w:space="0"/>
              <w:right w:val="single" w:color="auto" w:sz="4" w:space="0"/>
            </w:tcBorders>
            <w:noWrap w:val="0"/>
            <w:vAlign w:val="center"/>
          </w:tcPr>
          <w:p w14:paraId="6AA1BB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514A65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c>
          <w:tcPr>
            <w:tcW w:w="774" w:type="dxa"/>
            <w:gridSpan w:val="3"/>
            <w:tcBorders>
              <w:top w:val="single" w:color="auto" w:sz="4" w:space="0"/>
              <w:left w:val="single" w:color="auto" w:sz="4" w:space="0"/>
              <w:right w:val="single" w:color="auto" w:sz="4" w:space="0"/>
            </w:tcBorders>
            <w:noWrap w:val="0"/>
            <w:vAlign w:val="center"/>
          </w:tcPr>
          <w:p w14:paraId="4ED5AC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项目数</w:t>
            </w:r>
          </w:p>
        </w:tc>
        <w:tc>
          <w:tcPr>
            <w:tcW w:w="1038" w:type="dxa"/>
            <w:gridSpan w:val="2"/>
            <w:tcBorders>
              <w:top w:val="single" w:color="auto" w:sz="4" w:space="0"/>
              <w:left w:val="single" w:color="auto" w:sz="4" w:space="0"/>
              <w:right w:val="single" w:color="auto" w:sz="4" w:space="0"/>
            </w:tcBorders>
            <w:noWrap w:val="0"/>
            <w:vAlign w:val="center"/>
          </w:tcPr>
          <w:p w14:paraId="76972F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金额</w:t>
            </w:r>
          </w:p>
          <w:p w14:paraId="60E27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w:t>
            </w:r>
          </w:p>
        </w:tc>
      </w:tr>
      <w:tr w14:paraId="1A6724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62" w:type="dxa"/>
            <w:tcBorders>
              <w:top w:val="single" w:color="auto" w:sz="4" w:space="0"/>
              <w:left w:val="single" w:color="auto" w:sz="4" w:space="0"/>
              <w:right w:val="single" w:color="auto" w:sz="4" w:space="0"/>
            </w:tcBorders>
            <w:noWrap w:val="0"/>
            <w:vAlign w:val="center"/>
          </w:tcPr>
          <w:p w14:paraId="355596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5" w:type="dxa"/>
            <w:gridSpan w:val="2"/>
            <w:tcBorders>
              <w:top w:val="single" w:color="auto" w:sz="4" w:space="0"/>
              <w:left w:val="single" w:color="auto" w:sz="4" w:space="0"/>
              <w:right w:val="single" w:color="auto" w:sz="4" w:space="0"/>
            </w:tcBorders>
            <w:noWrap w:val="0"/>
            <w:vAlign w:val="center"/>
          </w:tcPr>
          <w:p w14:paraId="0530CE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362" w:type="dxa"/>
            <w:tcBorders>
              <w:top w:val="single" w:color="auto" w:sz="4" w:space="0"/>
              <w:left w:val="single" w:color="auto" w:sz="4" w:space="0"/>
              <w:right w:val="single" w:color="auto" w:sz="4" w:space="0"/>
            </w:tcBorders>
            <w:noWrap w:val="0"/>
            <w:vAlign w:val="center"/>
          </w:tcPr>
          <w:p w14:paraId="7A2C46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844" w:type="dxa"/>
            <w:gridSpan w:val="3"/>
            <w:tcBorders>
              <w:top w:val="single" w:color="auto" w:sz="4" w:space="0"/>
              <w:left w:val="single" w:color="auto" w:sz="4" w:space="0"/>
              <w:right w:val="single" w:color="auto" w:sz="4" w:space="0"/>
            </w:tcBorders>
            <w:noWrap w:val="0"/>
            <w:vAlign w:val="center"/>
          </w:tcPr>
          <w:p w14:paraId="590997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09" w:type="dxa"/>
            <w:gridSpan w:val="2"/>
            <w:tcBorders>
              <w:top w:val="single" w:color="auto" w:sz="4" w:space="0"/>
              <w:left w:val="single" w:color="auto" w:sz="4" w:space="0"/>
              <w:right w:val="single" w:color="auto" w:sz="4" w:space="0"/>
            </w:tcBorders>
            <w:noWrap w:val="0"/>
            <w:vAlign w:val="center"/>
          </w:tcPr>
          <w:p w14:paraId="44943C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2" w:type="dxa"/>
            <w:gridSpan w:val="4"/>
            <w:tcBorders>
              <w:top w:val="single" w:color="auto" w:sz="4" w:space="0"/>
              <w:left w:val="single" w:color="auto" w:sz="4" w:space="0"/>
              <w:right w:val="single" w:color="auto" w:sz="4" w:space="0"/>
            </w:tcBorders>
            <w:noWrap w:val="0"/>
            <w:vAlign w:val="center"/>
          </w:tcPr>
          <w:p w14:paraId="235BC1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16" w:type="dxa"/>
            <w:gridSpan w:val="2"/>
            <w:tcBorders>
              <w:top w:val="single" w:color="auto" w:sz="4" w:space="0"/>
              <w:left w:val="single" w:color="auto" w:sz="4" w:space="0"/>
              <w:right w:val="single" w:color="auto" w:sz="4" w:space="0"/>
            </w:tcBorders>
            <w:noWrap w:val="0"/>
            <w:vAlign w:val="center"/>
          </w:tcPr>
          <w:p w14:paraId="3A44E3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3" w:type="dxa"/>
            <w:gridSpan w:val="4"/>
            <w:tcBorders>
              <w:top w:val="single" w:color="auto" w:sz="4" w:space="0"/>
              <w:left w:val="single" w:color="auto" w:sz="4" w:space="0"/>
              <w:right w:val="single" w:color="auto" w:sz="4" w:space="0"/>
            </w:tcBorders>
            <w:noWrap w:val="0"/>
            <w:vAlign w:val="center"/>
          </w:tcPr>
          <w:p w14:paraId="31882D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451" w:type="dxa"/>
            <w:gridSpan w:val="3"/>
            <w:tcBorders>
              <w:top w:val="nil"/>
              <w:left w:val="single" w:color="auto" w:sz="4" w:space="0"/>
              <w:right w:val="single" w:color="auto" w:sz="4" w:space="0"/>
            </w:tcBorders>
            <w:noWrap w:val="0"/>
            <w:vAlign w:val="center"/>
          </w:tcPr>
          <w:p w14:paraId="7952AC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5" w:type="dxa"/>
            <w:gridSpan w:val="4"/>
            <w:tcBorders>
              <w:top w:val="nil"/>
              <w:left w:val="single" w:color="auto" w:sz="4" w:space="0"/>
              <w:right w:val="single" w:color="auto" w:sz="4" w:space="0"/>
            </w:tcBorders>
            <w:noWrap w:val="0"/>
            <w:vAlign w:val="center"/>
          </w:tcPr>
          <w:p w14:paraId="232613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46" w:type="dxa"/>
            <w:gridSpan w:val="2"/>
            <w:tcBorders>
              <w:top w:val="single" w:color="auto" w:sz="4" w:space="0"/>
              <w:left w:val="single" w:color="auto" w:sz="4" w:space="0"/>
              <w:right w:val="single" w:color="auto" w:sz="4" w:space="0"/>
            </w:tcBorders>
            <w:noWrap w:val="0"/>
            <w:vAlign w:val="center"/>
          </w:tcPr>
          <w:p w14:paraId="5B58EB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51" w:type="dxa"/>
            <w:gridSpan w:val="5"/>
            <w:tcBorders>
              <w:top w:val="single" w:color="auto" w:sz="4" w:space="0"/>
              <w:left w:val="single" w:color="auto" w:sz="4" w:space="0"/>
              <w:right w:val="single" w:color="auto" w:sz="4" w:space="0"/>
            </w:tcBorders>
            <w:noWrap w:val="0"/>
            <w:vAlign w:val="center"/>
          </w:tcPr>
          <w:p w14:paraId="094E6A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74" w:type="dxa"/>
            <w:gridSpan w:val="3"/>
            <w:tcBorders>
              <w:top w:val="single" w:color="auto" w:sz="4" w:space="0"/>
              <w:left w:val="single" w:color="auto" w:sz="4" w:space="0"/>
              <w:right w:val="single" w:color="auto" w:sz="4" w:space="0"/>
            </w:tcBorders>
            <w:noWrap w:val="0"/>
            <w:vAlign w:val="center"/>
          </w:tcPr>
          <w:p w14:paraId="6441D6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38" w:type="dxa"/>
            <w:gridSpan w:val="2"/>
            <w:tcBorders>
              <w:top w:val="single" w:color="auto" w:sz="4" w:space="0"/>
              <w:left w:val="single" w:color="auto" w:sz="4" w:space="0"/>
              <w:right w:val="single" w:color="auto" w:sz="4" w:space="0"/>
            </w:tcBorders>
            <w:noWrap w:val="0"/>
            <w:vAlign w:val="center"/>
          </w:tcPr>
          <w:p w14:paraId="29CD77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1C0917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left w:val="single" w:color="auto" w:sz="4" w:space="0"/>
              <w:right w:val="single" w:color="auto" w:sz="4" w:space="0"/>
            </w:tcBorders>
            <w:noWrap w:val="0"/>
            <w:vAlign w:val="center"/>
          </w:tcPr>
          <w:p w14:paraId="774EED0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w:t>
            </w:r>
            <w:r>
              <w:rPr>
                <w:rFonts w:hint="eastAsia" w:ascii="Times New Roman" w:hAnsi="Times New Roman" w:eastAsia="仿宋_GB2312" w:cs="Times New Roman"/>
                <w:sz w:val="21"/>
                <w:szCs w:val="21"/>
                <w:highlight w:val="none"/>
                <w:lang w:val="en-US" w:eastAsia="zh-CN"/>
              </w:rPr>
              <w:t xml:space="preserve"> </w:t>
            </w:r>
            <w:r>
              <w:rPr>
                <w:rFonts w:hint="default" w:ascii="Times New Roman" w:hAnsi="Times New Roman" w:eastAsia="仿宋_GB2312" w:cs="Times New Roman"/>
                <w:sz w:val="21"/>
                <w:szCs w:val="21"/>
                <w:highlight w:val="none"/>
              </w:rPr>
              <w:t>年度研究成果（项）</w:t>
            </w:r>
          </w:p>
        </w:tc>
      </w:tr>
      <w:tr w14:paraId="7A2336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restart"/>
            <w:tcBorders>
              <w:left w:val="single" w:color="auto" w:sz="4" w:space="0"/>
            </w:tcBorders>
            <w:noWrap w:val="0"/>
            <w:vAlign w:val="center"/>
          </w:tcPr>
          <w:p w14:paraId="4A93D7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等级</w:t>
            </w:r>
          </w:p>
        </w:tc>
        <w:tc>
          <w:tcPr>
            <w:tcW w:w="2567" w:type="dxa"/>
            <w:gridSpan w:val="9"/>
            <w:noWrap w:val="0"/>
            <w:vAlign w:val="center"/>
          </w:tcPr>
          <w:p w14:paraId="003E63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科技进步奖</w:t>
            </w:r>
          </w:p>
        </w:tc>
        <w:tc>
          <w:tcPr>
            <w:tcW w:w="2107" w:type="dxa"/>
            <w:gridSpan w:val="9"/>
            <w:noWrap w:val="0"/>
            <w:vAlign w:val="center"/>
          </w:tcPr>
          <w:p w14:paraId="0B8391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自然科学奖</w:t>
            </w:r>
          </w:p>
        </w:tc>
        <w:tc>
          <w:tcPr>
            <w:tcW w:w="2414" w:type="dxa"/>
            <w:gridSpan w:val="11"/>
            <w:noWrap w:val="0"/>
            <w:vAlign w:val="center"/>
          </w:tcPr>
          <w:p w14:paraId="54FD22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技术发明奖</w:t>
            </w:r>
          </w:p>
        </w:tc>
        <w:tc>
          <w:tcPr>
            <w:tcW w:w="2113" w:type="dxa"/>
            <w:gridSpan w:val="6"/>
            <w:tcBorders>
              <w:right w:val="single" w:color="auto" w:sz="4" w:space="0"/>
            </w:tcBorders>
            <w:noWrap w:val="0"/>
            <w:vAlign w:val="center"/>
          </w:tcPr>
          <w:p w14:paraId="375A9F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其他奖项</w:t>
            </w:r>
          </w:p>
        </w:tc>
      </w:tr>
      <w:tr w14:paraId="119DB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vMerge w:val="continue"/>
            <w:tcBorders>
              <w:left w:val="single" w:color="auto" w:sz="4" w:space="0"/>
            </w:tcBorders>
            <w:noWrap w:val="0"/>
            <w:vAlign w:val="center"/>
          </w:tcPr>
          <w:p w14:paraId="704A955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212" w:type="dxa"/>
            <w:gridSpan w:val="5"/>
            <w:noWrap w:val="0"/>
            <w:vAlign w:val="center"/>
          </w:tcPr>
          <w:p w14:paraId="790C31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1355" w:type="dxa"/>
            <w:gridSpan w:val="4"/>
            <w:noWrap w:val="0"/>
            <w:vAlign w:val="center"/>
          </w:tcPr>
          <w:p w14:paraId="1A4979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c>
          <w:tcPr>
            <w:tcW w:w="903" w:type="dxa"/>
            <w:gridSpan w:val="4"/>
            <w:noWrap w:val="0"/>
            <w:vAlign w:val="center"/>
          </w:tcPr>
          <w:p w14:paraId="23A39A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1204" w:type="dxa"/>
            <w:gridSpan w:val="5"/>
            <w:noWrap w:val="0"/>
            <w:vAlign w:val="center"/>
          </w:tcPr>
          <w:p w14:paraId="3D0B29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c>
          <w:tcPr>
            <w:tcW w:w="1206" w:type="dxa"/>
            <w:gridSpan w:val="6"/>
            <w:noWrap w:val="0"/>
            <w:vAlign w:val="center"/>
          </w:tcPr>
          <w:p w14:paraId="2FC40C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1208" w:type="dxa"/>
            <w:gridSpan w:val="5"/>
            <w:noWrap w:val="0"/>
            <w:vAlign w:val="center"/>
          </w:tcPr>
          <w:p w14:paraId="3FA984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c>
          <w:tcPr>
            <w:tcW w:w="1204" w:type="dxa"/>
            <w:gridSpan w:val="5"/>
            <w:noWrap w:val="0"/>
            <w:vAlign w:val="center"/>
          </w:tcPr>
          <w:p w14:paraId="60635E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w:t>
            </w:r>
          </w:p>
        </w:tc>
        <w:tc>
          <w:tcPr>
            <w:tcW w:w="909" w:type="dxa"/>
            <w:tcBorders>
              <w:right w:val="single" w:color="auto" w:sz="4" w:space="0"/>
            </w:tcBorders>
            <w:noWrap w:val="0"/>
            <w:vAlign w:val="center"/>
          </w:tcPr>
          <w:p w14:paraId="472A29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w:t>
            </w:r>
          </w:p>
        </w:tc>
      </w:tr>
      <w:tr w14:paraId="6CA20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2DE63B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特等奖</w:t>
            </w:r>
          </w:p>
        </w:tc>
        <w:tc>
          <w:tcPr>
            <w:tcW w:w="1212" w:type="dxa"/>
            <w:gridSpan w:val="5"/>
            <w:noWrap w:val="0"/>
            <w:vAlign w:val="center"/>
          </w:tcPr>
          <w:p w14:paraId="089986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668F02C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4125F59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5FE327B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3A72ADF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5C9500C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64E42ED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2AA307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55A6FC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6AA79A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一等奖</w:t>
            </w:r>
          </w:p>
        </w:tc>
        <w:tc>
          <w:tcPr>
            <w:tcW w:w="1212" w:type="dxa"/>
            <w:gridSpan w:val="5"/>
            <w:noWrap w:val="0"/>
            <w:vAlign w:val="center"/>
          </w:tcPr>
          <w:p w14:paraId="73CC969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2953D81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4130FF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243DB6F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61FF0CB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6418CBB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53DA5A9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24D2932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73303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5E8D2B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二等奖</w:t>
            </w:r>
          </w:p>
        </w:tc>
        <w:tc>
          <w:tcPr>
            <w:tcW w:w="1212" w:type="dxa"/>
            <w:gridSpan w:val="5"/>
            <w:noWrap w:val="0"/>
            <w:vAlign w:val="center"/>
          </w:tcPr>
          <w:p w14:paraId="2CECB7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12D0418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248A715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739843A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00733A7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1A5175C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1145E4C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6B3669B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0B294F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2CABA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三等奖</w:t>
            </w:r>
          </w:p>
        </w:tc>
        <w:tc>
          <w:tcPr>
            <w:tcW w:w="1212" w:type="dxa"/>
            <w:gridSpan w:val="5"/>
            <w:noWrap w:val="0"/>
            <w:vAlign w:val="center"/>
          </w:tcPr>
          <w:p w14:paraId="3273CB1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55" w:type="dxa"/>
            <w:gridSpan w:val="4"/>
            <w:noWrap w:val="0"/>
            <w:vAlign w:val="center"/>
          </w:tcPr>
          <w:p w14:paraId="19436A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3" w:type="dxa"/>
            <w:gridSpan w:val="4"/>
            <w:noWrap w:val="0"/>
            <w:vAlign w:val="center"/>
          </w:tcPr>
          <w:p w14:paraId="17D49DA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13080A2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6" w:type="dxa"/>
            <w:gridSpan w:val="6"/>
            <w:noWrap w:val="0"/>
            <w:vAlign w:val="center"/>
          </w:tcPr>
          <w:p w14:paraId="4DE6364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8" w:type="dxa"/>
            <w:gridSpan w:val="5"/>
            <w:noWrap w:val="0"/>
            <w:vAlign w:val="center"/>
          </w:tcPr>
          <w:p w14:paraId="526A6CC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204" w:type="dxa"/>
            <w:gridSpan w:val="5"/>
            <w:noWrap w:val="0"/>
            <w:vAlign w:val="center"/>
          </w:tcPr>
          <w:p w14:paraId="71C19B0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909" w:type="dxa"/>
            <w:tcBorders>
              <w:right w:val="single" w:color="auto" w:sz="4" w:space="0"/>
            </w:tcBorders>
            <w:noWrap w:val="0"/>
            <w:vAlign w:val="center"/>
          </w:tcPr>
          <w:p w14:paraId="7D6B42A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3B729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737" w:type="dxa"/>
            <w:gridSpan w:val="16"/>
            <w:tcBorders>
              <w:left w:val="single" w:color="auto" w:sz="4" w:space="0"/>
            </w:tcBorders>
            <w:noWrap w:val="0"/>
            <w:vAlign w:val="center"/>
          </w:tcPr>
          <w:p w14:paraId="1FA6A0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专利</w:t>
            </w:r>
          </w:p>
        </w:tc>
        <w:tc>
          <w:tcPr>
            <w:tcW w:w="2108" w:type="dxa"/>
            <w:gridSpan w:val="9"/>
            <w:noWrap w:val="0"/>
            <w:vAlign w:val="center"/>
          </w:tcPr>
          <w:p w14:paraId="4A2572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成果鉴定</w:t>
            </w:r>
          </w:p>
        </w:tc>
        <w:tc>
          <w:tcPr>
            <w:tcW w:w="3623" w:type="dxa"/>
            <w:gridSpan w:val="13"/>
            <w:tcBorders>
              <w:right w:val="single" w:color="auto" w:sz="4" w:space="0"/>
            </w:tcBorders>
            <w:noWrap w:val="0"/>
            <w:vAlign w:val="center"/>
          </w:tcPr>
          <w:p w14:paraId="10ABA2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成果转让</w:t>
            </w:r>
          </w:p>
        </w:tc>
      </w:tr>
      <w:tr w14:paraId="48A79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689C50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申请</w:t>
            </w:r>
          </w:p>
          <w:p w14:paraId="0FC3EC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总数</w:t>
            </w:r>
          </w:p>
        </w:tc>
        <w:tc>
          <w:tcPr>
            <w:tcW w:w="1272" w:type="dxa"/>
            <w:gridSpan w:val="4"/>
            <w:noWrap w:val="0"/>
            <w:vAlign w:val="center"/>
          </w:tcPr>
          <w:p w14:paraId="491A1A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其中：发明专利申请</w:t>
            </w:r>
          </w:p>
        </w:tc>
        <w:tc>
          <w:tcPr>
            <w:tcW w:w="1206" w:type="dxa"/>
            <w:gridSpan w:val="4"/>
            <w:noWrap w:val="0"/>
            <w:vAlign w:val="center"/>
          </w:tcPr>
          <w:p w14:paraId="764E0C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授权</w:t>
            </w:r>
          </w:p>
          <w:p w14:paraId="7CEB1E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总数</w:t>
            </w:r>
          </w:p>
        </w:tc>
        <w:tc>
          <w:tcPr>
            <w:tcW w:w="1354" w:type="dxa"/>
            <w:gridSpan w:val="6"/>
            <w:noWrap w:val="0"/>
            <w:vAlign w:val="center"/>
          </w:tcPr>
          <w:p w14:paraId="4FEFC5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其中：发明专利授权</w:t>
            </w:r>
          </w:p>
        </w:tc>
        <w:tc>
          <w:tcPr>
            <w:tcW w:w="902" w:type="dxa"/>
            <w:gridSpan w:val="4"/>
            <w:noWrap w:val="0"/>
            <w:vAlign w:val="center"/>
          </w:tcPr>
          <w:p w14:paraId="05C622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国家级</w:t>
            </w:r>
          </w:p>
        </w:tc>
        <w:tc>
          <w:tcPr>
            <w:tcW w:w="1206" w:type="dxa"/>
            <w:gridSpan w:val="5"/>
            <w:noWrap w:val="0"/>
            <w:vAlign w:val="center"/>
          </w:tcPr>
          <w:p w14:paraId="23122C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自治区级</w:t>
            </w:r>
          </w:p>
        </w:tc>
        <w:tc>
          <w:tcPr>
            <w:tcW w:w="1083" w:type="dxa"/>
            <w:gridSpan w:val="6"/>
            <w:noWrap w:val="0"/>
            <w:vAlign w:val="center"/>
          </w:tcPr>
          <w:p w14:paraId="422038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转让数</w:t>
            </w:r>
          </w:p>
        </w:tc>
        <w:tc>
          <w:tcPr>
            <w:tcW w:w="2540" w:type="dxa"/>
            <w:gridSpan w:val="7"/>
            <w:tcBorders>
              <w:right w:val="single" w:color="auto" w:sz="4" w:space="0"/>
            </w:tcBorders>
            <w:noWrap w:val="0"/>
            <w:vAlign w:val="center"/>
          </w:tcPr>
          <w:p w14:paraId="6080F2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收入经费（万元）</w:t>
            </w:r>
          </w:p>
        </w:tc>
      </w:tr>
      <w:tr w14:paraId="19282B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7594B9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72" w:type="dxa"/>
            <w:gridSpan w:val="4"/>
            <w:noWrap w:val="0"/>
            <w:vAlign w:val="center"/>
          </w:tcPr>
          <w:p w14:paraId="0E02B5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06" w:type="dxa"/>
            <w:gridSpan w:val="4"/>
            <w:noWrap w:val="0"/>
            <w:vAlign w:val="center"/>
          </w:tcPr>
          <w:p w14:paraId="5FC166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354" w:type="dxa"/>
            <w:gridSpan w:val="6"/>
            <w:noWrap w:val="0"/>
            <w:vAlign w:val="center"/>
          </w:tcPr>
          <w:p w14:paraId="615648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902" w:type="dxa"/>
            <w:gridSpan w:val="4"/>
            <w:noWrap w:val="0"/>
            <w:vAlign w:val="center"/>
          </w:tcPr>
          <w:p w14:paraId="3D0F8E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06" w:type="dxa"/>
            <w:gridSpan w:val="5"/>
            <w:noWrap w:val="0"/>
            <w:vAlign w:val="center"/>
          </w:tcPr>
          <w:p w14:paraId="31D64B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83" w:type="dxa"/>
            <w:gridSpan w:val="6"/>
            <w:noWrap w:val="0"/>
            <w:vAlign w:val="center"/>
          </w:tcPr>
          <w:p w14:paraId="55DC56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2540" w:type="dxa"/>
            <w:gridSpan w:val="7"/>
            <w:tcBorders>
              <w:right w:val="single" w:color="auto" w:sz="4" w:space="0"/>
            </w:tcBorders>
            <w:noWrap w:val="0"/>
            <w:vAlign w:val="center"/>
          </w:tcPr>
          <w:p w14:paraId="418031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470B2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435" w:type="dxa"/>
            <w:gridSpan w:val="14"/>
            <w:tcBorders>
              <w:left w:val="single" w:color="auto" w:sz="4" w:space="0"/>
            </w:tcBorders>
            <w:noWrap w:val="0"/>
            <w:vAlign w:val="center"/>
          </w:tcPr>
          <w:p w14:paraId="74440F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开发新产品（新品种）</w:t>
            </w:r>
          </w:p>
        </w:tc>
        <w:tc>
          <w:tcPr>
            <w:tcW w:w="799" w:type="dxa"/>
            <w:gridSpan w:val="4"/>
            <w:vMerge w:val="restart"/>
            <w:noWrap w:val="0"/>
            <w:vAlign w:val="center"/>
          </w:tcPr>
          <w:p w14:paraId="16CB55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开发新技术</w:t>
            </w:r>
          </w:p>
        </w:tc>
        <w:tc>
          <w:tcPr>
            <w:tcW w:w="3572" w:type="dxa"/>
            <w:gridSpan w:val="16"/>
            <w:noWrap w:val="0"/>
            <w:vAlign w:val="center"/>
          </w:tcPr>
          <w:p w14:paraId="7CD95A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标准制定</w:t>
            </w:r>
          </w:p>
        </w:tc>
        <w:tc>
          <w:tcPr>
            <w:tcW w:w="1662" w:type="dxa"/>
            <w:gridSpan w:val="4"/>
            <w:tcBorders>
              <w:right w:val="single" w:color="auto" w:sz="4" w:space="0"/>
            </w:tcBorders>
            <w:noWrap w:val="0"/>
            <w:vAlign w:val="center"/>
          </w:tcPr>
          <w:p w14:paraId="1C1E3E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实现新增产值</w:t>
            </w:r>
          </w:p>
          <w:p w14:paraId="1F60F9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（万元）</w:t>
            </w:r>
          </w:p>
        </w:tc>
      </w:tr>
      <w:tr w14:paraId="5428DD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1F4199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总数</w:t>
            </w:r>
          </w:p>
        </w:tc>
        <w:tc>
          <w:tcPr>
            <w:tcW w:w="2177" w:type="dxa"/>
            <w:gridSpan w:val="7"/>
            <w:noWrap w:val="0"/>
            <w:vAlign w:val="center"/>
          </w:tcPr>
          <w:p w14:paraId="7CC439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具有自主知识产权</w:t>
            </w:r>
          </w:p>
          <w:p w14:paraId="7E08ED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新产品</w:t>
            </w:r>
          </w:p>
        </w:tc>
        <w:tc>
          <w:tcPr>
            <w:tcW w:w="1353" w:type="dxa"/>
            <w:gridSpan w:val="5"/>
            <w:noWrap w:val="0"/>
            <w:vAlign w:val="center"/>
          </w:tcPr>
          <w:p w14:paraId="5FE1E9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已投放市场</w:t>
            </w:r>
          </w:p>
        </w:tc>
        <w:tc>
          <w:tcPr>
            <w:tcW w:w="799" w:type="dxa"/>
            <w:gridSpan w:val="4"/>
            <w:vMerge w:val="continue"/>
            <w:noWrap w:val="0"/>
            <w:vAlign w:val="center"/>
          </w:tcPr>
          <w:p w14:paraId="0643BE2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1"/>
                <w:szCs w:val="21"/>
                <w:highlight w:val="none"/>
              </w:rPr>
            </w:pPr>
          </w:p>
        </w:tc>
        <w:tc>
          <w:tcPr>
            <w:tcW w:w="1178" w:type="dxa"/>
            <w:gridSpan w:val="5"/>
            <w:noWrap w:val="0"/>
            <w:vAlign w:val="center"/>
          </w:tcPr>
          <w:p w14:paraId="5F8A47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国家标准</w:t>
            </w:r>
          </w:p>
        </w:tc>
        <w:tc>
          <w:tcPr>
            <w:tcW w:w="1246" w:type="dxa"/>
            <w:gridSpan w:val="6"/>
            <w:noWrap w:val="0"/>
            <w:vAlign w:val="center"/>
          </w:tcPr>
          <w:p w14:paraId="221CE3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地方标准</w:t>
            </w:r>
          </w:p>
        </w:tc>
        <w:tc>
          <w:tcPr>
            <w:tcW w:w="1148" w:type="dxa"/>
            <w:gridSpan w:val="5"/>
            <w:noWrap w:val="0"/>
            <w:vAlign w:val="center"/>
          </w:tcPr>
          <w:p w14:paraId="3F45E5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行业标准</w:t>
            </w:r>
          </w:p>
        </w:tc>
        <w:tc>
          <w:tcPr>
            <w:tcW w:w="1662" w:type="dxa"/>
            <w:gridSpan w:val="4"/>
            <w:tcBorders>
              <w:right w:val="single" w:color="auto" w:sz="4" w:space="0"/>
            </w:tcBorders>
            <w:noWrap w:val="0"/>
            <w:vAlign w:val="center"/>
          </w:tcPr>
          <w:p w14:paraId="650282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68087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41AF09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2177" w:type="dxa"/>
            <w:gridSpan w:val="7"/>
            <w:noWrap w:val="0"/>
            <w:vAlign w:val="center"/>
          </w:tcPr>
          <w:p w14:paraId="6CECA3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353" w:type="dxa"/>
            <w:gridSpan w:val="5"/>
            <w:noWrap w:val="0"/>
            <w:vAlign w:val="center"/>
          </w:tcPr>
          <w:p w14:paraId="1DB66E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99" w:type="dxa"/>
            <w:gridSpan w:val="4"/>
            <w:noWrap w:val="0"/>
            <w:vAlign w:val="center"/>
          </w:tcPr>
          <w:p w14:paraId="31AED6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178" w:type="dxa"/>
            <w:gridSpan w:val="5"/>
            <w:noWrap w:val="0"/>
            <w:vAlign w:val="center"/>
          </w:tcPr>
          <w:p w14:paraId="0A086C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46" w:type="dxa"/>
            <w:gridSpan w:val="6"/>
            <w:noWrap w:val="0"/>
            <w:vAlign w:val="center"/>
          </w:tcPr>
          <w:p w14:paraId="215247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148" w:type="dxa"/>
            <w:gridSpan w:val="5"/>
            <w:noWrap w:val="0"/>
            <w:vAlign w:val="center"/>
          </w:tcPr>
          <w:p w14:paraId="749A68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662" w:type="dxa"/>
            <w:gridSpan w:val="4"/>
            <w:tcBorders>
              <w:right w:val="single" w:color="auto" w:sz="4" w:space="0"/>
            </w:tcBorders>
            <w:noWrap w:val="0"/>
            <w:vAlign w:val="center"/>
          </w:tcPr>
          <w:p w14:paraId="688D44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14:paraId="3C4092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left w:val="single" w:color="auto" w:sz="4" w:space="0"/>
              <w:right w:val="single" w:color="auto" w:sz="4" w:space="0"/>
            </w:tcBorders>
            <w:noWrap w:val="0"/>
            <w:vAlign w:val="center"/>
          </w:tcPr>
          <w:p w14:paraId="7A69DBAE">
            <w:pPr>
              <w:keepNext w:val="0"/>
              <w:keepLines w:val="0"/>
              <w:pageBreakBefore w:val="0"/>
              <w:widowControl w:val="0"/>
              <w:kinsoku/>
              <w:wordWrap/>
              <w:overflowPunct/>
              <w:topLinePunct w:val="0"/>
              <w:autoSpaceDE/>
              <w:autoSpaceDN/>
              <w:bidi w:val="0"/>
              <w:adjustRightInd/>
              <w:snapToGrid/>
              <w:spacing w:line="300" w:lineRule="exact"/>
              <w:ind w:right="-4" w:rightChars="-2"/>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w:t>
            </w:r>
            <w:r>
              <w:rPr>
                <w:rFonts w:hint="default" w:ascii="Times New Roman" w:hAnsi="Times New Roman" w:cs="Times New Roman"/>
                <w:sz w:val="21"/>
                <w:szCs w:val="21"/>
                <w:highlight w:val="none"/>
              </w:rPr>
              <w:t xml:space="preserve"> </w:t>
            </w:r>
            <w:r>
              <w:rPr>
                <w:rFonts w:hint="default" w:ascii="Times New Roman" w:hAnsi="Times New Roman" w:eastAsia="仿宋_GB2312" w:cs="Times New Roman"/>
                <w:sz w:val="21"/>
                <w:szCs w:val="21"/>
                <w:highlight w:val="none"/>
              </w:rPr>
              <w:t>年度学术著作、论文</w:t>
            </w:r>
          </w:p>
        </w:tc>
      </w:tr>
      <w:tr w14:paraId="623496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027" w:type="dxa"/>
            <w:gridSpan w:val="5"/>
            <w:tcBorders>
              <w:left w:val="single" w:color="auto" w:sz="4" w:space="0"/>
            </w:tcBorders>
            <w:noWrap w:val="0"/>
            <w:vAlign w:val="center"/>
          </w:tcPr>
          <w:p w14:paraId="531CD1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著作（部）</w:t>
            </w:r>
          </w:p>
        </w:tc>
        <w:tc>
          <w:tcPr>
            <w:tcW w:w="3207" w:type="dxa"/>
            <w:gridSpan w:val="13"/>
            <w:tcBorders>
              <w:bottom w:val="single" w:color="auto" w:sz="4" w:space="0"/>
              <w:right w:val="single" w:color="000000" w:sz="4" w:space="0"/>
            </w:tcBorders>
            <w:noWrap w:val="0"/>
            <w:vAlign w:val="center"/>
          </w:tcPr>
          <w:p w14:paraId="30238D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论文（篇）</w:t>
            </w:r>
          </w:p>
        </w:tc>
        <w:tc>
          <w:tcPr>
            <w:tcW w:w="5234" w:type="dxa"/>
            <w:gridSpan w:val="20"/>
            <w:tcBorders>
              <w:left w:val="single" w:color="000000" w:sz="4" w:space="0"/>
              <w:bottom w:val="single" w:color="auto" w:sz="4" w:space="0"/>
              <w:right w:val="single" w:color="auto" w:sz="4" w:space="0"/>
            </w:tcBorders>
            <w:noWrap w:val="0"/>
            <w:vAlign w:val="center"/>
          </w:tcPr>
          <w:p w14:paraId="082B9E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学术交流</w:t>
            </w:r>
          </w:p>
        </w:tc>
      </w:tr>
      <w:tr w14:paraId="358C5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top w:val="single" w:color="auto" w:sz="4" w:space="0"/>
              <w:left w:val="single" w:color="auto" w:sz="4" w:space="0"/>
            </w:tcBorders>
            <w:noWrap w:val="0"/>
            <w:vAlign w:val="center"/>
          </w:tcPr>
          <w:p w14:paraId="173AE7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学术</w:t>
            </w:r>
          </w:p>
          <w:p w14:paraId="008985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著作</w:t>
            </w:r>
          </w:p>
        </w:tc>
        <w:tc>
          <w:tcPr>
            <w:tcW w:w="362" w:type="dxa"/>
            <w:tcBorders>
              <w:top w:val="single" w:color="auto" w:sz="4" w:space="0"/>
            </w:tcBorders>
            <w:noWrap w:val="0"/>
            <w:vAlign w:val="center"/>
          </w:tcPr>
          <w:p w14:paraId="15F9D0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译著</w:t>
            </w:r>
          </w:p>
        </w:tc>
        <w:tc>
          <w:tcPr>
            <w:tcW w:w="760" w:type="dxa"/>
            <w:gridSpan w:val="2"/>
            <w:tcBorders>
              <w:top w:val="single" w:color="auto" w:sz="4" w:space="0"/>
            </w:tcBorders>
            <w:noWrap w:val="0"/>
            <w:vAlign w:val="center"/>
          </w:tcPr>
          <w:p w14:paraId="65ECEF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其他著作</w:t>
            </w:r>
          </w:p>
        </w:tc>
        <w:tc>
          <w:tcPr>
            <w:tcW w:w="446" w:type="dxa"/>
            <w:gridSpan w:val="2"/>
            <w:tcBorders>
              <w:top w:val="single" w:color="auto" w:sz="4" w:space="0"/>
            </w:tcBorders>
            <w:noWrap w:val="0"/>
            <w:vAlign w:val="center"/>
          </w:tcPr>
          <w:p w14:paraId="634840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合计</w:t>
            </w:r>
          </w:p>
        </w:tc>
        <w:tc>
          <w:tcPr>
            <w:tcW w:w="609" w:type="dxa"/>
            <w:gridSpan w:val="2"/>
            <w:tcBorders>
              <w:top w:val="single" w:color="auto" w:sz="4" w:space="0"/>
              <w:right w:val="single" w:color="000000" w:sz="4" w:space="0"/>
            </w:tcBorders>
            <w:noWrap w:val="0"/>
            <w:vAlign w:val="center"/>
          </w:tcPr>
          <w:p w14:paraId="467B26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T1级</w:t>
            </w:r>
          </w:p>
        </w:tc>
        <w:tc>
          <w:tcPr>
            <w:tcW w:w="616" w:type="dxa"/>
            <w:gridSpan w:val="2"/>
            <w:tcBorders>
              <w:top w:val="single" w:color="auto" w:sz="4" w:space="0"/>
              <w:left w:val="single" w:color="000000" w:sz="4" w:space="0"/>
            </w:tcBorders>
            <w:noWrap w:val="0"/>
            <w:vAlign w:val="center"/>
          </w:tcPr>
          <w:p w14:paraId="191FE7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T2</w:t>
            </w:r>
          </w:p>
          <w:p w14:paraId="59001B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级</w:t>
            </w:r>
          </w:p>
        </w:tc>
        <w:tc>
          <w:tcPr>
            <w:tcW w:w="737" w:type="dxa"/>
            <w:gridSpan w:val="3"/>
            <w:tcBorders>
              <w:top w:val="single" w:color="auto" w:sz="4" w:space="0"/>
              <w:left w:val="single" w:color="000000" w:sz="4" w:space="0"/>
            </w:tcBorders>
            <w:noWrap w:val="0"/>
            <w:vAlign w:val="center"/>
          </w:tcPr>
          <w:p w14:paraId="1AE6B6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T3</w:t>
            </w:r>
          </w:p>
          <w:p w14:paraId="55A6C5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级</w:t>
            </w:r>
          </w:p>
        </w:tc>
        <w:tc>
          <w:tcPr>
            <w:tcW w:w="799" w:type="dxa"/>
            <w:gridSpan w:val="4"/>
            <w:tcBorders>
              <w:top w:val="single" w:color="auto" w:sz="4" w:space="0"/>
              <w:left w:val="single" w:color="000000" w:sz="4" w:space="0"/>
            </w:tcBorders>
            <w:noWrap w:val="0"/>
            <w:vAlign w:val="center"/>
          </w:tcPr>
          <w:p w14:paraId="073638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其他期刊</w:t>
            </w:r>
          </w:p>
        </w:tc>
        <w:tc>
          <w:tcPr>
            <w:tcW w:w="1239" w:type="dxa"/>
            <w:gridSpan w:val="6"/>
            <w:tcBorders>
              <w:top w:val="single" w:color="auto" w:sz="4" w:space="0"/>
            </w:tcBorders>
            <w:noWrap w:val="0"/>
            <w:vAlign w:val="center"/>
          </w:tcPr>
          <w:p w14:paraId="4D655C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主办国际学术会议（次）</w:t>
            </w:r>
          </w:p>
        </w:tc>
        <w:tc>
          <w:tcPr>
            <w:tcW w:w="1360" w:type="dxa"/>
            <w:gridSpan w:val="6"/>
            <w:tcBorders>
              <w:top w:val="single" w:color="auto" w:sz="4" w:space="0"/>
            </w:tcBorders>
            <w:noWrap w:val="0"/>
            <w:vAlign w:val="center"/>
          </w:tcPr>
          <w:p w14:paraId="6B1BB3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主办国内学术会议（次）</w:t>
            </w:r>
          </w:p>
        </w:tc>
        <w:tc>
          <w:tcPr>
            <w:tcW w:w="1187" w:type="dxa"/>
            <w:gridSpan w:val="5"/>
            <w:tcBorders>
              <w:top w:val="single" w:color="auto" w:sz="4" w:space="0"/>
            </w:tcBorders>
            <w:noWrap w:val="0"/>
            <w:vAlign w:val="center"/>
          </w:tcPr>
          <w:p w14:paraId="77BE54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参加国际学术会议（人次）</w:t>
            </w:r>
          </w:p>
        </w:tc>
        <w:tc>
          <w:tcPr>
            <w:tcW w:w="1448" w:type="dxa"/>
            <w:gridSpan w:val="3"/>
            <w:tcBorders>
              <w:top w:val="single" w:color="auto" w:sz="4" w:space="0"/>
              <w:right w:val="single" w:color="auto" w:sz="4" w:space="0"/>
            </w:tcBorders>
            <w:noWrap w:val="0"/>
            <w:vAlign w:val="center"/>
          </w:tcPr>
          <w:p w14:paraId="4FF200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参加国内学术会议（人次）</w:t>
            </w:r>
          </w:p>
        </w:tc>
      </w:tr>
      <w:tr w14:paraId="14C8D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05" w:type="dxa"/>
            <w:gridSpan w:val="2"/>
            <w:tcBorders>
              <w:left w:val="single" w:color="auto" w:sz="4" w:space="0"/>
            </w:tcBorders>
            <w:noWrap w:val="0"/>
            <w:vAlign w:val="center"/>
          </w:tcPr>
          <w:p w14:paraId="4A955F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362" w:type="dxa"/>
            <w:noWrap w:val="0"/>
            <w:vAlign w:val="center"/>
          </w:tcPr>
          <w:p w14:paraId="31197A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60" w:type="dxa"/>
            <w:gridSpan w:val="2"/>
            <w:noWrap w:val="0"/>
            <w:vAlign w:val="center"/>
          </w:tcPr>
          <w:p w14:paraId="462E6C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446" w:type="dxa"/>
            <w:gridSpan w:val="2"/>
            <w:noWrap w:val="0"/>
            <w:vAlign w:val="center"/>
          </w:tcPr>
          <w:p w14:paraId="513504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09" w:type="dxa"/>
            <w:gridSpan w:val="2"/>
            <w:tcBorders>
              <w:right w:val="single" w:color="000000" w:sz="4" w:space="0"/>
            </w:tcBorders>
            <w:noWrap w:val="0"/>
            <w:vAlign w:val="center"/>
          </w:tcPr>
          <w:p w14:paraId="51993F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616" w:type="dxa"/>
            <w:gridSpan w:val="2"/>
            <w:tcBorders>
              <w:left w:val="single" w:color="000000" w:sz="4" w:space="0"/>
            </w:tcBorders>
            <w:noWrap w:val="0"/>
            <w:vAlign w:val="center"/>
          </w:tcPr>
          <w:p w14:paraId="7F1C22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37" w:type="dxa"/>
            <w:gridSpan w:val="3"/>
            <w:tcBorders>
              <w:left w:val="single" w:color="000000" w:sz="4" w:space="0"/>
            </w:tcBorders>
            <w:noWrap w:val="0"/>
            <w:vAlign w:val="center"/>
          </w:tcPr>
          <w:p w14:paraId="378309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99" w:type="dxa"/>
            <w:gridSpan w:val="4"/>
            <w:tcBorders>
              <w:left w:val="single" w:color="000000" w:sz="4" w:space="0"/>
            </w:tcBorders>
            <w:noWrap w:val="0"/>
            <w:vAlign w:val="center"/>
          </w:tcPr>
          <w:p w14:paraId="21C522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39" w:type="dxa"/>
            <w:gridSpan w:val="6"/>
            <w:noWrap w:val="0"/>
            <w:vAlign w:val="center"/>
          </w:tcPr>
          <w:p w14:paraId="0328126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360" w:type="dxa"/>
            <w:gridSpan w:val="6"/>
            <w:noWrap w:val="0"/>
            <w:vAlign w:val="center"/>
          </w:tcPr>
          <w:p w14:paraId="3CA4416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187" w:type="dxa"/>
            <w:gridSpan w:val="5"/>
            <w:noWrap w:val="0"/>
            <w:vAlign w:val="center"/>
          </w:tcPr>
          <w:p w14:paraId="5E81718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c>
          <w:tcPr>
            <w:tcW w:w="1448" w:type="dxa"/>
            <w:gridSpan w:val="3"/>
            <w:tcBorders>
              <w:right w:val="single" w:color="auto" w:sz="4" w:space="0"/>
            </w:tcBorders>
            <w:noWrap w:val="0"/>
            <w:vAlign w:val="center"/>
          </w:tcPr>
          <w:p w14:paraId="516F55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1"/>
                <w:szCs w:val="21"/>
                <w:highlight w:val="none"/>
              </w:rPr>
            </w:pPr>
          </w:p>
        </w:tc>
      </w:tr>
      <w:tr w14:paraId="5A411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468" w:type="dxa"/>
            <w:gridSpan w:val="38"/>
            <w:tcBorders>
              <w:left w:val="single" w:color="auto" w:sz="4" w:space="0"/>
              <w:right w:val="single" w:color="auto" w:sz="4" w:space="0"/>
            </w:tcBorders>
            <w:noWrap w:val="0"/>
            <w:vAlign w:val="center"/>
          </w:tcPr>
          <w:p w14:paraId="7F1539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 xml:space="preserve">4. </w:t>
            </w:r>
            <w:r>
              <w:rPr>
                <w:rFonts w:hint="default" w:ascii="Times New Roman" w:hAnsi="Times New Roman" w:eastAsia="仿宋_GB2312" w:cs="Times New Roman"/>
                <w:sz w:val="21"/>
                <w:szCs w:val="21"/>
                <w:highlight w:val="none"/>
              </w:rPr>
              <w:t>队伍建设和人才培养</w:t>
            </w:r>
          </w:p>
        </w:tc>
      </w:tr>
      <w:tr w14:paraId="3FB04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2473" w:type="dxa"/>
            <w:gridSpan w:val="7"/>
            <w:tcBorders>
              <w:left w:val="single" w:color="auto" w:sz="4" w:space="0"/>
            </w:tcBorders>
            <w:noWrap w:val="0"/>
            <w:vAlign w:val="center"/>
          </w:tcPr>
          <w:p w14:paraId="794A70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国家级研究团队</w:t>
            </w:r>
          </w:p>
        </w:tc>
        <w:tc>
          <w:tcPr>
            <w:tcW w:w="2414" w:type="dxa"/>
            <w:gridSpan w:val="10"/>
            <w:tcBorders>
              <w:right w:val="single" w:color="000000" w:sz="4" w:space="0"/>
            </w:tcBorders>
            <w:noWrap w:val="0"/>
            <w:vAlign w:val="top"/>
          </w:tcPr>
          <w:p w14:paraId="4AED84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广西自然科学基金资助创新研究团队</w:t>
            </w:r>
          </w:p>
        </w:tc>
        <w:tc>
          <w:tcPr>
            <w:tcW w:w="1972" w:type="dxa"/>
            <w:gridSpan w:val="9"/>
            <w:tcBorders>
              <w:left w:val="single" w:color="000000" w:sz="4" w:space="0"/>
            </w:tcBorders>
            <w:noWrap w:val="0"/>
            <w:vAlign w:val="center"/>
          </w:tcPr>
          <w:p w14:paraId="60C628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国际国内重要学术组织机构任职</w:t>
            </w:r>
          </w:p>
        </w:tc>
        <w:tc>
          <w:tcPr>
            <w:tcW w:w="1797" w:type="dxa"/>
            <w:gridSpan w:val="7"/>
            <w:noWrap w:val="0"/>
            <w:vAlign w:val="center"/>
          </w:tcPr>
          <w:p w14:paraId="0A3C08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国家高层次人才</w:t>
            </w:r>
          </w:p>
        </w:tc>
        <w:tc>
          <w:tcPr>
            <w:tcW w:w="1812" w:type="dxa"/>
            <w:gridSpan w:val="5"/>
            <w:tcBorders>
              <w:right w:val="single" w:color="auto" w:sz="4" w:space="0"/>
            </w:tcBorders>
            <w:noWrap w:val="0"/>
            <w:vAlign w:val="center"/>
          </w:tcPr>
          <w:p w14:paraId="577863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广西高层次人才</w:t>
            </w:r>
          </w:p>
        </w:tc>
      </w:tr>
      <w:tr w14:paraId="65515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tcBorders>
            <w:noWrap w:val="0"/>
            <w:vAlign w:val="center"/>
          </w:tcPr>
          <w:p w14:paraId="65A527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类别</w:t>
            </w:r>
          </w:p>
        </w:tc>
        <w:tc>
          <w:tcPr>
            <w:tcW w:w="1206" w:type="dxa"/>
            <w:gridSpan w:val="4"/>
            <w:noWrap w:val="0"/>
            <w:vAlign w:val="center"/>
          </w:tcPr>
          <w:p w14:paraId="74F893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数量</w:t>
            </w:r>
          </w:p>
        </w:tc>
        <w:tc>
          <w:tcPr>
            <w:tcW w:w="2414" w:type="dxa"/>
            <w:gridSpan w:val="10"/>
            <w:tcBorders>
              <w:right w:val="single" w:color="000000" w:sz="4" w:space="0"/>
            </w:tcBorders>
            <w:noWrap w:val="0"/>
            <w:vAlign w:val="center"/>
          </w:tcPr>
          <w:p w14:paraId="7CF46B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数量</w:t>
            </w:r>
          </w:p>
        </w:tc>
        <w:tc>
          <w:tcPr>
            <w:tcW w:w="1972" w:type="dxa"/>
            <w:gridSpan w:val="9"/>
            <w:tcBorders>
              <w:left w:val="single" w:color="000000" w:sz="4" w:space="0"/>
            </w:tcBorders>
            <w:noWrap w:val="0"/>
            <w:vAlign w:val="center"/>
          </w:tcPr>
          <w:p w14:paraId="39E9C2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人数</w:t>
            </w:r>
          </w:p>
        </w:tc>
        <w:tc>
          <w:tcPr>
            <w:tcW w:w="1069" w:type="dxa"/>
            <w:gridSpan w:val="5"/>
            <w:noWrap w:val="0"/>
            <w:vAlign w:val="center"/>
          </w:tcPr>
          <w:p w14:paraId="435C2D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类别</w:t>
            </w:r>
          </w:p>
        </w:tc>
        <w:tc>
          <w:tcPr>
            <w:tcW w:w="728" w:type="dxa"/>
            <w:gridSpan w:val="2"/>
            <w:noWrap w:val="0"/>
            <w:vAlign w:val="center"/>
          </w:tcPr>
          <w:p w14:paraId="5B0B30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人数</w:t>
            </w:r>
          </w:p>
        </w:tc>
        <w:tc>
          <w:tcPr>
            <w:tcW w:w="774" w:type="dxa"/>
            <w:gridSpan w:val="3"/>
            <w:noWrap w:val="0"/>
            <w:vAlign w:val="top"/>
          </w:tcPr>
          <w:p w14:paraId="179F59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类别</w:t>
            </w:r>
          </w:p>
        </w:tc>
        <w:tc>
          <w:tcPr>
            <w:tcW w:w="1038" w:type="dxa"/>
            <w:gridSpan w:val="2"/>
            <w:tcBorders>
              <w:right w:val="single" w:color="auto" w:sz="4" w:space="0"/>
            </w:tcBorders>
            <w:noWrap w:val="0"/>
            <w:vAlign w:val="top"/>
          </w:tcPr>
          <w:p w14:paraId="6D62D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人数</w:t>
            </w:r>
          </w:p>
        </w:tc>
      </w:tr>
      <w:tr w14:paraId="3E3CDB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267" w:type="dxa"/>
            <w:gridSpan w:val="3"/>
            <w:tcBorders>
              <w:left w:val="single" w:color="auto" w:sz="4" w:space="0"/>
              <w:bottom w:val="single" w:color="auto" w:sz="4" w:space="0"/>
            </w:tcBorders>
            <w:noWrap w:val="0"/>
            <w:vAlign w:val="center"/>
          </w:tcPr>
          <w:p w14:paraId="19C09B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206" w:type="dxa"/>
            <w:gridSpan w:val="4"/>
            <w:tcBorders>
              <w:bottom w:val="single" w:color="auto" w:sz="4" w:space="0"/>
            </w:tcBorders>
            <w:noWrap w:val="0"/>
            <w:vAlign w:val="center"/>
          </w:tcPr>
          <w:p w14:paraId="14257E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2414" w:type="dxa"/>
            <w:gridSpan w:val="10"/>
            <w:tcBorders>
              <w:bottom w:val="single" w:color="auto" w:sz="4" w:space="0"/>
              <w:right w:val="single" w:color="000000" w:sz="4" w:space="0"/>
            </w:tcBorders>
            <w:noWrap w:val="0"/>
            <w:vAlign w:val="center"/>
          </w:tcPr>
          <w:p w14:paraId="554293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972" w:type="dxa"/>
            <w:gridSpan w:val="9"/>
            <w:tcBorders>
              <w:left w:val="single" w:color="000000" w:sz="4" w:space="0"/>
              <w:bottom w:val="single" w:color="auto" w:sz="4" w:space="0"/>
            </w:tcBorders>
            <w:noWrap w:val="0"/>
            <w:vAlign w:val="center"/>
          </w:tcPr>
          <w:p w14:paraId="71C576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69" w:type="dxa"/>
            <w:gridSpan w:val="5"/>
            <w:tcBorders>
              <w:bottom w:val="single" w:color="auto" w:sz="4" w:space="0"/>
            </w:tcBorders>
            <w:noWrap w:val="0"/>
            <w:vAlign w:val="center"/>
          </w:tcPr>
          <w:p w14:paraId="47F272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28" w:type="dxa"/>
            <w:gridSpan w:val="2"/>
            <w:tcBorders>
              <w:bottom w:val="single" w:color="auto" w:sz="4" w:space="0"/>
            </w:tcBorders>
            <w:noWrap w:val="0"/>
            <w:vAlign w:val="center"/>
          </w:tcPr>
          <w:p w14:paraId="775EF5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774" w:type="dxa"/>
            <w:gridSpan w:val="3"/>
            <w:tcBorders>
              <w:bottom w:val="single" w:color="auto" w:sz="4" w:space="0"/>
            </w:tcBorders>
            <w:noWrap w:val="0"/>
            <w:vAlign w:val="center"/>
          </w:tcPr>
          <w:p w14:paraId="69F1B4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c>
          <w:tcPr>
            <w:tcW w:w="1038" w:type="dxa"/>
            <w:gridSpan w:val="2"/>
            <w:tcBorders>
              <w:bottom w:val="single" w:color="auto" w:sz="4" w:space="0"/>
              <w:right w:val="single" w:color="auto" w:sz="4" w:space="0"/>
            </w:tcBorders>
            <w:noWrap w:val="0"/>
            <w:vAlign w:val="center"/>
          </w:tcPr>
          <w:p w14:paraId="3976CF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bl>
    <w:p w14:paraId="3F2A3946">
      <w:pPr>
        <w:jc w:val="center"/>
        <w:rPr>
          <w:rFonts w:hint="default" w:ascii="Times New Roman" w:hAnsi="Times New Roman" w:cs="Times New Roman"/>
          <w:vanish/>
          <w:sz w:val="28"/>
          <w:szCs w:val="28"/>
          <w:highlight w:val="none"/>
        </w:rPr>
      </w:pPr>
    </w:p>
    <w:p w14:paraId="196228F9">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28"/>
          <w:szCs w:val="28"/>
          <w:highlight w:val="none"/>
        </w:rPr>
        <w:br w:type="page"/>
      </w:r>
      <w:bookmarkStart w:id="17" w:name="_Toc157011341"/>
      <w:r>
        <w:rPr>
          <w:rFonts w:hint="eastAsia" w:ascii="黑体" w:hAnsi="黑体" w:eastAsia="黑体" w:cs="黑体"/>
          <w:b w:val="0"/>
          <w:bCs w:val="0"/>
          <w:highlight w:val="none"/>
        </w:rPr>
        <w:t>二、研究水平与贡献</w:t>
      </w:r>
      <w:bookmarkEnd w:id="17"/>
    </w:p>
    <w:p w14:paraId="732EF579">
      <w:pPr>
        <w:keepNext w:val="0"/>
        <w:keepLines w:val="0"/>
        <w:pageBreakBefore w:val="0"/>
        <w:widowControl w:val="0"/>
        <w:kinsoku/>
        <w:wordWrap/>
        <w:overflowPunct/>
        <w:topLinePunct w:val="0"/>
        <w:autoSpaceDE/>
        <w:autoSpaceDN/>
        <w:bidi w:val="0"/>
        <w:spacing w:line="50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18" w:name="_Toc157011342"/>
      <w:r>
        <w:rPr>
          <w:rFonts w:hint="eastAsia" w:ascii="楷体_GB2312" w:hAnsi="楷体_GB2312" w:eastAsia="楷体_GB2312" w:cs="楷体_GB2312"/>
          <w:b/>
          <w:bCs/>
          <w:sz w:val="32"/>
          <w:szCs w:val="32"/>
          <w:highlight w:val="none"/>
        </w:rPr>
        <w:t>（一）总体定位和研究方向</w:t>
      </w:r>
      <w:bookmarkEnd w:id="18"/>
    </w:p>
    <w:p w14:paraId="56CA645B">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（简要介绍应用数学中心定位、主要研究方向与目标；客观评价中心在国内外相关学科领域中的地位和影响，在广西科技发展、社会经济发展中的作用等。建议字数不超过5000字）</w:t>
      </w:r>
    </w:p>
    <w:p w14:paraId="1F613F3F">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sz w:val="32"/>
          <w:szCs w:val="32"/>
          <w:highlight w:val="none"/>
        </w:rPr>
      </w:pPr>
    </w:p>
    <w:p w14:paraId="728CFC30">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cs="Times New Roman"/>
          <w:highlight w:val="none"/>
        </w:rPr>
      </w:pPr>
    </w:p>
    <w:p w14:paraId="6E4D7053">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cs="Times New Roman"/>
          <w:highlight w:val="none"/>
        </w:rPr>
      </w:pPr>
    </w:p>
    <w:p w14:paraId="63C7C0AC">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19" w:name="_Toc157011343"/>
      <w:r>
        <w:rPr>
          <w:rFonts w:hint="eastAsia" w:ascii="楷体_GB2312" w:hAnsi="楷体_GB2312" w:eastAsia="楷体_GB2312" w:cs="楷体_GB2312"/>
          <w:b/>
          <w:bCs/>
          <w:sz w:val="32"/>
          <w:szCs w:val="32"/>
          <w:highlight w:val="none"/>
        </w:rPr>
        <w:t>（二）承担的主要任务</w:t>
      </w:r>
      <w:bookmarkEnd w:id="19"/>
    </w:p>
    <w:p w14:paraId="0DEB4134">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（全面概述应用数学中心年度承担科研任务总体情况，重点阐述承担国家、省部级重要科研任务的情况和投入、产出情况。）</w:t>
      </w:r>
    </w:p>
    <w:p w14:paraId="2B03AF10">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楷体_GB2312" w:cs="Times New Roman"/>
          <w:sz w:val="28"/>
          <w:szCs w:val="28"/>
          <w:highlight w:val="none"/>
        </w:rPr>
      </w:pPr>
    </w:p>
    <w:p w14:paraId="3A23E351">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5CC2AA53">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3B7F7BA9">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按照国家、省部级任务的定义选择不超过50项填写下表：</w:t>
      </w:r>
    </w:p>
    <w:tbl>
      <w:tblPr>
        <w:tblStyle w:val="1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42" w:type="dxa"/>
          <w:bottom w:w="0" w:type="dxa"/>
          <w:right w:w="42" w:type="dxa"/>
        </w:tblCellMar>
      </w:tblPr>
      <w:tblGrid>
        <w:gridCol w:w="647"/>
        <w:gridCol w:w="1925"/>
        <w:gridCol w:w="1059"/>
        <w:gridCol w:w="1061"/>
        <w:gridCol w:w="1211"/>
        <w:gridCol w:w="1081"/>
        <w:gridCol w:w="1037"/>
        <w:gridCol w:w="907"/>
      </w:tblGrid>
      <w:tr w14:paraId="35D1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454" w:hRule="atLeast"/>
          <w:jc w:val="center"/>
        </w:trPr>
        <w:tc>
          <w:tcPr>
            <w:tcW w:w="647" w:type="dxa"/>
            <w:noWrap w:val="0"/>
            <w:vAlign w:val="center"/>
          </w:tcPr>
          <w:p w14:paraId="16E6B473">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925" w:type="dxa"/>
            <w:noWrap w:val="0"/>
            <w:vAlign w:val="center"/>
          </w:tcPr>
          <w:p w14:paraId="1EC0F3D8">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课题名称</w:t>
            </w:r>
          </w:p>
        </w:tc>
        <w:tc>
          <w:tcPr>
            <w:tcW w:w="1059" w:type="dxa"/>
            <w:noWrap w:val="0"/>
            <w:vAlign w:val="center"/>
          </w:tcPr>
          <w:p w14:paraId="0A6F6F05">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编号</w:t>
            </w:r>
          </w:p>
        </w:tc>
        <w:tc>
          <w:tcPr>
            <w:tcW w:w="1061" w:type="dxa"/>
            <w:noWrap w:val="0"/>
            <w:vAlign w:val="center"/>
          </w:tcPr>
          <w:p w14:paraId="48DD7BDD">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负责人</w:t>
            </w:r>
          </w:p>
        </w:tc>
        <w:tc>
          <w:tcPr>
            <w:tcW w:w="1211" w:type="dxa"/>
            <w:noWrap w:val="0"/>
            <w:vAlign w:val="center"/>
          </w:tcPr>
          <w:p w14:paraId="01B385E0">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起止时间</w:t>
            </w:r>
          </w:p>
        </w:tc>
        <w:tc>
          <w:tcPr>
            <w:tcW w:w="1081" w:type="dxa"/>
            <w:noWrap w:val="0"/>
            <w:vAlign w:val="center"/>
          </w:tcPr>
          <w:p w14:paraId="6D78E25F">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类别</w:t>
            </w:r>
          </w:p>
        </w:tc>
        <w:tc>
          <w:tcPr>
            <w:tcW w:w="1037" w:type="dxa"/>
            <w:noWrap w:val="0"/>
            <w:vAlign w:val="top"/>
          </w:tcPr>
          <w:p w14:paraId="3A17FFAC">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经费</w:t>
            </w:r>
          </w:p>
          <w:p w14:paraId="0C92DB5F">
            <w:pPr>
              <w:snapToGrid w:val="0"/>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万元</w:t>
            </w:r>
            <w:r>
              <w:rPr>
                <w:rFonts w:hint="eastAsia" w:ascii="黑体" w:hAnsi="黑体" w:eastAsia="黑体" w:cs="黑体"/>
                <w:sz w:val="24"/>
                <w:szCs w:val="24"/>
                <w:highlight w:val="none"/>
                <w:lang w:eastAsia="zh-CN"/>
              </w:rPr>
              <w:t>）</w:t>
            </w:r>
          </w:p>
        </w:tc>
        <w:tc>
          <w:tcPr>
            <w:tcW w:w="907" w:type="dxa"/>
            <w:noWrap w:val="0"/>
            <w:vAlign w:val="center"/>
          </w:tcPr>
          <w:p w14:paraId="2C93733D">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经费</w:t>
            </w:r>
          </w:p>
          <w:p w14:paraId="26186743">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来源</w:t>
            </w:r>
          </w:p>
        </w:tc>
      </w:tr>
      <w:tr w14:paraId="29A02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272E9D4B">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925" w:type="dxa"/>
            <w:noWrap w:val="0"/>
            <w:vAlign w:val="center"/>
          </w:tcPr>
          <w:p w14:paraId="13D6F150">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1AFBF936">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7F91AE01">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3BF20F90">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5CF804DF">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20A4C68D">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252C13DF">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r w14:paraId="0D53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32B1FDF1">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925" w:type="dxa"/>
            <w:noWrap w:val="0"/>
            <w:vAlign w:val="center"/>
          </w:tcPr>
          <w:p w14:paraId="3401924C">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4F874C17">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7042474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7DCD7D3D">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606A3FC8">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371821B3">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59D04E38">
            <w:pPr>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r w14:paraId="61C97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74BFC786">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1925" w:type="dxa"/>
            <w:noWrap w:val="0"/>
            <w:vAlign w:val="center"/>
          </w:tcPr>
          <w:p w14:paraId="41C1B49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6FA8A526">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0AA4F32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5578E4B3">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187E2181">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71CD99CB">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1A14295E">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r w14:paraId="4960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227" w:hRule="atLeast"/>
          <w:jc w:val="center"/>
        </w:trPr>
        <w:tc>
          <w:tcPr>
            <w:tcW w:w="647" w:type="dxa"/>
            <w:noWrap w:val="0"/>
            <w:vAlign w:val="center"/>
          </w:tcPr>
          <w:p w14:paraId="3D0A9AB5">
            <w:pPr>
              <w:suppressAutoHyphens/>
              <w:adjustRightInd w:val="0"/>
              <w:snapToGrid w:val="0"/>
              <w:spacing w:before="12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925" w:type="dxa"/>
            <w:noWrap w:val="0"/>
            <w:vAlign w:val="center"/>
          </w:tcPr>
          <w:p w14:paraId="24E0EB9B">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59" w:type="dxa"/>
            <w:noWrap w:val="0"/>
            <w:vAlign w:val="center"/>
          </w:tcPr>
          <w:p w14:paraId="166519CD">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61" w:type="dxa"/>
            <w:noWrap w:val="0"/>
            <w:vAlign w:val="center"/>
          </w:tcPr>
          <w:p w14:paraId="78A68464">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211" w:type="dxa"/>
            <w:noWrap w:val="0"/>
            <w:vAlign w:val="center"/>
          </w:tcPr>
          <w:p w14:paraId="712C7871">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81" w:type="dxa"/>
            <w:noWrap w:val="0"/>
            <w:vAlign w:val="center"/>
          </w:tcPr>
          <w:p w14:paraId="5738EF50">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1037" w:type="dxa"/>
            <w:noWrap w:val="0"/>
            <w:vAlign w:val="center"/>
          </w:tcPr>
          <w:p w14:paraId="59B646FA">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c>
          <w:tcPr>
            <w:tcW w:w="907" w:type="dxa"/>
            <w:noWrap w:val="0"/>
            <w:vAlign w:val="center"/>
          </w:tcPr>
          <w:p w14:paraId="528245BC">
            <w:pPr>
              <w:widowControl/>
              <w:suppressAutoHyphens/>
              <w:adjustRightInd w:val="0"/>
              <w:spacing w:before="120" w:after="80"/>
              <w:jc w:val="left"/>
              <w:textAlignment w:val="bottom"/>
              <w:rPr>
                <w:rFonts w:hint="default" w:ascii="Times New Roman" w:hAnsi="Times New Roman" w:eastAsia="仿宋_GB2312" w:cs="Times New Roman"/>
                <w:sz w:val="24"/>
                <w:szCs w:val="24"/>
                <w:highlight w:val="none"/>
              </w:rPr>
            </w:pPr>
          </w:p>
        </w:tc>
      </w:tr>
    </w:tbl>
    <w:p w14:paraId="0064B3E3">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20" w:name="_Toc157011344"/>
      <w:r>
        <w:rPr>
          <w:rFonts w:hint="eastAsia" w:ascii="楷体_GB2312" w:hAnsi="楷体_GB2312" w:eastAsia="楷体_GB2312" w:cs="楷体_GB2312"/>
          <w:b/>
          <w:bCs/>
          <w:sz w:val="32"/>
          <w:szCs w:val="32"/>
          <w:highlight w:val="none"/>
        </w:rPr>
        <w:t>（三）研究成果总体概述</w:t>
      </w:r>
      <w:bookmarkEnd w:id="20"/>
    </w:p>
    <w:p w14:paraId="4D231415">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eastAsia" w:ascii="仿宋_GB2312" w:hAnsi="仿宋_GB2312" w:eastAsia="仿宋_GB2312" w:cs="仿宋_GB2312"/>
          <w:sz w:val="28"/>
          <w:szCs w:val="28"/>
          <w:highlight w:val="none"/>
        </w:rPr>
        <w:t>（全面总结中心年度取得的系统性和原创性成果，围绕应用数学中心总体定位和主攻方向的论文、专著、授权发明</w:t>
      </w:r>
      <w:r>
        <w:rPr>
          <w:rFonts w:hint="default" w:ascii="Times New Roman" w:hAnsi="Times New Roman" w:eastAsia="仿宋_GB2312" w:cs="Times New Roman"/>
          <w:sz w:val="28"/>
          <w:szCs w:val="28"/>
          <w:highlight w:val="none"/>
        </w:rPr>
        <w:t>专利转让和应用情况、实验技术方法创立、专用设备研制和专业领域特色成果等，并简要概述每个研究方向取得的研究成果与进展。建议不超过3000字）</w:t>
      </w:r>
    </w:p>
    <w:p w14:paraId="19BBC9C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宋体" w:cs="Times New Roman"/>
          <w:sz w:val="24"/>
          <w:szCs w:val="24"/>
          <w:highlight w:val="none"/>
        </w:rPr>
      </w:pPr>
      <w:bookmarkStart w:id="21" w:name="_Toc157011345"/>
      <w:r>
        <w:rPr>
          <w:rFonts w:hint="eastAsia" w:ascii="楷体_GB2312" w:hAnsi="楷体_GB2312" w:eastAsia="楷体_GB2312" w:cs="楷体_GB2312"/>
          <w:b/>
          <w:bCs/>
          <w:sz w:val="32"/>
          <w:szCs w:val="32"/>
          <w:highlight w:val="none"/>
        </w:rPr>
        <w:t>（四）代表性研究成果简介</w:t>
      </w:r>
      <w:bookmarkEnd w:id="21"/>
      <w:bookmarkStart w:id="22" w:name="_Toc416450046"/>
      <w:bookmarkStart w:id="23" w:name="_Toc416424866"/>
    </w:p>
    <w:p w14:paraId="45EF100A">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代表性成果之一：</w:t>
      </w:r>
      <w:bookmarkEnd w:id="22"/>
      <w:bookmarkEnd w:id="23"/>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4" w:type="dxa"/>
          <w:bottom w:w="0" w:type="dxa"/>
          <w:right w:w="14" w:type="dxa"/>
        </w:tblCellMar>
      </w:tblPr>
      <w:tblGrid>
        <w:gridCol w:w="658"/>
        <w:gridCol w:w="747"/>
        <w:gridCol w:w="599"/>
        <w:gridCol w:w="1640"/>
        <w:gridCol w:w="152"/>
        <w:gridCol w:w="1201"/>
        <w:gridCol w:w="1808"/>
        <w:gridCol w:w="721"/>
        <w:gridCol w:w="1346"/>
      </w:tblGrid>
      <w:tr w14:paraId="14AC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1405" w:type="dxa"/>
            <w:gridSpan w:val="2"/>
            <w:tcBorders>
              <w:bottom w:val="single" w:color="auto" w:sz="4" w:space="0"/>
            </w:tcBorders>
            <w:noWrap w:val="0"/>
            <w:vAlign w:val="center"/>
          </w:tcPr>
          <w:p w14:paraId="3C06BDD0">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代表性研究</w:t>
            </w:r>
          </w:p>
          <w:p w14:paraId="2F439223">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成果名称</w:t>
            </w:r>
          </w:p>
        </w:tc>
        <w:tc>
          <w:tcPr>
            <w:tcW w:w="2239" w:type="dxa"/>
            <w:gridSpan w:val="2"/>
            <w:tcBorders>
              <w:bottom w:val="single" w:color="auto" w:sz="4" w:space="0"/>
            </w:tcBorders>
            <w:noWrap w:val="0"/>
            <w:vAlign w:val="center"/>
          </w:tcPr>
          <w:p w14:paraId="2C3D5430">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类别</w:t>
            </w:r>
          </w:p>
        </w:tc>
        <w:tc>
          <w:tcPr>
            <w:tcW w:w="1353" w:type="dxa"/>
            <w:gridSpan w:val="2"/>
            <w:noWrap w:val="0"/>
            <w:vAlign w:val="center"/>
          </w:tcPr>
          <w:p w14:paraId="2A8EFF1E">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成果为第一</w:t>
            </w:r>
          </w:p>
          <w:p w14:paraId="79EC8680">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完成单位</w:t>
            </w:r>
          </w:p>
        </w:tc>
        <w:tc>
          <w:tcPr>
            <w:tcW w:w="1808" w:type="dxa"/>
            <w:noWrap w:val="0"/>
            <w:vAlign w:val="center"/>
          </w:tcPr>
          <w:p w14:paraId="709122CE">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本中心固定人员</w:t>
            </w:r>
          </w:p>
          <w:p w14:paraId="488472E0">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参加名单</w:t>
            </w:r>
          </w:p>
        </w:tc>
        <w:tc>
          <w:tcPr>
            <w:tcW w:w="2067" w:type="dxa"/>
            <w:gridSpan w:val="2"/>
            <w:tcBorders>
              <w:bottom w:val="single" w:color="auto" w:sz="4" w:space="0"/>
            </w:tcBorders>
            <w:noWrap w:val="0"/>
            <w:vAlign w:val="center"/>
          </w:tcPr>
          <w:p w14:paraId="349D1438">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所属研究方向</w:t>
            </w:r>
          </w:p>
        </w:tc>
      </w:tr>
      <w:tr w14:paraId="00C5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1405" w:type="dxa"/>
            <w:gridSpan w:val="2"/>
            <w:tcBorders>
              <w:bottom w:val="single" w:color="auto" w:sz="4" w:space="0"/>
            </w:tcBorders>
            <w:noWrap w:val="0"/>
            <w:vAlign w:val="center"/>
          </w:tcPr>
          <w:p w14:paraId="12FA9A6E">
            <w:pPr>
              <w:keepNext w:val="0"/>
              <w:keepLines w:val="0"/>
              <w:pageBreakBefore w:val="0"/>
              <w:widowControl/>
              <w:kinsoku/>
              <w:wordWrap/>
              <w:overflowPunct/>
              <w:topLinePunct w:val="0"/>
              <w:autoSpaceDE/>
              <w:autoSpaceDN/>
              <w:bidi w:val="0"/>
              <w:adjustRightInd/>
              <w:snapToGrid w:val="0"/>
              <w:spacing w:line="300" w:lineRule="exact"/>
              <w:ind w:left="65" w:leftChars="31"/>
              <w:jc w:val="center"/>
              <w:textAlignment w:val="auto"/>
              <w:rPr>
                <w:rFonts w:hint="default" w:ascii="Times New Roman" w:hAnsi="Times New Roman" w:cs="Times New Roman"/>
                <w:sz w:val="21"/>
                <w:szCs w:val="21"/>
                <w:highlight w:val="none"/>
              </w:rPr>
            </w:pPr>
          </w:p>
        </w:tc>
        <w:tc>
          <w:tcPr>
            <w:tcW w:w="2239" w:type="dxa"/>
            <w:gridSpan w:val="2"/>
            <w:tcBorders>
              <w:bottom w:val="single" w:color="auto" w:sz="4" w:space="0"/>
            </w:tcBorders>
            <w:noWrap w:val="0"/>
            <w:vAlign w:val="center"/>
          </w:tcPr>
          <w:p w14:paraId="7864E243">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楷体_GB2312" w:cs="Times New Roman"/>
                <w:sz w:val="21"/>
                <w:szCs w:val="21"/>
                <w:highlight w:val="none"/>
              </w:rPr>
            </w:pPr>
            <w:r>
              <w:rPr>
                <w:rFonts w:hint="default" w:ascii="Times New Roman" w:hAnsi="Times New Roman" w:eastAsia="楷体_GB2312" w:cs="Times New Roman"/>
                <w:sz w:val="21"/>
                <w:szCs w:val="21"/>
                <w:highlight w:val="none"/>
              </w:rPr>
              <w:t>（注：按基础研究、应用基础研究和基础性工作分类。）</w:t>
            </w:r>
          </w:p>
        </w:tc>
        <w:tc>
          <w:tcPr>
            <w:tcW w:w="1353" w:type="dxa"/>
            <w:gridSpan w:val="2"/>
            <w:tcBorders>
              <w:bottom w:val="single" w:color="auto" w:sz="4" w:space="0"/>
            </w:tcBorders>
            <w:noWrap w:val="0"/>
            <w:vAlign w:val="center"/>
          </w:tcPr>
          <w:p w14:paraId="5598EA9D">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楷体_GB2312" w:cs="Times New Roman"/>
                <w:sz w:val="21"/>
                <w:szCs w:val="21"/>
                <w:highlight w:val="none"/>
              </w:rPr>
            </w:pPr>
            <w:r>
              <w:rPr>
                <w:rFonts w:hint="default" w:ascii="Times New Roman" w:hAnsi="Times New Roman" w:eastAsia="楷体_GB2312" w:cs="Times New Roman"/>
                <w:sz w:val="21"/>
                <w:szCs w:val="21"/>
                <w:highlight w:val="none"/>
              </w:rPr>
              <w:t>（注：填“是”或“否”）</w:t>
            </w:r>
          </w:p>
        </w:tc>
        <w:tc>
          <w:tcPr>
            <w:tcW w:w="1808" w:type="dxa"/>
            <w:tcBorders>
              <w:bottom w:val="single" w:color="auto" w:sz="4" w:space="0"/>
            </w:tcBorders>
            <w:noWrap w:val="0"/>
            <w:vAlign w:val="center"/>
          </w:tcPr>
          <w:p w14:paraId="1F34504D">
            <w:pPr>
              <w:keepNext w:val="0"/>
              <w:keepLines w:val="0"/>
              <w:pageBreakBefore w:val="0"/>
              <w:widowControl/>
              <w:kinsoku/>
              <w:wordWrap/>
              <w:overflowPunct/>
              <w:topLinePunct w:val="0"/>
              <w:autoSpaceDE/>
              <w:autoSpaceDN/>
              <w:bidi w:val="0"/>
              <w:adjustRightInd/>
              <w:snapToGrid w:val="0"/>
              <w:spacing w:line="300" w:lineRule="exact"/>
              <w:ind w:left="65" w:leftChars="31"/>
              <w:jc w:val="center"/>
              <w:textAlignment w:val="auto"/>
              <w:rPr>
                <w:rFonts w:hint="default" w:ascii="Times New Roman" w:hAnsi="Times New Roman" w:eastAsia="仿宋_GB2312" w:cs="Times New Roman"/>
                <w:sz w:val="21"/>
                <w:szCs w:val="21"/>
                <w:highlight w:val="none"/>
              </w:rPr>
            </w:pPr>
          </w:p>
        </w:tc>
        <w:tc>
          <w:tcPr>
            <w:tcW w:w="2067" w:type="dxa"/>
            <w:gridSpan w:val="2"/>
            <w:tcBorders>
              <w:bottom w:val="single" w:color="auto" w:sz="4" w:space="0"/>
            </w:tcBorders>
            <w:noWrap w:val="0"/>
            <w:vAlign w:val="center"/>
          </w:tcPr>
          <w:p w14:paraId="37F754B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楷体_GB2312" w:cs="Times New Roman"/>
                <w:sz w:val="21"/>
                <w:szCs w:val="21"/>
                <w:highlight w:val="none"/>
              </w:rPr>
              <w:t>（注：应与中心主要研究方向保持一致）</w:t>
            </w:r>
          </w:p>
        </w:tc>
      </w:tr>
      <w:tr w14:paraId="317D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8872" w:type="dxa"/>
            <w:gridSpan w:val="9"/>
            <w:noWrap w:val="0"/>
            <w:vAlign w:val="center"/>
          </w:tcPr>
          <w:p w14:paraId="3FBA2749">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楷体_GB2312" w:cs="Times New Roman"/>
                <w:sz w:val="21"/>
                <w:szCs w:val="21"/>
                <w:highlight w:val="none"/>
              </w:rPr>
            </w:pPr>
            <w:r>
              <w:rPr>
                <w:rFonts w:hint="default" w:ascii="Times New Roman" w:hAnsi="Times New Roman" w:eastAsia="楷体_GB2312" w:cs="Times New Roman"/>
                <w:sz w:val="21"/>
                <w:szCs w:val="21"/>
                <w:highlight w:val="none"/>
              </w:rPr>
              <w:t>（此处对该成果进行具体介绍。）</w:t>
            </w:r>
          </w:p>
        </w:tc>
      </w:tr>
      <w:tr w14:paraId="0E58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8872" w:type="dxa"/>
            <w:gridSpan w:val="9"/>
            <w:noWrap w:val="0"/>
            <w:vAlign w:val="center"/>
          </w:tcPr>
          <w:p w14:paraId="1DF0393C">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成果佐证清单</w:t>
            </w:r>
          </w:p>
        </w:tc>
      </w:tr>
      <w:tr w14:paraId="6FED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046FC4E7">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序号</w:t>
            </w:r>
          </w:p>
        </w:tc>
        <w:tc>
          <w:tcPr>
            <w:tcW w:w="1346" w:type="dxa"/>
            <w:gridSpan w:val="2"/>
            <w:noWrap w:val="0"/>
            <w:vAlign w:val="center"/>
          </w:tcPr>
          <w:p w14:paraId="14949470">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成果类型</w:t>
            </w:r>
          </w:p>
        </w:tc>
        <w:tc>
          <w:tcPr>
            <w:tcW w:w="1792" w:type="dxa"/>
            <w:gridSpan w:val="2"/>
            <w:noWrap w:val="0"/>
            <w:vAlign w:val="center"/>
          </w:tcPr>
          <w:p w14:paraId="32F7784E">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成果名称</w:t>
            </w:r>
          </w:p>
        </w:tc>
        <w:tc>
          <w:tcPr>
            <w:tcW w:w="1201" w:type="dxa"/>
            <w:noWrap w:val="0"/>
            <w:vAlign w:val="center"/>
          </w:tcPr>
          <w:p w14:paraId="409F30E7">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完成人</w:t>
            </w:r>
          </w:p>
        </w:tc>
        <w:tc>
          <w:tcPr>
            <w:tcW w:w="2529" w:type="dxa"/>
            <w:gridSpan w:val="2"/>
            <w:noWrap w:val="0"/>
            <w:vAlign w:val="center"/>
          </w:tcPr>
          <w:p w14:paraId="58E0896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刊物、出版社或</w:t>
            </w:r>
          </w:p>
          <w:p w14:paraId="2A045E36">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授权单位名称</w:t>
            </w:r>
          </w:p>
        </w:tc>
        <w:tc>
          <w:tcPr>
            <w:tcW w:w="1346" w:type="dxa"/>
            <w:noWrap w:val="0"/>
            <w:vAlign w:val="center"/>
          </w:tcPr>
          <w:p w14:paraId="1EE995C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年、卷、期、页或专利号</w:t>
            </w:r>
          </w:p>
        </w:tc>
      </w:tr>
      <w:tr w14:paraId="6A1C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6298CFBB">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1346" w:type="dxa"/>
            <w:gridSpan w:val="2"/>
            <w:noWrap w:val="0"/>
            <w:vAlign w:val="center"/>
          </w:tcPr>
          <w:p w14:paraId="42A5AC58">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p>
        </w:tc>
        <w:tc>
          <w:tcPr>
            <w:tcW w:w="1792" w:type="dxa"/>
            <w:gridSpan w:val="2"/>
            <w:noWrap w:val="0"/>
            <w:vAlign w:val="center"/>
          </w:tcPr>
          <w:p w14:paraId="17707417">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201" w:type="dxa"/>
            <w:noWrap w:val="0"/>
            <w:vAlign w:val="center"/>
          </w:tcPr>
          <w:p w14:paraId="30F736BC">
            <w:pPr>
              <w:keepNext w:val="0"/>
              <w:keepLines w:val="0"/>
              <w:pageBreakBefore w:val="0"/>
              <w:kinsoku/>
              <w:wordWrap/>
              <w:overflowPunct/>
              <w:topLinePunct w:val="0"/>
              <w:autoSpaceDE/>
              <w:autoSpaceDN/>
              <w:bidi w:val="0"/>
              <w:adjustRightInd/>
              <w:snapToGrid w:val="0"/>
              <w:spacing w:line="300" w:lineRule="exact"/>
              <w:ind w:left="57"/>
              <w:jc w:val="center"/>
              <w:textAlignment w:val="auto"/>
              <w:rPr>
                <w:rFonts w:hint="default" w:ascii="Times New Roman" w:hAnsi="Times New Roman" w:eastAsia="仿宋_GB2312" w:cs="Times New Roman"/>
                <w:sz w:val="21"/>
                <w:szCs w:val="21"/>
                <w:highlight w:val="none"/>
              </w:rPr>
            </w:pPr>
          </w:p>
        </w:tc>
        <w:tc>
          <w:tcPr>
            <w:tcW w:w="2529" w:type="dxa"/>
            <w:gridSpan w:val="2"/>
            <w:noWrap w:val="0"/>
            <w:vAlign w:val="center"/>
          </w:tcPr>
          <w:p w14:paraId="7B0C2B0D">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346" w:type="dxa"/>
            <w:noWrap w:val="0"/>
            <w:vAlign w:val="center"/>
          </w:tcPr>
          <w:p w14:paraId="4EF2CC9F">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r>
      <w:tr w14:paraId="2D0E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591A7617">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1346" w:type="dxa"/>
            <w:gridSpan w:val="2"/>
            <w:noWrap w:val="0"/>
            <w:vAlign w:val="center"/>
          </w:tcPr>
          <w:p w14:paraId="3C8D6715">
            <w:pPr>
              <w:keepNext w:val="0"/>
              <w:keepLines w:val="0"/>
              <w:pageBreakBefore w:val="0"/>
              <w:suppressAutoHyphens/>
              <w:kinsoku/>
              <w:wordWrap/>
              <w:overflowPunct/>
              <w:topLinePunct w:val="0"/>
              <w:autoSpaceDE/>
              <w:autoSpaceDN/>
              <w:bidi w:val="0"/>
              <w:adjustRightInd/>
              <w:spacing w:line="300" w:lineRule="exact"/>
              <w:jc w:val="center"/>
              <w:textAlignment w:val="auto"/>
              <w:rPr>
                <w:rFonts w:hint="default" w:ascii="Times New Roman" w:hAnsi="Times New Roman" w:cs="Times New Roman"/>
                <w:sz w:val="21"/>
                <w:szCs w:val="21"/>
                <w:highlight w:val="none"/>
              </w:rPr>
            </w:pPr>
          </w:p>
        </w:tc>
        <w:tc>
          <w:tcPr>
            <w:tcW w:w="1792" w:type="dxa"/>
            <w:gridSpan w:val="2"/>
            <w:noWrap w:val="0"/>
            <w:vAlign w:val="center"/>
          </w:tcPr>
          <w:p w14:paraId="7F708693">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201" w:type="dxa"/>
            <w:noWrap w:val="0"/>
            <w:vAlign w:val="center"/>
          </w:tcPr>
          <w:p w14:paraId="28A4E279">
            <w:pPr>
              <w:keepNext w:val="0"/>
              <w:keepLines w:val="0"/>
              <w:pageBreakBefore w:val="0"/>
              <w:kinsoku/>
              <w:wordWrap/>
              <w:overflowPunct/>
              <w:topLinePunct w:val="0"/>
              <w:autoSpaceDE/>
              <w:autoSpaceDN/>
              <w:bidi w:val="0"/>
              <w:adjustRightInd/>
              <w:snapToGrid w:val="0"/>
              <w:spacing w:line="300" w:lineRule="exact"/>
              <w:ind w:left="57"/>
              <w:jc w:val="center"/>
              <w:textAlignment w:val="auto"/>
              <w:rPr>
                <w:rFonts w:hint="default" w:ascii="Times New Roman" w:hAnsi="Times New Roman" w:eastAsia="仿宋_GB2312" w:cs="Times New Roman"/>
                <w:sz w:val="21"/>
                <w:szCs w:val="21"/>
                <w:highlight w:val="none"/>
              </w:rPr>
            </w:pPr>
          </w:p>
        </w:tc>
        <w:tc>
          <w:tcPr>
            <w:tcW w:w="2529" w:type="dxa"/>
            <w:gridSpan w:val="2"/>
            <w:noWrap w:val="0"/>
            <w:vAlign w:val="center"/>
          </w:tcPr>
          <w:p w14:paraId="7F54C38A">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346" w:type="dxa"/>
            <w:noWrap w:val="0"/>
            <w:vAlign w:val="center"/>
          </w:tcPr>
          <w:p w14:paraId="361308B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r>
      <w:tr w14:paraId="3AF6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trHeight w:val="454" w:hRule="atLeast"/>
          <w:jc w:val="center"/>
        </w:trPr>
        <w:tc>
          <w:tcPr>
            <w:tcW w:w="658" w:type="dxa"/>
            <w:noWrap w:val="0"/>
            <w:vAlign w:val="center"/>
          </w:tcPr>
          <w:p w14:paraId="7DD26BCA">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346" w:type="dxa"/>
            <w:gridSpan w:val="2"/>
            <w:noWrap w:val="0"/>
            <w:vAlign w:val="center"/>
          </w:tcPr>
          <w:p w14:paraId="60D5B71E">
            <w:pPr>
              <w:keepNext w:val="0"/>
              <w:keepLines w:val="0"/>
              <w:pageBreakBefore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sz w:val="21"/>
                <w:szCs w:val="21"/>
                <w:highlight w:val="none"/>
              </w:rPr>
            </w:pPr>
          </w:p>
        </w:tc>
        <w:tc>
          <w:tcPr>
            <w:tcW w:w="1792" w:type="dxa"/>
            <w:gridSpan w:val="2"/>
            <w:noWrap w:val="0"/>
            <w:vAlign w:val="center"/>
          </w:tcPr>
          <w:p w14:paraId="1248550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201" w:type="dxa"/>
            <w:noWrap w:val="0"/>
            <w:vAlign w:val="center"/>
          </w:tcPr>
          <w:p w14:paraId="771C5CB8">
            <w:pPr>
              <w:keepNext w:val="0"/>
              <w:keepLines w:val="0"/>
              <w:pageBreakBefore w:val="0"/>
              <w:suppressAutoHyphens/>
              <w:kinsoku/>
              <w:wordWrap/>
              <w:overflowPunct/>
              <w:topLinePunct w:val="0"/>
              <w:autoSpaceDE/>
              <w:autoSpaceDN/>
              <w:bidi w:val="0"/>
              <w:adjustRightInd/>
              <w:snapToGrid w:val="0"/>
              <w:spacing w:line="300" w:lineRule="exact"/>
              <w:ind w:left="57"/>
              <w:jc w:val="center"/>
              <w:textAlignment w:val="auto"/>
              <w:rPr>
                <w:rFonts w:hint="default" w:ascii="Times New Roman" w:hAnsi="Times New Roman" w:eastAsia="仿宋_GB2312" w:cs="Times New Roman"/>
                <w:sz w:val="21"/>
                <w:szCs w:val="21"/>
                <w:highlight w:val="none"/>
              </w:rPr>
            </w:pPr>
          </w:p>
        </w:tc>
        <w:tc>
          <w:tcPr>
            <w:tcW w:w="2529" w:type="dxa"/>
            <w:gridSpan w:val="2"/>
            <w:noWrap w:val="0"/>
            <w:vAlign w:val="center"/>
          </w:tcPr>
          <w:p w14:paraId="0EEFFB13">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c>
          <w:tcPr>
            <w:tcW w:w="1346" w:type="dxa"/>
            <w:noWrap w:val="0"/>
            <w:vAlign w:val="center"/>
          </w:tcPr>
          <w:p w14:paraId="2D2FCAE8">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sz w:val="21"/>
                <w:szCs w:val="21"/>
                <w:highlight w:val="none"/>
              </w:rPr>
            </w:pPr>
          </w:p>
        </w:tc>
      </w:tr>
    </w:tbl>
    <w:p w14:paraId="0516175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楷体_GB2312" w:cs="Times New Roman"/>
          <w:szCs w:val="21"/>
          <w:highlight w:val="none"/>
        </w:rPr>
      </w:pPr>
      <w:r>
        <w:rPr>
          <w:rFonts w:hint="default" w:ascii="Times New Roman" w:hAnsi="Times New Roman" w:eastAsia="楷体_GB2312" w:cs="Times New Roman"/>
          <w:szCs w:val="21"/>
          <w:highlight w:val="none"/>
        </w:rPr>
        <w:t>注：成果类型包括：专著、论文、软件、数据库、授权发明专利、新药、新品种等，专著、论文、软件、数据库等研究成果均应标注应用数学中心名称，授权发明专利、新药、新品种等按国家和自治区有关规定办理。</w:t>
      </w:r>
    </w:p>
    <w:p w14:paraId="55925619">
      <w:pPr>
        <w:snapToGrid w:val="0"/>
        <w:rPr>
          <w:rFonts w:hint="default" w:ascii="Times New Roman" w:hAnsi="Times New Roman" w:eastAsia="楷体_GB2312" w:cs="Times New Roman"/>
          <w:szCs w:val="21"/>
          <w:highlight w:val="none"/>
        </w:rPr>
      </w:pPr>
    </w:p>
    <w:p w14:paraId="3283AD16">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default" w:ascii="Times New Roman" w:hAnsi="Times New Roman" w:eastAsia="楷体_GB2312" w:cs="Times New Roman"/>
          <w:szCs w:val="21"/>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代表性成果之二：</w:t>
      </w:r>
    </w:p>
    <w:p w14:paraId="18136C2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eastAsia="楷体_GB2312" w:cs="Times New Roman"/>
          <w:szCs w:val="21"/>
          <w:highlight w:val="none"/>
          <w:lang w:eastAsia="zh-CN"/>
        </w:rPr>
      </w:pPr>
      <w:r>
        <w:rPr>
          <w:rFonts w:hint="default" w:ascii="Times New Roman" w:hAnsi="Times New Roman" w:eastAsia="楷体_GB2312" w:cs="Times New Roman"/>
          <w:szCs w:val="21"/>
          <w:highlight w:val="none"/>
          <w:lang w:eastAsia="zh-CN"/>
        </w:rPr>
        <w:t>…</w:t>
      </w:r>
    </w:p>
    <w:p w14:paraId="1A8D9962">
      <w:pPr>
        <w:pStyle w:val="2"/>
        <w:rPr>
          <w:rFonts w:hint="default"/>
          <w:highlight w:val="none"/>
        </w:rPr>
      </w:pPr>
    </w:p>
    <w:p w14:paraId="29949B17">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24" w:name="_Toc157011346"/>
      <w:r>
        <w:rPr>
          <w:rFonts w:hint="eastAsia" w:ascii="楷体_GB2312" w:hAnsi="楷体_GB2312" w:eastAsia="楷体_GB2312" w:cs="楷体_GB2312"/>
          <w:b/>
          <w:bCs/>
          <w:sz w:val="32"/>
          <w:szCs w:val="32"/>
          <w:highlight w:val="none"/>
        </w:rPr>
        <w:t>（五）合作研究的组织情况与实施效果</w:t>
      </w:r>
      <w:bookmarkEnd w:id="24"/>
    </w:p>
    <w:p w14:paraId="0BF6CA6C">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总结中心在本年度积极寻求与国内外著名高校、科研院所、代表性企业开展双边、多边合作研究的情况，与同领域企业开展全方位合作并推动科技成果转化情况（包含项目申报、共同成果、横向合作项目的收益情况）。科研任务类型可参考“简表填写说明”中关于国家任务的说明。）</w:t>
      </w:r>
    </w:p>
    <w:p w14:paraId="7A94BF3C">
      <w:pPr>
        <w:tabs>
          <w:tab w:val="left" w:pos="0"/>
        </w:tabs>
        <w:adjustRightInd w:val="0"/>
        <w:snapToGrid w:val="0"/>
        <w:spacing w:after="156" w:afterLines="50"/>
        <w:ind w:firstLine="480" w:firstLineChars="200"/>
        <w:rPr>
          <w:rFonts w:hint="default" w:ascii="Times New Roman" w:hAnsi="Times New Roman" w:eastAsia="楷体_GB2312" w:cs="Times New Roman"/>
          <w:sz w:val="24"/>
          <w:szCs w:val="24"/>
          <w:highlight w:val="none"/>
        </w:rPr>
      </w:pPr>
    </w:p>
    <w:p w14:paraId="547D4A3F">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列举3</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5篇代表性合作研究发表的论文：</w:t>
      </w:r>
    </w:p>
    <w:tbl>
      <w:tblPr>
        <w:tblStyle w:val="16"/>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586"/>
        <w:gridCol w:w="1474"/>
        <w:gridCol w:w="1294"/>
        <w:gridCol w:w="1294"/>
        <w:gridCol w:w="1294"/>
        <w:gridCol w:w="1294"/>
      </w:tblGrid>
      <w:tr w14:paraId="6728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28CEBC31">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586" w:type="dxa"/>
            <w:noWrap w:val="0"/>
            <w:vAlign w:val="center"/>
          </w:tcPr>
          <w:p w14:paraId="69318E19">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论文题目</w:t>
            </w:r>
          </w:p>
        </w:tc>
        <w:tc>
          <w:tcPr>
            <w:tcW w:w="1474" w:type="dxa"/>
            <w:noWrap w:val="0"/>
            <w:vAlign w:val="center"/>
          </w:tcPr>
          <w:p w14:paraId="2E5EE791">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中心完成人</w:t>
            </w:r>
          </w:p>
        </w:tc>
        <w:tc>
          <w:tcPr>
            <w:tcW w:w="1294" w:type="dxa"/>
            <w:noWrap w:val="0"/>
            <w:vAlign w:val="center"/>
          </w:tcPr>
          <w:p w14:paraId="7D90C3DB">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合作单位与合作者</w:t>
            </w:r>
          </w:p>
        </w:tc>
        <w:tc>
          <w:tcPr>
            <w:tcW w:w="1294" w:type="dxa"/>
            <w:noWrap w:val="0"/>
            <w:vAlign w:val="center"/>
          </w:tcPr>
          <w:p w14:paraId="2812C5B3">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刊物名称</w:t>
            </w:r>
          </w:p>
        </w:tc>
        <w:tc>
          <w:tcPr>
            <w:tcW w:w="1294" w:type="dxa"/>
            <w:noWrap w:val="0"/>
            <w:vAlign w:val="center"/>
          </w:tcPr>
          <w:p w14:paraId="776AFEC6">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年、卷、期、页</w:t>
            </w:r>
          </w:p>
        </w:tc>
        <w:tc>
          <w:tcPr>
            <w:tcW w:w="1294" w:type="dxa"/>
            <w:noWrap w:val="0"/>
            <w:vAlign w:val="center"/>
          </w:tcPr>
          <w:p w14:paraId="5566117B">
            <w:pPr>
              <w:snapToGrid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所属研究方向</w:t>
            </w:r>
          </w:p>
        </w:tc>
      </w:tr>
      <w:tr w14:paraId="263B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5F6170A2">
            <w:pPr>
              <w:suppressAutoHyphens/>
              <w:adjustRightInd w:val="0"/>
              <w:snapToGrid w:val="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586" w:type="dxa"/>
            <w:noWrap w:val="0"/>
            <w:vAlign w:val="center"/>
          </w:tcPr>
          <w:p w14:paraId="6521FC1A">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474" w:type="dxa"/>
            <w:noWrap w:val="0"/>
            <w:vAlign w:val="center"/>
          </w:tcPr>
          <w:p w14:paraId="49788AE1">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2B95FFDE">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0DDB62FF">
            <w:pPr>
              <w:suppressAutoHyphens/>
              <w:adjustRightInd w:val="0"/>
              <w:snapToGrid w:val="0"/>
              <w:ind w:left="-2" w:leftChars="-1"/>
              <w:jc w:val="left"/>
              <w:textAlignment w:val="bottom"/>
              <w:rPr>
                <w:rFonts w:hint="default" w:ascii="Times New Roman" w:hAnsi="Times New Roman" w:eastAsia="仿宋_GB2312" w:cs="Times New Roman"/>
                <w:i/>
                <w:sz w:val="24"/>
                <w:szCs w:val="24"/>
                <w:highlight w:val="none"/>
              </w:rPr>
            </w:pPr>
          </w:p>
        </w:tc>
        <w:tc>
          <w:tcPr>
            <w:tcW w:w="1294" w:type="dxa"/>
            <w:noWrap w:val="0"/>
            <w:vAlign w:val="center"/>
          </w:tcPr>
          <w:p w14:paraId="380DF7B1">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780F847F">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r>
      <w:tr w14:paraId="31A4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14:paraId="69C21A78">
            <w:pPr>
              <w:suppressAutoHyphens/>
              <w:adjustRightInd w:val="0"/>
              <w:snapToGrid w:val="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586" w:type="dxa"/>
            <w:noWrap w:val="0"/>
            <w:vAlign w:val="center"/>
          </w:tcPr>
          <w:p w14:paraId="75F08395">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474" w:type="dxa"/>
            <w:noWrap w:val="0"/>
            <w:vAlign w:val="center"/>
          </w:tcPr>
          <w:p w14:paraId="06C35BC1">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5551EE76">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4D39D701">
            <w:pPr>
              <w:suppressAutoHyphens/>
              <w:adjustRightInd w:val="0"/>
              <w:snapToGrid w:val="0"/>
              <w:ind w:left="-2" w:leftChars="-1"/>
              <w:jc w:val="left"/>
              <w:textAlignment w:val="bottom"/>
              <w:rPr>
                <w:rFonts w:hint="default" w:ascii="Times New Roman" w:hAnsi="Times New Roman" w:eastAsia="仿宋_GB2312" w:cs="Times New Roman"/>
                <w:i/>
                <w:sz w:val="24"/>
                <w:szCs w:val="24"/>
                <w:highlight w:val="none"/>
              </w:rPr>
            </w:pPr>
          </w:p>
        </w:tc>
        <w:tc>
          <w:tcPr>
            <w:tcW w:w="1294" w:type="dxa"/>
            <w:noWrap w:val="0"/>
            <w:vAlign w:val="center"/>
          </w:tcPr>
          <w:p w14:paraId="25C9687E">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c>
          <w:tcPr>
            <w:tcW w:w="1294" w:type="dxa"/>
            <w:noWrap w:val="0"/>
            <w:vAlign w:val="center"/>
          </w:tcPr>
          <w:p w14:paraId="3C25786A">
            <w:pPr>
              <w:suppressAutoHyphens/>
              <w:adjustRightInd w:val="0"/>
              <w:snapToGrid w:val="0"/>
              <w:ind w:left="-2" w:leftChars="-1"/>
              <w:jc w:val="left"/>
              <w:textAlignment w:val="bottom"/>
              <w:rPr>
                <w:rFonts w:hint="default" w:ascii="Times New Roman" w:hAnsi="Times New Roman" w:eastAsia="仿宋_GB2312" w:cs="Times New Roman"/>
                <w:sz w:val="24"/>
                <w:szCs w:val="24"/>
                <w:highlight w:val="none"/>
              </w:rPr>
            </w:pPr>
          </w:p>
        </w:tc>
      </w:tr>
    </w:tbl>
    <w:p w14:paraId="26FA7A50">
      <w:pPr>
        <w:tabs>
          <w:tab w:val="left" w:pos="0"/>
        </w:tabs>
        <w:adjustRightInd w:val="0"/>
        <w:snapToGrid w:val="0"/>
        <w:spacing w:after="156" w:afterLines="50"/>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注：论文必须标注自治区应用数学中心名称。</w:t>
      </w:r>
    </w:p>
    <w:p w14:paraId="0351801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25" w:name="_Toc157011347"/>
      <w:r>
        <w:rPr>
          <w:rFonts w:hint="eastAsia" w:ascii="楷体_GB2312" w:hAnsi="楷体_GB2312" w:eastAsia="楷体_GB2312" w:cs="楷体_GB2312"/>
          <w:b/>
          <w:bCs/>
          <w:sz w:val="32"/>
          <w:szCs w:val="32"/>
          <w:highlight w:val="none"/>
        </w:rPr>
        <w:t>（六）自主研究课题的组织情况与实施效果</w:t>
      </w:r>
      <w:bookmarkEnd w:id="25"/>
    </w:p>
    <w:p w14:paraId="60094BB3">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阐述自主课题设置的思路，总结年度自主课题和中心内部联合攻关课题的组织情况和实施效果，包括支持研究的重要科学问题、潜在学科生长点及产生的成效；通过自主研究课题所重点支持的人才队伍特别是青年人才队伍的情况及产生的成效，以及下一步计划，需附年度中心设置的自主研究课题清单。）</w:t>
      </w:r>
    </w:p>
    <w:p w14:paraId="17C83F07">
      <w:pPr>
        <w:pStyle w:val="2"/>
        <w:rPr>
          <w:rFonts w:hint="default"/>
        </w:rPr>
      </w:pPr>
    </w:p>
    <w:p w14:paraId="49D0B564">
      <w:pPr>
        <w:tabs>
          <w:tab w:val="left" w:pos="0"/>
        </w:tabs>
        <w:adjustRightInd w:val="0"/>
        <w:snapToGrid w:val="0"/>
        <w:spacing w:before="156" w:beforeLines="50"/>
        <w:ind w:firstLine="0" w:firstLineChars="0"/>
        <w:jc w:val="center"/>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lang w:val="en"/>
        </w:rPr>
        <w:t>2024</w:t>
      </w:r>
      <w:r>
        <w:rPr>
          <w:rFonts w:hint="default" w:ascii="Times New Roman" w:hAnsi="Times New Roman" w:eastAsia="仿宋_GB2312" w:cs="Times New Roman"/>
          <w:sz w:val="28"/>
          <w:szCs w:val="28"/>
          <w:highlight w:val="none"/>
        </w:rPr>
        <w:t>年应用数学中心设置的自主研究课题清单</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02"/>
        <w:gridCol w:w="1462"/>
        <w:gridCol w:w="2149"/>
        <w:gridCol w:w="1825"/>
      </w:tblGrid>
      <w:tr w14:paraId="3516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6FB6F3AA">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635" w:type="dxa"/>
            <w:noWrap w:val="0"/>
            <w:vAlign w:val="center"/>
          </w:tcPr>
          <w:p w14:paraId="3FF84A1E">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题目</w:t>
            </w:r>
          </w:p>
        </w:tc>
        <w:tc>
          <w:tcPr>
            <w:tcW w:w="1375" w:type="dxa"/>
            <w:noWrap w:val="0"/>
            <w:vAlign w:val="center"/>
          </w:tcPr>
          <w:p w14:paraId="354C5C15">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负责人</w:t>
            </w:r>
          </w:p>
        </w:tc>
        <w:tc>
          <w:tcPr>
            <w:tcW w:w="2021" w:type="dxa"/>
            <w:noWrap w:val="0"/>
            <w:vAlign w:val="center"/>
          </w:tcPr>
          <w:p w14:paraId="1E96BA4C">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经费额度（万元）</w:t>
            </w:r>
          </w:p>
        </w:tc>
        <w:tc>
          <w:tcPr>
            <w:tcW w:w="1716" w:type="dxa"/>
            <w:noWrap w:val="0"/>
            <w:vAlign w:val="center"/>
          </w:tcPr>
          <w:p w14:paraId="36C6B66C">
            <w:pPr>
              <w:snapToGrid w:val="0"/>
              <w:spacing w:before="120" w:after="8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起止时间</w:t>
            </w:r>
          </w:p>
        </w:tc>
      </w:tr>
      <w:tr w14:paraId="74FB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40B920A5">
            <w:pPr>
              <w:snapToGrid w:val="0"/>
              <w:spacing w:before="80" w:after="8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635" w:type="dxa"/>
            <w:noWrap w:val="0"/>
            <w:vAlign w:val="center"/>
          </w:tcPr>
          <w:p w14:paraId="588A3852">
            <w:pPr>
              <w:snapToGrid w:val="0"/>
              <w:spacing w:before="80" w:after="80"/>
              <w:jc w:val="left"/>
              <w:rPr>
                <w:rFonts w:hint="default" w:ascii="Times New Roman" w:hAnsi="Times New Roman" w:eastAsia="仿宋_GB2312" w:cs="Times New Roman"/>
                <w:sz w:val="24"/>
                <w:szCs w:val="24"/>
                <w:highlight w:val="none"/>
              </w:rPr>
            </w:pPr>
          </w:p>
        </w:tc>
        <w:tc>
          <w:tcPr>
            <w:tcW w:w="1375" w:type="dxa"/>
            <w:noWrap w:val="0"/>
            <w:vAlign w:val="center"/>
          </w:tcPr>
          <w:p w14:paraId="0A3E96F3">
            <w:pPr>
              <w:snapToGrid w:val="0"/>
              <w:spacing w:before="80" w:after="80"/>
              <w:jc w:val="left"/>
              <w:rPr>
                <w:rFonts w:hint="default" w:ascii="Times New Roman" w:hAnsi="Times New Roman" w:eastAsia="仿宋_GB2312" w:cs="Times New Roman"/>
                <w:sz w:val="24"/>
                <w:szCs w:val="24"/>
                <w:highlight w:val="none"/>
              </w:rPr>
            </w:pPr>
          </w:p>
        </w:tc>
        <w:tc>
          <w:tcPr>
            <w:tcW w:w="2021" w:type="dxa"/>
            <w:noWrap w:val="0"/>
            <w:vAlign w:val="center"/>
          </w:tcPr>
          <w:p w14:paraId="3DB250B4">
            <w:pPr>
              <w:snapToGrid w:val="0"/>
              <w:spacing w:before="80" w:after="80"/>
              <w:jc w:val="left"/>
              <w:rPr>
                <w:rFonts w:hint="default" w:ascii="Times New Roman" w:hAnsi="Times New Roman" w:eastAsia="仿宋_GB2312" w:cs="Times New Roman"/>
                <w:sz w:val="24"/>
                <w:szCs w:val="24"/>
                <w:highlight w:val="none"/>
              </w:rPr>
            </w:pPr>
          </w:p>
        </w:tc>
        <w:tc>
          <w:tcPr>
            <w:tcW w:w="1716" w:type="dxa"/>
            <w:noWrap w:val="0"/>
            <w:vAlign w:val="center"/>
          </w:tcPr>
          <w:p w14:paraId="1391009B">
            <w:pPr>
              <w:snapToGrid w:val="0"/>
              <w:spacing w:before="80" w:after="80"/>
              <w:jc w:val="left"/>
              <w:rPr>
                <w:rFonts w:hint="default" w:ascii="Times New Roman" w:hAnsi="Times New Roman" w:eastAsia="仿宋_GB2312" w:cs="Times New Roman"/>
                <w:sz w:val="24"/>
                <w:szCs w:val="24"/>
                <w:highlight w:val="none"/>
              </w:rPr>
            </w:pPr>
          </w:p>
        </w:tc>
      </w:tr>
      <w:tr w14:paraId="6F3A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3CAF4B5A">
            <w:pPr>
              <w:snapToGrid w:val="0"/>
              <w:spacing w:before="80" w:after="8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635" w:type="dxa"/>
            <w:noWrap w:val="0"/>
            <w:vAlign w:val="center"/>
          </w:tcPr>
          <w:p w14:paraId="5C2048AC">
            <w:pPr>
              <w:snapToGrid w:val="0"/>
              <w:spacing w:before="80" w:after="80"/>
              <w:jc w:val="left"/>
              <w:rPr>
                <w:rFonts w:hint="default" w:ascii="Times New Roman" w:hAnsi="Times New Roman" w:eastAsia="仿宋_GB2312" w:cs="Times New Roman"/>
                <w:sz w:val="24"/>
                <w:szCs w:val="24"/>
                <w:highlight w:val="none"/>
              </w:rPr>
            </w:pPr>
          </w:p>
        </w:tc>
        <w:tc>
          <w:tcPr>
            <w:tcW w:w="1375" w:type="dxa"/>
            <w:noWrap w:val="0"/>
            <w:vAlign w:val="center"/>
          </w:tcPr>
          <w:p w14:paraId="10BD5B03">
            <w:pPr>
              <w:snapToGrid w:val="0"/>
              <w:spacing w:before="80" w:after="80"/>
              <w:jc w:val="left"/>
              <w:rPr>
                <w:rFonts w:hint="default" w:ascii="Times New Roman" w:hAnsi="Times New Roman" w:eastAsia="仿宋_GB2312" w:cs="Times New Roman"/>
                <w:sz w:val="24"/>
                <w:szCs w:val="24"/>
                <w:highlight w:val="none"/>
              </w:rPr>
            </w:pPr>
          </w:p>
        </w:tc>
        <w:tc>
          <w:tcPr>
            <w:tcW w:w="2021" w:type="dxa"/>
            <w:noWrap w:val="0"/>
            <w:vAlign w:val="center"/>
          </w:tcPr>
          <w:p w14:paraId="61A40F8D">
            <w:pPr>
              <w:snapToGrid w:val="0"/>
              <w:spacing w:before="80" w:after="80"/>
              <w:jc w:val="left"/>
              <w:rPr>
                <w:rFonts w:hint="default" w:ascii="Times New Roman" w:hAnsi="Times New Roman" w:eastAsia="仿宋_GB2312" w:cs="Times New Roman"/>
                <w:sz w:val="24"/>
                <w:szCs w:val="24"/>
                <w:highlight w:val="none"/>
              </w:rPr>
            </w:pPr>
          </w:p>
        </w:tc>
        <w:tc>
          <w:tcPr>
            <w:tcW w:w="1716" w:type="dxa"/>
            <w:noWrap w:val="0"/>
            <w:vAlign w:val="center"/>
          </w:tcPr>
          <w:p w14:paraId="2B7FA415">
            <w:pPr>
              <w:snapToGrid w:val="0"/>
              <w:spacing w:before="80" w:after="80"/>
              <w:jc w:val="left"/>
              <w:rPr>
                <w:rFonts w:hint="default" w:ascii="Times New Roman" w:hAnsi="Times New Roman" w:eastAsia="仿宋_GB2312" w:cs="Times New Roman"/>
                <w:sz w:val="24"/>
                <w:szCs w:val="24"/>
                <w:highlight w:val="none"/>
              </w:rPr>
            </w:pPr>
          </w:p>
        </w:tc>
      </w:tr>
      <w:tr w14:paraId="1C3B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14:paraId="145F7ABE">
            <w:pPr>
              <w:snapToGrid w:val="0"/>
              <w:spacing w:before="80" w:after="8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2635" w:type="dxa"/>
            <w:noWrap w:val="0"/>
            <w:vAlign w:val="center"/>
          </w:tcPr>
          <w:p w14:paraId="4ADE978F">
            <w:pPr>
              <w:snapToGrid w:val="0"/>
              <w:spacing w:before="80" w:after="80"/>
              <w:jc w:val="left"/>
              <w:rPr>
                <w:rFonts w:hint="default" w:ascii="Times New Roman" w:hAnsi="Times New Roman" w:eastAsia="仿宋_GB2312" w:cs="Times New Roman"/>
                <w:sz w:val="24"/>
                <w:szCs w:val="24"/>
                <w:highlight w:val="none"/>
              </w:rPr>
            </w:pPr>
          </w:p>
        </w:tc>
        <w:tc>
          <w:tcPr>
            <w:tcW w:w="1375" w:type="dxa"/>
            <w:noWrap w:val="0"/>
            <w:vAlign w:val="center"/>
          </w:tcPr>
          <w:p w14:paraId="34E9A9B0">
            <w:pPr>
              <w:snapToGrid w:val="0"/>
              <w:spacing w:before="80" w:after="80"/>
              <w:jc w:val="left"/>
              <w:rPr>
                <w:rFonts w:hint="default" w:ascii="Times New Roman" w:hAnsi="Times New Roman" w:eastAsia="仿宋_GB2312" w:cs="Times New Roman"/>
                <w:sz w:val="24"/>
                <w:szCs w:val="24"/>
                <w:highlight w:val="none"/>
              </w:rPr>
            </w:pPr>
          </w:p>
        </w:tc>
        <w:tc>
          <w:tcPr>
            <w:tcW w:w="2021" w:type="dxa"/>
            <w:noWrap w:val="0"/>
            <w:vAlign w:val="center"/>
          </w:tcPr>
          <w:p w14:paraId="276D86BA">
            <w:pPr>
              <w:snapToGrid w:val="0"/>
              <w:spacing w:before="80" w:after="80"/>
              <w:jc w:val="left"/>
              <w:rPr>
                <w:rFonts w:hint="default" w:ascii="Times New Roman" w:hAnsi="Times New Roman" w:eastAsia="仿宋_GB2312" w:cs="Times New Roman"/>
                <w:sz w:val="24"/>
                <w:szCs w:val="24"/>
                <w:highlight w:val="none"/>
              </w:rPr>
            </w:pPr>
          </w:p>
        </w:tc>
        <w:tc>
          <w:tcPr>
            <w:tcW w:w="1716" w:type="dxa"/>
            <w:noWrap w:val="0"/>
            <w:vAlign w:val="center"/>
          </w:tcPr>
          <w:p w14:paraId="7FF1F692">
            <w:pPr>
              <w:snapToGrid w:val="0"/>
              <w:spacing w:before="80" w:after="80"/>
              <w:jc w:val="left"/>
              <w:rPr>
                <w:rFonts w:hint="default" w:ascii="Times New Roman" w:hAnsi="Times New Roman" w:eastAsia="仿宋_GB2312" w:cs="Times New Roman"/>
                <w:sz w:val="24"/>
                <w:szCs w:val="24"/>
                <w:highlight w:val="none"/>
              </w:rPr>
            </w:pPr>
          </w:p>
        </w:tc>
      </w:tr>
    </w:tbl>
    <w:p w14:paraId="7AAC5409">
      <w:pPr>
        <w:pStyle w:val="1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highlight w:val="none"/>
        </w:rPr>
      </w:pPr>
      <w:bookmarkStart w:id="26" w:name="_Toc157011348"/>
    </w:p>
    <w:p w14:paraId="3792EE3D">
      <w:pPr>
        <w:pStyle w:val="1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三、队伍建设与人才培养</w:t>
      </w:r>
      <w:bookmarkEnd w:id="26"/>
    </w:p>
    <w:p w14:paraId="791A58AE">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27" w:name="_Toc157011349"/>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一</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队伍结构与团队建设</w:t>
      </w:r>
      <w:bookmarkEnd w:id="27"/>
    </w:p>
    <w:p w14:paraId="4644800F">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楷体_GB2312" w:cs="Times New Roman"/>
          <w:sz w:val="24"/>
          <w:szCs w:val="24"/>
          <w:highlight w:val="none"/>
        </w:rPr>
      </w:pPr>
      <w:bookmarkStart w:id="28" w:name="_Hlk156167116"/>
      <w:r>
        <w:rPr>
          <w:rFonts w:hint="default" w:ascii="Times New Roman" w:hAnsi="Times New Roman" w:eastAsia="仿宋_GB2312" w:cs="Times New Roman"/>
          <w:sz w:val="28"/>
          <w:szCs w:val="28"/>
          <w:highlight w:val="none"/>
        </w:rPr>
        <w:t>（简要介绍中心队伍的总体情况，包括学术带头人（课题组长）人数，队伍结构，特别是45岁以下研究骨干比例及作用。年度队伍建设、人才培养（包括青年人才、研究生培养）与引进情况，特别是团队组织和凝聚、吸引、培养国内外优秀中青年人才的措施及取得的成绩。各主要方向45岁以下研究骨干承担科研任务情况及取得的研究成果情况等。）</w:t>
      </w:r>
    </w:p>
    <w:p w14:paraId="32F40FE9">
      <w:pPr>
        <w:keepNext w:val="0"/>
        <w:keepLines w:val="0"/>
        <w:pageBreakBefore w:val="0"/>
        <w:widowControl w:val="0"/>
        <w:tabs>
          <w:tab w:val="left" w:pos="0"/>
        </w:tabs>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队伍结构总体情况</w:t>
      </w:r>
    </w:p>
    <w:p w14:paraId="16649D6B">
      <w:pPr>
        <w:tabs>
          <w:tab w:val="left" w:pos="0"/>
        </w:tabs>
        <w:adjustRightInd w:val="0"/>
        <w:snapToGrid w:val="0"/>
        <w:ind w:firstLine="480" w:firstLineChars="200"/>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（请通过以下表给出中心固定人员、流动人员信息）</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450"/>
        <w:gridCol w:w="2171"/>
        <w:gridCol w:w="3029"/>
        <w:gridCol w:w="1580"/>
      </w:tblGrid>
      <w:tr w14:paraId="56CB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noWrap w:val="0"/>
            <w:vAlign w:val="top"/>
          </w:tcPr>
          <w:p w14:paraId="1F5B9BBF">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450" w:type="dxa"/>
            <w:noWrap w:val="0"/>
            <w:vAlign w:val="top"/>
          </w:tcPr>
          <w:p w14:paraId="4F34534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姓名</w:t>
            </w:r>
          </w:p>
        </w:tc>
        <w:tc>
          <w:tcPr>
            <w:tcW w:w="2171" w:type="dxa"/>
            <w:noWrap w:val="0"/>
            <w:vAlign w:val="top"/>
          </w:tcPr>
          <w:p w14:paraId="75FB863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职称</w:t>
            </w:r>
          </w:p>
        </w:tc>
        <w:tc>
          <w:tcPr>
            <w:tcW w:w="3029" w:type="dxa"/>
            <w:noWrap w:val="0"/>
            <w:vAlign w:val="top"/>
          </w:tcPr>
          <w:p w14:paraId="611B5FE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固定人员或流动人员</w:t>
            </w:r>
          </w:p>
        </w:tc>
        <w:tc>
          <w:tcPr>
            <w:tcW w:w="1580" w:type="dxa"/>
            <w:noWrap w:val="0"/>
            <w:vAlign w:val="center"/>
          </w:tcPr>
          <w:p w14:paraId="33120B5F">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备注</w:t>
            </w:r>
          </w:p>
        </w:tc>
      </w:tr>
      <w:tr w14:paraId="2D19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5"/>
            <w:noWrap w:val="0"/>
            <w:vAlign w:val="top"/>
          </w:tcPr>
          <w:p w14:paraId="0576E7D6">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研究方向一：…</w:t>
            </w:r>
          </w:p>
        </w:tc>
      </w:tr>
      <w:tr w14:paraId="2656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5AC56196">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450" w:type="dxa"/>
            <w:noWrap w:val="0"/>
            <w:vAlign w:val="top"/>
          </w:tcPr>
          <w:p w14:paraId="7E525773">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张三</w:t>
            </w:r>
          </w:p>
        </w:tc>
        <w:tc>
          <w:tcPr>
            <w:tcW w:w="2171" w:type="dxa"/>
            <w:noWrap w:val="0"/>
            <w:vAlign w:val="top"/>
          </w:tcPr>
          <w:p w14:paraId="159F46B2">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教授</w:t>
            </w:r>
          </w:p>
        </w:tc>
        <w:tc>
          <w:tcPr>
            <w:tcW w:w="3029" w:type="dxa"/>
            <w:noWrap w:val="0"/>
            <w:vAlign w:val="top"/>
          </w:tcPr>
          <w:p w14:paraId="2F8AD5F9">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固定人员</w:t>
            </w:r>
          </w:p>
        </w:tc>
        <w:tc>
          <w:tcPr>
            <w:tcW w:w="1580" w:type="dxa"/>
            <w:noWrap w:val="0"/>
            <w:vAlign w:val="top"/>
          </w:tcPr>
          <w:p w14:paraId="2140FB7A">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中心主任</w:t>
            </w:r>
          </w:p>
        </w:tc>
      </w:tr>
      <w:tr w14:paraId="6C7C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01420F62">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450" w:type="dxa"/>
            <w:noWrap w:val="0"/>
            <w:vAlign w:val="top"/>
          </w:tcPr>
          <w:p w14:paraId="6C4B1383">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李四</w:t>
            </w:r>
          </w:p>
        </w:tc>
        <w:tc>
          <w:tcPr>
            <w:tcW w:w="2171" w:type="dxa"/>
            <w:noWrap w:val="0"/>
            <w:vAlign w:val="top"/>
          </w:tcPr>
          <w:p w14:paraId="7517400B">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3029" w:type="dxa"/>
            <w:noWrap w:val="0"/>
            <w:vAlign w:val="top"/>
          </w:tcPr>
          <w:p w14:paraId="61486BCA">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1580" w:type="dxa"/>
            <w:noWrap w:val="0"/>
            <w:vAlign w:val="top"/>
          </w:tcPr>
          <w:p w14:paraId="29F32D90">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学术带头人</w:t>
            </w:r>
          </w:p>
        </w:tc>
      </w:tr>
      <w:tr w14:paraId="156F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15153610">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50" w:type="dxa"/>
            <w:noWrap w:val="0"/>
            <w:vAlign w:val="top"/>
          </w:tcPr>
          <w:p w14:paraId="1A7929FC">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2171" w:type="dxa"/>
            <w:noWrap w:val="0"/>
            <w:vAlign w:val="top"/>
          </w:tcPr>
          <w:p w14:paraId="530E344A">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3029" w:type="dxa"/>
            <w:noWrap w:val="0"/>
            <w:vAlign w:val="top"/>
          </w:tcPr>
          <w:p w14:paraId="66351EAD">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1580" w:type="dxa"/>
            <w:noWrap w:val="0"/>
            <w:vAlign w:val="top"/>
          </w:tcPr>
          <w:p w14:paraId="069DFF86">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学术骨干</w:t>
            </w:r>
          </w:p>
        </w:tc>
      </w:tr>
      <w:tr w14:paraId="07D4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5"/>
            <w:noWrap w:val="0"/>
            <w:vAlign w:val="top"/>
          </w:tcPr>
          <w:p w14:paraId="46D5D1A0">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研究方向</w:t>
            </w:r>
            <w:r>
              <w:rPr>
                <w:rFonts w:hint="default" w:ascii="Times New Roman" w:hAnsi="Times New Roman" w:eastAsia="仿宋_GB2312" w:cs="Times New Roman"/>
                <w:sz w:val="24"/>
                <w:szCs w:val="24"/>
                <w:highlight w:val="none"/>
                <w:lang w:eastAsia="zh-CN"/>
              </w:rPr>
              <w:t>二：</w:t>
            </w:r>
            <w:r>
              <w:rPr>
                <w:rFonts w:hint="default" w:ascii="Times New Roman" w:hAnsi="Times New Roman" w:eastAsia="仿宋_GB2312" w:cs="Times New Roman"/>
                <w:sz w:val="24"/>
                <w:szCs w:val="24"/>
                <w:highlight w:val="none"/>
              </w:rPr>
              <w:t>…</w:t>
            </w:r>
          </w:p>
        </w:tc>
      </w:tr>
      <w:tr w14:paraId="2C7D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top"/>
          </w:tcPr>
          <w:p w14:paraId="3A0FE2CA">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50" w:type="dxa"/>
            <w:noWrap w:val="0"/>
            <w:vAlign w:val="top"/>
          </w:tcPr>
          <w:p w14:paraId="1F692BC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2171" w:type="dxa"/>
            <w:noWrap w:val="0"/>
            <w:vAlign w:val="top"/>
          </w:tcPr>
          <w:p w14:paraId="27BD59F5">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3029" w:type="dxa"/>
            <w:noWrap w:val="0"/>
            <w:vAlign w:val="top"/>
          </w:tcPr>
          <w:p w14:paraId="316B47E1">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c>
          <w:tcPr>
            <w:tcW w:w="1580" w:type="dxa"/>
            <w:noWrap w:val="0"/>
            <w:vAlign w:val="top"/>
          </w:tcPr>
          <w:p w14:paraId="47BFC1EB">
            <w:pPr>
              <w:keepNext w:val="0"/>
              <w:keepLines w:val="0"/>
              <w:pageBreakBefore w:val="0"/>
              <w:widowControl w:val="0"/>
              <w:suppressAutoHyphens/>
              <w:kinsoku/>
              <w:wordWrap/>
              <w:overflowPunct/>
              <w:topLinePunct w:val="0"/>
              <w:autoSpaceDE/>
              <w:autoSpaceDN/>
              <w:bidi w:val="0"/>
              <w:adjustRightInd w:val="0"/>
              <w:snapToGrid w:val="0"/>
              <w:spacing w:before="120" w:after="80"/>
              <w:ind w:firstLine="0" w:firstLineChars="0"/>
              <w:jc w:val="left"/>
              <w:textAlignment w:val="bottom"/>
              <w:rPr>
                <w:rFonts w:hint="default" w:ascii="Times New Roman" w:hAnsi="Times New Roman" w:eastAsia="仿宋_GB2312" w:cs="Times New Roman"/>
                <w:sz w:val="24"/>
                <w:szCs w:val="24"/>
                <w:highlight w:val="none"/>
              </w:rPr>
            </w:pPr>
          </w:p>
        </w:tc>
      </w:tr>
    </w:tbl>
    <w:p w14:paraId="67D168A5">
      <w:pPr>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中心高层次人才队伍情况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969"/>
        <w:gridCol w:w="1984"/>
        <w:gridCol w:w="2265"/>
      </w:tblGrid>
      <w:tr w14:paraId="7273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48ACBD0D">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3969" w:type="dxa"/>
            <w:noWrap w:val="0"/>
            <w:vAlign w:val="center"/>
          </w:tcPr>
          <w:p w14:paraId="4F6FE682">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人才称号</w:t>
            </w:r>
          </w:p>
        </w:tc>
        <w:tc>
          <w:tcPr>
            <w:tcW w:w="1984" w:type="dxa"/>
            <w:noWrap w:val="0"/>
            <w:vAlign w:val="center"/>
          </w:tcPr>
          <w:p w14:paraId="26E1341C">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人数</w:t>
            </w:r>
          </w:p>
        </w:tc>
        <w:tc>
          <w:tcPr>
            <w:tcW w:w="2265" w:type="dxa"/>
            <w:noWrap w:val="0"/>
            <w:vAlign w:val="center"/>
          </w:tcPr>
          <w:p w14:paraId="0808E2C4">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获得年份及姓名</w:t>
            </w:r>
          </w:p>
        </w:tc>
      </w:tr>
      <w:tr w14:paraId="64E5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72A7950F">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3969" w:type="dxa"/>
            <w:noWrap w:val="0"/>
            <w:vAlign w:val="center"/>
          </w:tcPr>
          <w:p w14:paraId="0D491716">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1984" w:type="dxa"/>
            <w:noWrap w:val="0"/>
            <w:vAlign w:val="center"/>
          </w:tcPr>
          <w:p w14:paraId="0BB3C7E5">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2265" w:type="dxa"/>
            <w:noWrap w:val="0"/>
            <w:vAlign w:val="center"/>
          </w:tcPr>
          <w:p w14:paraId="0E033E2B">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r>
      <w:tr w14:paraId="279C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top"/>
          </w:tcPr>
          <w:p w14:paraId="0914A1A1">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3969" w:type="dxa"/>
            <w:noWrap w:val="0"/>
            <w:vAlign w:val="top"/>
          </w:tcPr>
          <w:p w14:paraId="60C4AE53">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26FC2ECB">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2265" w:type="dxa"/>
            <w:noWrap w:val="0"/>
            <w:vAlign w:val="top"/>
          </w:tcPr>
          <w:p w14:paraId="7C29C6DF">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r>
      <w:tr w14:paraId="70B9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top"/>
          </w:tcPr>
          <w:p w14:paraId="4440246A">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3969" w:type="dxa"/>
            <w:noWrap w:val="0"/>
            <w:vAlign w:val="top"/>
          </w:tcPr>
          <w:p w14:paraId="59EB1FD3">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545C40A8">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c>
          <w:tcPr>
            <w:tcW w:w="2265" w:type="dxa"/>
            <w:noWrap w:val="0"/>
            <w:vAlign w:val="top"/>
          </w:tcPr>
          <w:p w14:paraId="6F92DFFC">
            <w:pPr>
              <w:keepNext w:val="0"/>
              <w:keepLines w:val="0"/>
              <w:pageBreakBefore w:val="0"/>
              <w:widowControl w:val="0"/>
              <w:suppressAutoHyphens/>
              <w:kinsoku/>
              <w:wordWrap/>
              <w:overflowPunct/>
              <w:topLinePunct w:val="0"/>
              <w:autoSpaceDE/>
              <w:autoSpaceDN/>
              <w:bidi w:val="0"/>
              <w:adjustRightInd w:val="0"/>
              <w:snapToGrid w:val="0"/>
              <w:spacing w:before="80" w:after="80"/>
              <w:ind w:firstLine="0" w:firstLineChars="0"/>
              <w:jc w:val="left"/>
              <w:textAlignment w:val="bottom"/>
              <w:rPr>
                <w:rFonts w:hint="default" w:ascii="Times New Roman" w:hAnsi="Times New Roman" w:eastAsia="仿宋_GB2312" w:cs="Times New Roman"/>
                <w:sz w:val="24"/>
                <w:szCs w:val="24"/>
                <w:highlight w:val="none"/>
              </w:rPr>
            </w:pPr>
          </w:p>
        </w:tc>
      </w:tr>
    </w:tbl>
    <w:p w14:paraId="714E9B2E">
      <w:pPr>
        <w:keepNext w:val="0"/>
        <w:keepLines w:val="0"/>
        <w:pageBreakBefore w:val="0"/>
        <w:widowControl w:val="0"/>
        <w:tabs>
          <w:tab w:val="left" w:pos="0"/>
        </w:tabs>
        <w:kinsoku/>
        <w:wordWrap/>
        <w:overflowPunct/>
        <w:topLinePunct w:val="0"/>
        <w:autoSpaceDE/>
        <w:autoSpaceDN/>
        <w:bidi w:val="0"/>
        <w:adjustRightInd w:val="0"/>
        <w:snapToGrid w:val="0"/>
        <w:spacing w:line="300" w:lineRule="exact"/>
        <w:textAlignment w:val="auto"/>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注：人才称号指“国家杰青”等，具体可参考“简表填写说明”中关于国家和自治区级高层次人才的说明。</w:t>
      </w:r>
    </w:p>
    <w:p w14:paraId="14242183">
      <w:pPr>
        <w:tabs>
          <w:tab w:val="left" w:pos="0"/>
        </w:tabs>
        <w:adjustRightInd w:val="0"/>
        <w:snapToGrid w:val="0"/>
        <w:spacing w:after="156" w:afterLines="50"/>
        <w:rPr>
          <w:rFonts w:hint="default" w:ascii="Times New Roman" w:hAnsi="Times New Roman" w:eastAsia="楷体_GB2312" w:cs="Times New Roman"/>
          <w:sz w:val="24"/>
          <w:szCs w:val="24"/>
          <w:highlight w:val="none"/>
        </w:rPr>
      </w:pPr>
    </w:p>
    <w:p w14:paraId="3921D2E9">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团队建设、人才培养与引进情况</w:t>
      </w:r>
    </w:p>
    <w:p w14:paraId="088E2C86">
      <w:pPr>
        <w:pStyle w:val="2"/>
        <w:rPr>
          <w:rFonts w:hint="default"/>
          <w:sz w:val="28"/>
          <w:szCs w:val="28"/>
        </w:rPr>
      </w:pPr>
    </w:p>
    <w:p w14:paraId="7E39555F">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仿宋_GB2312" w:hAnsi="仿宋_GB2312" w:eastAsia="仿宋_GB2312" w:cs="仿宋_GB2312"/>
          <w:sz w:val="28"/>
          <w:szCs w:val="28"/>
          <w:highlight w:val="none"/>
          <w:lang w:val="en-US" w:eastAsia="zh-CN"/>
        </w:rPr>
        <w:t xml:space="preserve"> </w:t>
      </w:r>
      <w:r>
        <w:rPr>
          <w:rFonts w:hint="default" w:ascii="Times New Roman" w:hAnsi="Times New Roman" w:eastAsia="仿宋_GB2312" w:cs="Times New Roman"/>
          <w:sz w:val="28"/>
          <w:szCs w:val="28"/>
          <w:highlight w:val="none"/>
        </w:rPr>
        <w:t>45岁以下科研骨干承担任务和取得成果情况</w:t>
      </w:r>
    </w:p>
    <w:p w14:paraId="46000AE2">
      <w:pPr>
        <w:pStyle w:val="2"/>
        <w:rPr>
          <w:rFonts w:hint="default"/>
        </w:rPr>
      </w:pPr>
    </w:p>
    <w:p w14:paraId="4CA80804">
      <w:pPr>
        <w:ind w:firstLine="643" w:firstLineChars="200"/>
        <w:outlineLvl w:val="1"/>
        <w:rPr>
          <w:rFonts w:hint="eastAsia" w:ascii="楷体_GB2312" w:hAnsi="楷体_GB2312" w:eastAsia="楷体_GB2312" w:cs="楷体_GB2312"/>
          <w:b/>
          <w:bCs/>
          <w:sz w:val="32"/>
          <w:szCs w:val="32"/>
          <w:highlight w:val="none"/>
        </w:rPr>
      </w:pPr>
      <w:bookmarkStart w:id="29" w:name="_Toc157011350"/>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二</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rPr>
        <w:t>中心主任和学术带头人简介</w:t>
      </w:r>
      <w:bookmarkEnd w:id="29"/>
    </w:p>
    <w:p w14:paraId="652D8E0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中心主任</w:t>
      </w:r>
    </w:p>
    <w:p w14:paraId="5E50F2A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楷体_GB2312" w:cs="Times New Roman"/>
          <w:sz w:val="28"/>
          <w:szCs w:val="28"/>
          <w:highlight w:val="none"/>
        </w:rPr>
      </w:pPr>
      <w:r>
        <w:rPr>
          <w:rFonts w:hint="default" w:ascii="Times New Roman" w:hAnsi="Times New Roman" w:eastAsia="楷体_GB2312" w:cs="Times New Roman"/>
          <w:sz w:val="28"/>
          <w:szCs w:val="28"/>
          <w:highlight w:val="none"/>
        </w:rPr>
        <w:t>（中心主任在学科或行业领域内的影响力，在中心发挥的作用；年度承担省部级以上项目的情况，在T1/T2/T3或者行业公认的高质量科技期刊发表论文情况，获得国家级科学技术奖励或省部级科学技术奖励情况等。）</w:t>
      </w:r>
    </w:p>
    <w:p w14:paraId="3E5A011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楷体_GB2312" w:cs="Times New Roman"/>
          <w:sz w:val="28"/>
          <w:szCs w:val="28"/>
          <w:highlight w:val="none"/>
        </w:rPr>
      </w:pPr>
    </w:p>
    <w:p w14:paraId="2A81A5B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学术带头人</w:t>
      </w:r>
    </w:p>
    <w:p w14:paraId="3CBC489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楷体_GB2312" w:cs="Times New Roman"/>
          <w:sz w:val="28"/>
          <w:szCs w:val="28"/>
          <w:highlight w:val="none"/>
        </w:rPr>
      </w:pPr>
      <w:r>
        <w:rPr>
          <w:rFonts w:hint="default" w:ascii="Times New Roman" w:hAnsi="Times New Roman" w:eastAsia="楷体_GB2312" w:cs="Times New Roman"/>
          <w:sz w:val="28"/>
          <w:szCs w:val="28"/>
          <w:highlight w:val="none"/>
        </w:rPr>
        <w:t>（请按照中心主要研究方向介绍学术带头人在中心发挥的作用，主持过国家自然科学基金课题情况等。年度承担的科研项目及取得的成果。）</w:t>
      </w:r>
    </w:p>
    <w:p w14:paraId="4B0807A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优秀青年骨干</w:t>
      </w:r>
    </w:p>
    <w:p w14:paraId="09D625A5">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楷体_GB2312" w:cs="Times New Roman"/>
          <w:sz w:val="28"/>
          <w:szCs w:val="28"/>
          <w:highlight w:val="none"/>
        </w:rPr>
      </w:pPr>
      <w:r>
        <w:rPr>
          <w:rFonts w:hint="default" w:ascii="Times New Roman" w:hAnsi="Times New Roman" w:eastAsia="楷体_GB2312" w:cs="Times New Roman"/>
          <w:sz w:val="28"/>
          <w:szCs w:val="28"/>
          <w:highlight w:val="none"/>
        </w:rPr>
        <w:t>（请按照中心研究方向进行介绍，每个方向3</w:t>
      </w:r>
      <w:r>
        <w:rPr>
          <w:rFonts w:hint="eastAsia" w:ascii="Times New Roman" w:hAnsi="Times New Roman" w:eastAsia="楷体_GB2312" w:cs="Times New Roman"/>
          <w:sz w:val="28"/>
          <w:szCs w:val="28"/>
          <w:highlight w:val="none"/>
          <w:lang w:eastAsia="zh-CN"/>
        </w:rPr>
        <w:t>—</w:t>
      </w:r>
      <w:r>
        <w:rPr>
          <w:rFonts w:hint="default" w:ascii="Times New Roman" w:hAnsi="Times New Roman" w:eastAsia="楷体_GB2312" w:cs="Times New Roman"/>
          <w:sz w:val="28"/>
          <w:szCs w:val="28"/>
          <w:highlight w:val="none"/>
        </w:rPr>
        <w:t>5人。）</w:t>
      </w:r>
    </w:p>
    <w:bookmarkEnd w:id="28"/>
    <w:p w14:paraId="2A0B14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cs="Times New Roman"/>
          <w:highlight w:val="none"/>
        </w:rPr>
      </w:pPr>
      <w:bookmarkStart w:id="30" w:name="_Toc157011351"/>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三</w:t>
      </w:r>
      <w:r>
        <w:rPr>
          <w:rFonts w:hint="eastAsia"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国内外重要学术机构及学术期刊任职情况</w:t>
      </w:r>
      <w:bookmarkEnd w:id="30"/>
    </w:p>
    <w:p w14:paraId="35761B21">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国际学术机构、国内重要学术机构任职</w:t>
      </w:r>
    </w:p>
    <w:tbl>
      <w:tblPr>
        <w:tblStyle w:val="1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701"/>
        <w:gridCol w:w="1984"/>
        <w:gridCol w:w="1531"/>
        <w:gridCol w:w="1531"/>
        <w:gridCol w:w="1531"/>
      </w:tblGrid>
      <w:tr w14:paraId="0591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7F0B5FD6">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701" w:type="dxa"/>
            <w:noWrap w:val="0"/>
            <w:vAlign w:val="top"/>
          </w:tcPr>
          <w:p w14:paraId="2800BB85">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人员姓名</w:t>
            </w:r>
          </w:p>
        </w:tc>
        <w:tc>
          <w:tcPr>
            <w:tcW w:w="1984" w:type="dxa"/>
            <w:noWrap w:val="0"/>
            <w:vAlign w:val="top"/>
          </w:tcPr>
          <w:p w14:paraId="2FBAF78E">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学术机构名称</w:t>
            </w:r>
          </w:p>
        </w:tc>
        <w:tc>
          <w:tcPr>
            <w:tcW w:w="1531" w:type="dxa"/>
            <w:noWrap w:val="0"/>
            <w:vAlign w:val="top"/>
          </w:tcPr>
          <w:p w14:paraId="02988FB3">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职务</w:t>
            </w:r>
          </w:p>
        </w:tc>
        <w:tc>
          <w:tcPr>
            <w:tcW w:w="1531" w:type="dxa"/>
            <w:noWrap w:val="0"/>
            <w:vAlign w:val="top"/>
          </w:tcPr>
          <w:p w14:paraId="2C4D457B">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起始时间</w:t>
            </w:r>
          </w:p>
        </w:tc>
        <w:tc>
          <w:tcPr>
            <w:tcW w:w="1531" w:type="dxa"/>
            <w:noWrap w:val="0"/>
            <w:vAlign w:val="top"/>
          </w:tcPr>
          <w:p w14:paraId="65768D8D">
            <w:pPr>
              <w:suppressAutoHyphens/>
              <w:adjustRightInd w:val="0"/>
              <w:snapToGrid w:val="0"/>
              <w:spacing w:before="8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结束时间</w:t>
            </w:r>
          </w:p>
        </w:tc>
      </w:tr>
      <w:tr w14:paraId="0D63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3AF8B185">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701" w:type="dxa"/>
            <w:noWrap w:val="0"/>
            <w:vAlign w:val="top"/>
          </w:tcPr>
          <w:p w14:paraId="1ACE24C4">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7CD4D21A">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79B6E1D5">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0723119">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5ED0B2C5">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2498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12ADF362">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701" w:type="dxa"/>
            <w:noWrap w:val="0"/>
            <w:vAlign w:val="top"/>
          </w:tcPr>
          <w:p w14:paraId="186BC23C">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56B8D3D9">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2295D0D1">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8B9407A">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C3AB46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7EC0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top"/>
          </w:tcPr>
          <w:p w14:paraId="3AD5956B">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701" w:type="dxa"/>
            <w:noWrap w:val="0"/>
            <w:vAlign w:val="top"/>
          </w:tcPr>
          <w:p w14:paraId="567B43DA">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198AE7A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7B76357C">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C28A49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top"/>
          </w:tcPr>
          <w:p w14:paraId="658D20A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bl>
    <w:p w14:paraId="0D7FDF46">
      <w:pPr>
        <w:tabs>
          <w:tab w:val="left" w:pos="0"/>
        </w:tabs>
        <w:adjustRightInd w:val="0"/>
        <w:snapToGrid w:val="0"/>
        <w:rPr>
          <w:rFonts w:hint="default" w:ascii="Times New Roman" w:hAnsi="Times New Roman" w:eastAsia="仿宋_GB2312" w:cs="Times New Roman"/>
          <w:sz w:val="28"/>
          <w:szCs w:val="28"/>
          <w:highlight w:val="none"/>
        </w:rPr>
      </w:pPr>
    </w:p>
    <w:p w14:paraId="66811699">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国际学术期刊、国内重要学术期刊任职</w:t>
      </w:r>
    </w:p>
    <w:tbl>
      <w:tblPr>
        <w:tblStyle w:val="16"/>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700"/>
        <w:gridCol w:w="1970"/>
        <w:gridCol w:w="1531"/>
        <w:gridCol w:w="1531"/>
        <w:gridCol w:w="1531"/>
      </w:tblGrid>
      <w:tr w14:paraId="2A28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0CF47CEE">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700" w:type="dxa"/>
            <w:noWrap w:val="0"/>
            <w:vAlign w:val="top"/>
          </w:tcPr>
          <w:p w14:paraId="632EC621">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人员姓名</w:t>
            </w:r>
          </w:p>
        </w:tc>
        <w:tc>
          <w:tcPr>
            <w:tcW w:w="1970" w:type="dxa"/>
            <w:noWrap w:val="0"/>
            <w:vAlign w:val="top"/>
          </w:tcPr>
          <w:p w14:paraId="1DE5682C">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期刊名称</w:t>
            </w:r>
          </w:p>
        </w:tc>
        <w:tc>
          <w:tcPr>
            <w:tcW w:w="1531" w:type="dxa"/>
            <w:noWrap w:val="0"/>
            <w:vAlign w:val="top"/>
          </w:tcPr>
          <w:p w14:paraId="56E33FBA">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职务</w:t>
            </w:r>
          </w:p>
        </w:tc>
        <w:tc>
          <w:tcPr>
            <w:tcW w:w="1531" w:type="dxa"/>
            <w:noWrap w:val="0"/>
            <w:vAlign w:val="top"/>
          </w:tcPr>
          <w:p w14:paraId="6B4EB379">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起始时间</w:t>
            </w:r>
          </w:p>
        </w:tc>
        <w:tc>
          <w:tcPr>
            <w:tcW w:w="1531" w:type="dxa"/>
            <w:noWrap w:val="0"/>
            <w:vAlign w:val="top"/>
          </w:tcPr>
          <w:p w14:paraId="72CA377E">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结束时间</w:t>
            </w:r>
          </w:p>
        </w:tc>
      </w:tr>
      <w:tr w14:paraId="3026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15E5DA28">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700" w:type="dxa"/>
            <w:noWrap w:val="0"/>
            <w:vAlign w:val="top"/>
          </w:tcPr>
          <w:p w14:paraId="21A819BD">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970" w:type="dxa"/>
            <w:noWrap w:val="0"/>
            <w:vAlign w:val="top"/>
          </w:tcPr>
          <w:p w14:paraId="10C61CCF">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40D1299E">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32A67C88">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36DAE730">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r>
      <w:tr w14:paraId="6A81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28361B99">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700" w:type="dxa"/>
            <w:noWrap w:val="0"/>
            <w:vAlign w:val="top"/>
          </w:tcPr>
          <w:p w14:paraId="70BB1CE0">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970" w:type="dxa"/>
            <w:noWrap w:val="0"/>
            <w:vAlign w:val="top"/>
          </w:tcPr>
          <w:p w14:paraId="6B724C9C">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6C146728">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4CC02B30">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348845C">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r>
      <w:tr w14:paraId="1E86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noWrap w:val="0"/>
            <w:vAlign w:val="top"/>
          </w:tcPr>
          <w:p w14:paraId="5A742EA3">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700" w:type="dxa"/>
            <w:noWrap w:val="0"/>
            <w:vAlign w:val="top"/>
          </w:tcPr>
          <w:p w14:paraId="5857F7D8">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970" w:type="dxa"/>
            <w:noWrap w:val="0"/>
            <w:vAlign w:val="top"/>
          </w:tcPr>
          <w:p w14:paraId="7ACBDE4A">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6D647C75">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14C929F0">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c>
          <w:tcPr>
            <w:tcW w:w="1531" w:type="dxa"/>
            <w:noWrap w:val="0"/>
            <w:vAlign w:val="top"/>
          </w:tcPr>
          <w:p w14:paraId="0C32EA3F">
            <w:pPr>
              <w:suppressAutoHyphens/>
              <w:adjustRightInd w:val="0"/>
              <w:snapToGrid w:val="0"/>
              <w:spacing w:before="80" w:after="80"/>
              <w:textAlignment w:val="bottom"/>
              <w:rPr>
                <w:rFonts w:hint="default" w:ascii="Times New Roman" w:hAnsi="Times New Roman" w:eastAsia="仿宋_GB2312" w:cs="Times New Roman"/>
                <w:sz w:val="24"/>
                <w:szCs w:val="24"/>
                <w:highlight w:val="none"/>
              </w:rPr>
            </w:pPr>
          </w:p>
        </w:tc>
      </w:tr>
    </w:tbl>
    <w:p w14:paraId="7078AA04">
      <w:pPr>
        <w:pStyle w:val="15"/>
        <w:spacing w:before="0" w:after="0"/>
        <w:ind w:firstLine="643" w:firstLineChars="200"/>
        <w:jc w:val="both"/>
        <w:rPr>
          <w:rFonts w:hint="default" w:ascii="Times New Roman" w:hAnsi="Times New Roman" w:cs="Times New Roman"/>
          <w:highlight w:val="none"/>
        </w:rPr>
      </w:pPr>
      <w:bookmarkStart w:id="31" w:name="_Toc157011352"/>
    </w:p>
    <w:p w14:paraId="0C6DFC66">
      <w:pPr>
        <w:pStyle w:val="1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四、开放交流与运行管理</w:t>
      </w:r>
      <w:bookmarkEnd w:id="31"/>
    </w:p>
    <w:p w14:paraId="15537183">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32" w:name="_Toc157011353"/>
      <w:r>
        <w:rPr>
          <w:rFonts w:hint="eastAsia" w:ascii="楷体_GB2312" w:hAnsi="楷体_GB2312" w:eastAsia="楷体_GB2312" w:cs="楷体_GB2312"/>
          <w:b/>
          <w:bCs/>
          <w:sz w:val="32"/>
          <w:szCs w:val="32"/>
          <w:highlight w:val="none"/>
        </w:rPr>
        <w:t>（一）开放课题设置及成效</w:t>
      </w:r>
      <w:bookmarkEnd w:id="32"/>
    </w:p>
    <w:p w14:paraId="7F549849">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访问学者制度建设情况，吸引国内外同领域应用数学中心人员到本中心开展访问学者研究工作和国内外优秀博士毕业生到中心开展博士后研究工作的情况。设置开放课题的情况，以及开放课题所取得的重要成果等。)</w:t>
      </w:r>
    </w:p>
    <w:p w14:paraId="5FDE2EA2">
      <w:pPr>
        <w:tabs>
          <w:tab w:val="left" w:pos="0"/>
        </w:tabs>
        <w:adjustRightInd w:val="0"/>
        <w:snapToGrid w:val="0"/>
        <w:ind w:firstLine="480" w:firstLineChars="200"/>
        <w:rPr>
          <w:rFonts w:hint="default" w:ascii="Times New Roman" w:hAnsi="Times New Roman" w:eastAsia="楷体_GB2312" w:cs="Times New Roman"/>
          <w:sz w:val="24"/>
          <w:szCs w:val="24"/>
          <w:highlight w:val="none"/>
        </w:rPr>
      </w:pPr>
    </w:p>
    <w:p w14:paraId="5B77590D">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访问学者制度建设情况</w:t>
      </w:r>
    </w:p>
    <w:p w14:paraId="2733BE3E">
      <w:pPr>
        <w:pStyle w:val="2"/>
        <w:rPr>
          <w:rFonts w:hint="default" w:ascii="Times New Roman" w:hAnsi="Times New Roman" w:cs="Times New Roman"/>
          <w:highlight w:val="none"/>
        </w:rPr>
      </w:pPr>
    </w:p>
    <w:p w14:paraId="6984570D">
      <w:pPr>
        <w:pStyle w:val="2"/>
        <w:rPr>
          <w:rFonts w:hint="default" w:ascii="Times New Roman" w:hAnsi="Times New Roman" w:cs="Times New Roman"/>
          <w:highlight w:val="none"/>
        </w:rPr>
      </w:pPr>
    </w:p>
    <w:p w14:paraId="7EEC0904">
      <w:pPr>
        <w:pStyle w:val="2"/>
        <w:rPr>
          <w:rFonts w:hint="default" w:ascii="Times New Roman" w:hAnsi="Times New Roman" w:cs="Times New Roman"/>
          <w:highlight w:val="none"/>
        </w:rPr>
      </w:pPr>
    </w:p>
    <w:p w14:paraId="4760479F">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国内外同领域应用数学中心人员到本中心开展访问交流与合作情况</w:t>
      </w:r>
    </w:p>
    <w:p w14:paraId="6FA22E18">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p>
    <w:p w14:paraId="68BDE05A">
      <w:pPr>
        <w:pStyle w:val="2"/>
        <w:rPr>
          <w:rFonts w:hint="default"/>
        </w:rPr>
      </w:pPr>
    </w:p>
    <w:p w14:paraId="595E9FF7">
      <w:pPr>
        <w:pStyle w:val="2"/>
        <w:rPr>
          <w:rFonts w:hint="default"/>
        </w:rPr>
      </w:pPr>
    </w:p>
    <w:p w14:paraId="5C010936">
      <w:pPr>
        <w:pStyle w:val="2"/>
        <w:rPr>
          <w:rFonts w:hint="default"/>
        </w:rPr>
      </w:pPr>
    </w:p>
    <w:p w14:paraId="774F7901">
      <w:pPr>
        <w:tabs>
          <w:tab w:val="left" w:pos="0"/>
        </w:tabs>
        <w:adjustRightInd w:val="0"/>
        <w:snapToGrid w:val="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年度中心来访学者清单</w:t>
      </w:r>
    </w:p>
    <w:tbl>
      <w:tblPr>
        <w:tblStyle w:val="16"/>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35"/>
        <w:gridCol w:w="2268"/>
        <w:gridCol w:w="1531"/>
        <w:gridCol w:w="1701"/>
      </w:tblGrid>
      <w:tr w14:paraId="7321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33D23006">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835" w:type="dxa"/>
            <w:noWrap w:val="0"/>
            <w:vAlign w:val="center"/>
          </w:tcPr>
          <w:p w14:paraId="5301676E">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来访学者姓名</w:t>
            </w:r>
          </w:p>
          <w:p w14:paraId="32506D6C">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（单位）</w:t>
            </w:r>
          </w:p>
        </w:tc>
        <w:tc>
          <w:tcPr>
            <w:tcW w:w="2268" w:type="dxa"/>
            <w:noWrap w:val="0"/>
            <w:vAlign w:val="center"/>
          </w:tcPr>
          <w:p w14:paraId="63A978B0">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合作内容</w:t>
            </w:r>
          </w:p>
        </w:tc>
        <w:tc>
          <w:tcPr>
            <w:tcW w:w="1531" w:type="dxa"/>
            <w:noWrap w:val="0"/>
            <w:vAlign w:val="center"/>
          </w:tcPr>
          <w:p w14:paraId="3AF69FCF">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时间</w:t>
            </w:r>
          </w:p>
        </w:tc>
        <w:tc>
          <w:tcPr>
            <w:tcW w:w="1701" w:type="dxa"/>
            <w:noWrap w:val="0"/>
            <w:vAlign w:val="center"/>
          </w:tcPr>
          <w:p w14:paraId="6F6F109A">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合作人员</w:t>
            </w:r>
          </w:p>
        </w:tc>
      </w:tr>
      <w:tr w14:paraId="10CB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2D19EF41">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835" w:type="dxa"/>
            <w:noWrap w:val="0"/>
            <w:vAlign w:val="center"/>
          </w:tcPr>
          <w:p w14:paraId="00FE283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2268" w:type="dxa"/>
            <w:noWrap w:val="0"/>
            <w:vAlign w:val="center"/>
          </w:tcPr>
          <w:p w14:paraId="336B91E6">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center"/>
          </w:tcPr>
          <w:p w14:paraId="4EA3E44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73EFF479">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6F0B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3551B4BA">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835" w:type="dxa"/>
            <w:noWrap w:val="0"/>
            <w:vAlign w:val="center"/>
          </w:tcPr>
          <w:p w14:paraId="2F28E73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2268" w:type="dxa"/>
            <w:noWrap w:val="0"/>
            <w:vAlign w:val="center"/>
          </w:tcPr>
          <w:p w14:paraId="4B7E5F3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center"/>
          </w:tcPr>
          <w:p w14:paraId="74B64184">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5B11D9F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1058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5EA43267">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2835" w:type="dxa"/>
            <w:noWrap w:val="0"/>
            <w:vAlign w:val="center"/>
          </w:tcPr>
          <w:p w14:paraId="1E4D17CF">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2268" w:type="dxa"/>
            <w:noWrap w:val="0"/>
            <w:vAlign w:val="center"/>
          </w:tcPr>
          <w:p w14:paraId="40F11D5A">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531" w:type="dxa"/>
            <w:noWrap w:val="0"/>
            <w:vAlign w:val="center"/>
          </w:tcPr>
          <w:p w14:paraId="001BC9F8">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0C5CACA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bl>
    <w:p w14:paraId="3977E829">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p>
    <w:p w14:paraId="49B085BA">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国内外优秀博士毕业生到中心开展博士后研究工作</w:t>
      </w:r>
    </w:p>
    <w:p w14:paraId="6B972450">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32C74D83">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eastAsia="仿宋_GB2312" w:cs="Times New Roman"/>
          <w:sz w:val="28"/>
          <w:szCs w:val="28"/>
          <w:highlight w:val="none"/>
        </w:rPr>
      </w:pPr>
    </w:p>
    <w:p w14:paraId="5C5D4DA9">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开放课题设置情况</w:t>
      </w:r>
    </w:p>
    <w:p w14:paraId="428DAEE4">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3FB3E55E">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sz w:val="28"/>
          <w:szCs w:val="28"/>
          <w:highlight w:val="none"/>
        </w:rPr>
      </w:pPr>
    </w:p>
    <w:p w14:paraId="7663E9A0">
      <w:pPr>
        <w:tabs>
          <w:tab w:val="left" w:pos="0"/>
        </w:tabs>
        <w:adjustRightInd w:val="0"/>
        <w:snapToGrid w:val="0"/>
        <w:ind w:firstLine="0" w:firstLineChars="0"/>
        <w:jc w:val="center"/>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年度中心设置的开放课题清单</w:t>
      </w:r>
    </w:p>
    <w:tbl>
      <w:tblPr>
        <w:tblStyle w:val="16"/>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1162"/>
        <w:gridCol w:w="938"/>
        <w:gridCol w:w="851"/>
        <w:gridCol w:w="850"/>
        <w:gridCol w:w="1247"/>
        <w:gridCol w:w="1020"/>
      </w:tblGrid>
      <w:tr w14:paraId="6D7A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65E0A396">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268" w:type="dxa"/>
            <w:noWrap w:val="0"/>
            <w:vAlign w:val="center"/>
          </w:tcPr>
          <w:p w14:paraId="4E88D5CF">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课题名称</w:t>
            </w:r>
          </w:p>
        </w:tc>
        <w:tc>
          <w:tcPr>
            <w:tcW w:w="1162" w:type="dxa"/>
            <w:noWrap w:val="0"/>
            <w:vAlign w:val="center"/>
          </w:tcPr>
          <w:p w14:paraId="07487176">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负责人</w:t>
            </w:r>
          </w:p>
        </w:tc>
        <w:tc>
          <w:tcPr>
            <w:tcW w:w="938" w:type="dxa"/>
            <w:noWrap w:val="0"/>
            <w:vAlign w:val="center"/>
          </w:tcPr>
          <w:p w14:paraId="1C9CA8EB">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学位/职称</w:t>
            </w:r>
          </w:p>
        </w:tc>
        <w:tc>
          <w:tcPr>
            <w:tcW w:w="851" w:type="dxa"/>
            <w:noWrap w:val="0"/>
            <w:vAlign w:val="center"/>
          </w:tcPr>
          <w:p w14:paraId="79681463">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工作单位</w:t>
            </w:r>
          </w:p>
        </w:tc>
        <w:tc>
          <w:tcPr>
            <w:tcW w:w="850" w:type="dxa"/>
            <w:noWrap w:val="0"/>
            <w:vAlign w:val="center"/>
          </w:tcPr>
          <w:p w14:paraId="0AF03574">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起止时间</w:t>
            </w:r>
          </w:p>
        </w:tc>
        <w:tc>
          <w:tcPr>
            <w:tcW w:w="1247" w:type="dxa"/>
            <w:noWrap w:val="0"/>
            <w:vAlign w:val="center"/>
          </w:tcPr>
          <w:p w14:paraId="38748043">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经费额度（万元）</w:t>
            </w:r>
          </w:p>
        </w:tc>
        <w:tc>
          <w:tcPr>
            <w:tcW w:w="1020" w:type="dxa"/>
            <w:noWrap w:val="0"/>
            <w:vAlign w:val="center"/>
          </w:tcPr>
          <w:p w14:paraId="17E3D99E">
            <w:pPr>
              <w:suppressAutoHyphens/>
              <w:adjustRightInd w:val="0"/>
              <w:snapToGrid w:val="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经费是否划拨</w:t>
            </w:r>
          </w:p>
        </w:tc>
      </w:tr>
      <w:tr w14:paraId="4373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0" w:type="dxa"/>
            <w:noWrap w:val="0"/>
            <w:vAlign w:val="center"/>
          </w:tcPr>
          <w:p w14:paraId="2C41353B">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268" w:type="dxa"/>
            <w:noWrap w:val="0"/>
            <w:vAlign w:val="center"/>
          </w:tcPr>
          <w:p w14:paraId="4C08D40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162" w:type="dxa"/>
            <w:noWrap w:val="0"/>
            <w:vAlign w:val="center"/>
          </w:tcPr>
          <w:p w14:paraId="339923F1">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938" w:type="dxa"/>
            <w:noWrap w:val="0"/>
            <w:vAlign w:val="center"/>
          </w:tcPr>
          <w:p w14:paraId="3D6DDC9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1" w:type="dxa"/>
            <w:noWrap w:val="0"/>
            <w:vAlign w:val="center"/>
          </w:tcPr>
          <w:p w14:paraId="217442F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0" w:type="dxa"/>
            <w:noWrap w:val="0"/>
            <w:vAlign w:val="center"/>
          </w:tcPr>
          <w:p w14:paraId="0C4815B2">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247" w:type="dxa"/>
            <w:noWrap w:val="0"/>
            <w:vAlign w:val="center"/>
          </w:tcPr>
          <w:p w14:paraId="4933FAD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020" w:type="dxa"/>
            <w:noWrap w:val="0"/>
            <w:vAlign w:val="center"/>
          </w:tcPr>
          <w:p w14:paraId="4F3FD5F6">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37BA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340FFBC2">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268" w:type="dxa"/>
            <w:noWrap w:val="0"/>
            <w:vAlign w:val="center"/>
          </w:tcPr>
          <w:p w14:paraId="77AADC27">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162" w:type="dxa"/>
            <w:noWrap w:val="0"/>
            <w:vAlign w:val="center"/>
          </w:tcPr>
          <w:p w14:paraId="7E6A1D3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938" w:type="dxa"/>
            <w:noWrap w:val="0"/>
            <w:vAlign w:val="center"/>
          </w:tcPr>
          <w:p w14:paraId="7A1E6320">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1" w:type="dxa"/>
            <w:noWrap w:val="0"/>
            <w:vAlign w:val="center"/>
          </w:tcPr>
          <w:p w14:paraId="77CB0DA6">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0" w:type="dxa"/>
            <w:noWrap w:val="0"/>
            <w:vAlign w:val="center"/>
          </w:tcPr>
          <w:p w14:paraId="6560CFAE">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247" w:type="dxa"/>
            <w:noWrap w:val="0"/>
            <w:vAlign w:val="center"/>
          </w:tcPr>
          <w:p w14:paraId="71099B15">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020" w:type="dxa"/>
            <w:noWrap w:val="0"/>
            <w:vAlign w:val="center"/>
          </w:tcPr>
          <w:p w14:paraId="364F340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r w14:paraId="42DD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44FAD3CB">
            <w:pPr>
              <w:suppressAutoHyphens/>
              <w:adjustRightInd w:val="0"/>
              <w:snapToGrid w:val="0"/>
              <w:spacing w:before="80" w:after="80"/>
              <w:jc w:val="center"/>
              <w:textAlignment w:val="bottom"/>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w:t>
            </w:r>
          </w:p>
        </w:tc>
        <w:tc>
          <w:tcPr>
            <w:tcW w:w="2268" w:type="dxa"/>
            <w:noWrap w:val="0"/>
            <w:vAlign w:val="center"/>
          </w:tcPr>
          <w:p w14:paraId="6FB7040F">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162" w:type="dxa"/>
            <w:noWrap w:val="0"/>
            <w:vAlign w:val="center"/>
          </w:tcPr>
          <w:p w14:paraId="2FB42DD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938" w:type="dxa"/>
            <w:noWrap w:val="0"/>
            <w:vAlign w:val="center"/>
          </w:tcPr>
          <w:p w14:paraId="01EF64C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1" w:type="dxa"/>
            <w:noWrap w:val="0"/>
            <w:vAlign w:val="center"/>
          </w:tcPr>
          <w:p w14:paraId="4A7C6703">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850" w:type="dxa"/>
            <w:noWrap w:val="0"/>
            <w:vAlign w:val="center"/>
          </w:tcPr>
          <w:p w14:paraId="7B0FB0FD">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247" w:type="dxa"/>
            <w:noWrap w:val="0"/>
            <w:vAlign w:val="center"/>
          </w:tcPr>
          <w:p w14:paraId="68AB3B75">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c>
          <w:tcPr>
            <w:tcW w:w="1020" w:type="dxa"/>
            <w:noWrap w:val="0"/>
            <w:vAlign w:val="center"/>
          </w:tcPr>
          <w:p w14:paraId="78D2EDB9">
            <w:pPr>
              <w:suppressAutoHyphens/>
              <w:adjustRightInd w:val="0"/>
              <w:snapToGrid w:val="0"/>
              <w:spacing w:before="80" w:after="80"/>
              <w:jc w:val="left"/>
              <w:textAlignment w:val="bottom"/>
              <w:rPr>
                <w:rFonts w:hint="default" w:ascii="Times New Roman" w:hAnsi="Times New Roman" w:eastAsia="仿宋_GB2312" w:cs="Times New Roman"/>
                <w:sz w:val="24"/>
                <w:szCs w:val="24"/>
                <w:highlight w:val="none"/>
              </w:rPr>
            </w:pPr>
          </w:p>
        </w:tc>
      </w:tr>
    </w:tbl>
    <w:p w14:paraId="36D59725">
      <w:pPr>
        <w:tabs>
          <w:tab w:val="left" w:pos="0"/>
        </w:tabs>
        <w:adjustRightInd w:val="0"/>
        <w:snapToGrid w:val="0"/>
        <w:ind w:firstLine="560" w:firstLineChars="200"/>
        <w:rPr>
          <w:rFonts w:hint="default" w:ascii="Times New Roman" w:hAnsi="Times New Roman" w:eastAsia="仿宋_GB2312" w:cs="Times New Roman"/>
          <w:sz w:val="28"/>
          <w:szCs w:val="28"/>
          <w:highlight w:val="none"/>
        </w:rPr>
      </w:pPr>
    </w:p>
    <w:p w14:paraId="04A0D3FF">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开放课题所取得的重要成果</w:t>
      </w:r>
    </w:p>
    <w:p w14:paraId="1669FACE">
      <w:pPr>
        <w:keepNext w:val="0"/>
        <w:keepLines w:val="0"/>
        <w:pageBreakBefore w:val="0"/>
        <w:widowControl w:val="0"/>
        <w:tabs>
          <w:tab w:val="left" w:pos="0"/>
        </w:tabs>
        <w:kinsoku/>
        <w:wordWrap/>
        <w:overflowPunct/>
        <w:topLinePunct w:val="0"/>
        <w:bidi w:val="0"/>
        <w:adjustRightInd w:val="0"/>
        <w:snapToGrid w:val="0"/>
        <w:spacing w:line="500" w:lineRule="exact"/>
        <w:ind w:firstLine="480" w:firstLineChars="200"/>
        <w:textAlignment w:val="auto"/>
        <w:rPr>
          <w:rFonts w:hint="eastAsia" w:ascii="Times New Roman" w:hAnsi="Times New Roman" w:eastAsia="楷体_GB2312" w:cs="Times New Roman"/>
          <w:sz w:val="24"/>
          <w:szCs w:val="24"/>
          <w:highlight w:val="none"/>
          <w:lang w:eastAsia="zh-CN"/>
        </w:rPr>
      </w:pP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列举3</w:t>
      </w:r>
      <w:r>
        <w:rPr>
          <w:rFonts w:hint="eastAsia" w:ascii="Times New Roman" w:hAnsi="Times New Roman" w:eastAsia="楷体_GB2312" w:cs="Times New Roman"/>
          <w:sz w:val="24"/>
          <w:szCs w:val="24"/>
          <w:highlight w:val="none"/>
          <w:lang w:eastAsia="zh-CN"/>
        </w:rPr>
        <w:t>—</w:t>
      </w:r>
      <w:r>
        <w:rPr>
          <w:rFonts w:hint="default" w:ascii="Times New Roman" w:hAnsi="Times New Roman" w:eastAsia="楷体_GB2312" w:cs="Times New Roman"/>
          <w:sz w:val="24"/>
          <w:szCs w:val="24"/>
          <w:highlight w:val="none"/>
        </w:rPr>
        <w:t>5项重要成果，介绍成果名称、承担人、执行时间、成果简介等。</w:t>
      </w:r>
      <w:r>
        <w:rPr>
          <w:rFonts w:hint="eastAsia" w:ascii="Times New Roman" w:hAnsi="Times New Roman" w:eastAsia="楷体_GB2312" w:cs="Times New Roman"/>
          <w:sz w:val="24"/>
          <w:szCs w:val="24"/>
          <w:highlight w:val="none"/>
          <w:lang w:eastAsia="zh-CN"/>
        </w:rPr>
        <w:t>）</w:t>
      </w:r>
    </w:p>
    <w:p w14:paraId="7198F2E9">
      <w:pPr>
        <w:keepNext w:val="0"/>
        <w:keepLines w:val="0"/>
        <w:pageBreakBefore w:val="0"/>
        <w:widowControl w:val="0"/>
        <w:tabs>
          <w:tab w:val="left" w:pos="0"/>
        </w:tabs>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p>
    <w:p w14:paraId="1133E40C">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2CEFC582">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楷体_GB2312" w:cs="Times New Roman"/>
          <w:sz w:val="24"/>
          <w:szCs w:val="24"/>
          <w:highlight w:val="none"/>
        </w:rPr>
      </w:pPr>
    </w:p>
    <w:p w14:paraId="1AD832D2">
      <w:pPr>
        <w:keepNext w:val="0"/>
        <w:keepLines w:val="0"/>
        <w:pageBreakBefore w:val="0"/>
        <w:widowControl w:val="0"/>
        <w:kinsoku/>
        <w:wordWrap/>
        <w:overflowPunct/>
        <w:topLinePunct w:val="0"/>
        <w:bidi w:val="0"/>
        <w:spacing w:line="50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33" w:name="_Toc157011354"/>
      <w:r>
        <w:rPr>
          <w:rFonts w:hint="eastAsia" w:ascii="楷体_GB2312" w:hAnsi="楷体_GB2312" w:eastAsia="楷体_GB2312" w:cs="楷体_GB2312"/>
          <w:b/>
          <w:bCs/>
          <w:sz w:val="32"/>
          <w:szCs w:val="32"/>
          <w:highlight w:val="none"/>
        </w:rPr>
        <w:t>（二）科学传播</w:t>
      </w:r>
      <w:bookmarkEnd w:id="33"/>
    </w:p>
    <w:p w14:paraId="7BDB5BDF">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中心进行数学科普和数学文化建设情况参加广西科技活动周情况，开展科普讲座、科普进基础等多种形式的活动的情况，以及取得的成效。</w:t>
      </w:r>
      <w:r>
        <w:rPr>
          <w:rFonts w:hint="eastAsia" w:ascii="仿宋_GB2312" w:hAnsi="仿宋_GB2312" w:eastAsia="仿宋_GB2312" w:cs="仿宋_GB2312"/>
          <w:sz w:val="28"/>
          <w:szCs w:val="28"/>
          <w:highlight w:val="none"/>
          <w:lang w:eastAsia="zh-CN"/>
        </w:rPr>
        <w:t>）</w:t>
      </w:r>
    </w:p>
    <w:p w14:paraId="6308C51D">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cs="Times New Roman"/>
          <w:highlight w:val="none"/>
        </w:rPr>
      </w:pPr>
    </w:p>
    <w:p w14:paraId="4E8314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highlight w:val="none"/>
        </w:rPr>
      </w:pPr>
      <w:bookmarkStart w:id="34" w:name="_Toc157011355"/>
      <w:r>
        <w:rPr>
          <w:rFonts w:hint="eastAsia" w:ascii="楷体_GB2312" w:hAnsi="楷体_GB2312" w:eastAsia="楷体_GB2312" w:cs="楷体_GB2312"/>
          <w:b/>
          <w:bCs/>
          <w:sz w:val="32"/>
          <w:szCs w:val="32"/>
          <w:highlight w:val="none"/>
        </w:rPr>
        <w:t>（三）国内外学术交流情况</w:t>
      </w:r>
      <w:bookmarkEnd w:id="34"/>
    </w:p>
    <w:p w14:paraId="0AFDCE1A">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楷体_GB2312" w:cs="Times New Roman"/>
          <w:sz w:val="24"/>
          <w:szCs w:val="24"/>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列出国内外学术交流的主要活动，特别是在主持国际重要学术会议，在国际重要学术会议作特邀报告的情况以及国际学生、学者培养。</w:t>
      </w:r>
      <w:r>
        <w:rPr>
          <w:rFonts w:hint="eastAsia" w:ascii="仿宋_GB2312" w:hAnsi="仿宋_GB2312" w:eastAsia="仿宋_GB2312" w:cs="仿宋_GB2312"/>
          <w:sz w:val="28"/>
          <w:szCs w:val="28"/>
          <w:highlight w:val="none"/>
          <w:lang w:eastAsia="zh-CN"/>
        </w:rPr>
        <w:t>）</w:t>
      </w:r>
    </w:p>
    <w:p w14:paraId="6A97F345">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主办、承办各类学术会议及学术活动情况</w:t>
      </w:r>
    </w:p>
    <w:tbl>
      <w:tblPr>
        <w:tblStyle w:val="16"/>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1417"/>
        <w:gridCol w:w="1417"/>
        <w:gridCol w:w="1559"/>
        <w:gridCol w:w="2278"/>
      </w:tblGrid>
      <w:tr w14:paraId="323B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39AA6669">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417" w:type="dxa"/>
            <w:noWrap w:val="0"/>
            <w:vAlign w:val="center"/>
          </w:tcPr>
          <w:p w14:paraId="0A36EDA5">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会议名称</w:t>
            </w:r>
          </w:p>
        </w:tc>
        <w:tc>
          <w:tcPr>
            <w:tcW w:w="1417" w:type="dxa"/>
            <w:noWrap w:val="0"/>
            <w:vAlign w:val="center"/>
          </w:tcPr>
          <w:p w14:paraId="7969B2D5">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举办时间</w:t>
            </w:r>
          </w:p>
        </w:tc>
        <w:tc>
          <w:tcPr>
            <w:tcW w:w="1417" w:type="dxa"/>
            <w:noWrap w:val="0"/>
            <w:vAlign w:val="center"/>
          </w:tcPr>
          <w:p w14:paraId="5FC76B2C">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举办地点</w:t>
            </w:r>
          </w:p>
        </w:tc>
        <w:tc>
          <w:tcPr>
            <w:tcW w:w="1559" w:type="dxa"/>
            <w:noWrap w:val="0"/>
            <w:vAlign w:val="center"/>
          </w:tcPr>
          <w:p w14:paraId="771DE206">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会议类型</w:t>
            </w:r>
          </w:p>
        </w:tc>
        <w:tc>
          <w:tcPr>
            <w:tcW w:w="2278" w:type="dxa"/>
            <w:noWrap w:val="0"/>
            <w:vAlign w:val="center"/>
          </w:tcPr>
          <w:p w14:paraId="49DF794D">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中心作用</w:t>
            </w:r>
          </w:p>
        </w:tc>
      </w:tr>
      <w:tr w14:paraId="5186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3BA551BF">
            <w:pPr>
              <w:suppressAutoHyphens/>
              <w:adjustRightInd w:val="0"/>
              <w:snapToGrid w:val="0"/>
              <w:spacing w:before="8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417" w:type="dxa"/>
            <w:noWrap w:val="0"/>
            <w:vAlign w:val="center"/>
          </w:tcPr>
          <w:p w14:paraId="0114C135">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797A23A3">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7F36674D">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559" w:type="dxa"/>
            <w:noWrap w:val="0"/>
            <w:vAlign w:val="center"/>
          </w:tcPr>
          <w:p w14:paraId="61342D4B">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2278" w:type="dxa"/>
            <w:noWrap w:val="0"/>
            <w:vAlign w:val="center"/>
          </w:tcPr>
          <w:p w14:paraId="3DC1187B">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r>
      <w:tr w14:paraId="3938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2552E656">
            <w:pPr>
              <w:suppressAutoHyphens/>
              <w:adjustRightInd w:val="0"/>
              <w:snapToGrid w:val="0"/>
              <w:spacing w:before="8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417" w:type="dxa"/>
            <w:noWrap w:val="0"/>
            <w:vAlign w:val="center"/>
          </w:tcPr>
          <w:p w14:paraId="0A776E47">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1AF765EF">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6FA5B410">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559" w:type="dxa"/>
            <w:noWrap w:val="0"/>
            <w:vAlign w:val="center"/>
          </w:tcPr>
          <w:p w14:paraId="02FE6800">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2278" w:type="dxa"/>
            <w:noWrap w:val="0"/>
            <w:vAlign w:val="center"/>
          </w:tcPr>
          <w:p w14:paraId="652BCD6E">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r>
      <w:tr w14:paraId="36D5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3D8443ED">
            <w:pPr>
              <w:suppressAutoHyphens/>
              <w:adjustRightInd w:val="0"/>
              <w:snapToGrid w:val="0"/>
              <w:spacing w:before="8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17" w:type="dxa"/>
            <w:noWrap w:val="0"/>
            <w:vAlign w:val="center"/>
          </w:tcPr>
          <w:p w14:paraId="3742BE79">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1DBB3D8D">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417" w:type="dxa"/>
            <w:noWrap w:val="0"/>
            <w:vAlign w:val="center"/>
          </w:tcPr>
          <w:p w14:paraId="09BF7D8B">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1559" w:type="dxa"/>
            <w:noWrap w:val="0"/>
            <w:vAlign w:val="center"/>
          </w:tcPr>
          <w:p w14:paraId="500F3EDD">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c>
          <w:tcPr>
            <w:tcW w:w="2278" w:type="dxa"/>
            <w:noWrap w:val="0"/>
            <w:vAlign w:val="center"/>
          </w:tcPr>
          <w:p w14:paraId="01DBECC7">
            <w:pPr>
              <w:suppressAutoHyphens/>
              <w:adjustRightInd w:val="0"/>
              <w:snapToGrid w:val="0"/>
              <w:spacing w:before="80" w:after="60"/>
              <w:jc w:val="left"/>
              <w:textAlignment w:val="bottom"/>
              <w:rPr>
                <w:rFonts w:hint="default" w:ascii="Times New Roman" w:hAnsi="Times New Roman" w:eastAsia="仿宋_GB2312" w:cs="Times New Roman"/>
                <w:sz w:val="24"/>
                <w:szCs w:val="24"/>
                <w:highlight w:val="none"/>
              </w:rPr>
            </w:pPr>
          </w:p>
        </w:tc>
      </w:tr>
    </w:tbl>
    <w:p w14:paraId="582DD86B">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textAlignment w:val="auto"/>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注：会议类型指“国际”或“国内”。中心作用指“主办”、“联合主办”或“承办”等。</w:t>
      </w:r>
    </w:p>
    <w:p w14:paraId="0F2F2975">
      <w:pPr>
        <w:pStyle w:val="2"/>
        <w:rPr>
          <w:rFonts w:hint="default"/>
        </w:rPr>
      </w:pPr>
    </w:p>
    <w:p w14:paraId="5C083AD7">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中心人员国内外学术交流情况</w:t>
      </w:r>
    </w:p>
    <w:p w14:paraId="5066D46B">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（该表给出中心人员参加国际学术会议、国内重要学术会议进行特邀报告情况）</w:t>
      </w:r>
    </w:p>
    <w:p w14:paraId="78FD2F3F">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年度中心人员在国内外学术交流一览表</w:t>
      </w:r>
    </w:p>
    <w:tbl>
      <w:tblPr>
        <w:tblStyle w:val="16"/>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01"/>
        <w:gridCol w:w="1134"/>
        <w:gridCol w:w="1701"/>
        <w:gridCol w:w="1559"/>
        <w:gridCol w:w="1984"/>
      </w:tblGrid>
      <w:tr w14:paraId="5B32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top"/>
          </w:tcPr>
          <w:p w14:paraId="2FBD3890">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701" w:type="dxa"/>
            <w:noWrap w:val="0"/>
            <w:vAlign w:val="top"/>
          </w:tcPr>
          <w:p w14:paraId="36F3594B">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报告名称</w:t>
            </w:r>
          </w:p>
        </w:tc>
        <w:tc>
          <w:tcPr>
            <w:tcW w:w="1134" w:type="dxa"/>
            <w:noWrap w:val="0"/>
            <w:vAlign w:val="top"/>
          </w:tcPr>
          <w:p w14:paraId="35CF5C9D">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报告人</w:t>
            </w:r>
          </w:p>
        </w:tc>
        <w:tc>
          <w:tcPr>
            <w:tcW w:w="1701" w:type="dxa"/>
            <w:noWrap w:val="0"/>
            <w:vAlign w:val="top"/>
          </w:tcPr>
          <w:p w14:paraId="21EC120C">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会议名称</w:t>
            </w:r>
          </w:p>
        </w:tc>
        <w:tc>
          <w:tcPr>
            <w:tcW w:w="1559" w:type="dxa"/>
            <w:noWrap w:val="0"/>
            <w:vAlign w:val="top"/>
          </w:tcPr>
          <w:p w14:paraId="2C5D0A05">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时间</w:t>
            </w:r>
          </w:p>
        </w:tc>
        <w:tc>
          <w:tcPr>
            <w:tcW w:w="1984" w:type="dxa"/>
            <w:noWrap w:val="0"/>
            <w:vAlign w:val="top"/>
          </w:tcPr>
          <w:p w14:paraId="162FCEEC">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地点</w:t>
            </w:r>
          </w:p>
        </w:tc>
      </w:tr>
      <w:tr w14:paraId="2524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1579028B">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701" w:type="dxa"/>
            <w:noWrap w:val="0"/>
            <w:vAlign w:val="top"/>
          </w:tcPr>
          <w:p w14:paraId="555A33C6">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134" w:type="dxa"/>
            <w:noWrap w:val="0"/>
            <w:vAlign w:val="top"/>
          </w:tcPr>
          <w:p w14:paraId="06F59F1C">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701" w:type="dxa"/>
            <w:noWrap w:val="0"/>
            <w:vAlign w:val="top"/>
          </w:tcPr>
          <w:p w14:paraId="6F45F88C">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3C0167EC">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691846EF">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353C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668E788E">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701" w:type="dxa"/>
            <w:noWrap w:val="0"/>
            <w:vAlign w:val="top"/>
          </w:tcPr>
          <w:p w14:paraId="0A97FD42">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134" w:type="dxa"/>
            <w:noWrap w:val="0"/>
            <w:vAlign w:val="top"/>
          </w:tcPr>
          <w:p w14:paraId="0DE1B1C4">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701" w:type="dxa"/>
            <w:noWrap w:val="0"/>
            <w:vAlign w:val="top"/>
          </w:tcPr>
          <w:p w14:paraId="27DFB818">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641E345A">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262FB8B7">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6B00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noWrap w:val="0"/>
            <w:vAlign w:val="center"/>
          </w:tcPr>
          <w:p w14:paraId="27145A29">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701" w:type="dxa"/>
            <w:noWrap w:val="0"/>
            <w:vAlign w:val="top"/>
          </w:tcPr>
          <w:p w14:paraId="09E9A5EC">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134" w:type="dxa"/>
            <w:noWrap w:val="0"/>
            <w:vAlign w:val="top"/>
          </w:tcPr>
          <w:p w14:paraId="275DF8F0">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701" w:type="dxa"/>
            <w:noWrap w:val="0"/>
            <w:vAlign w:val="top"/>
          </w:tcPr>
          <w:p w14:paraId="49555322">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5A2E6533">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984" w:type="dxa"/>
            <w:noWrap w:val="0"/>
            <w:vAlign w:val="top"/>
          </w:tcPr>
          <w:p w14:paraId="7CC7533D">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bl>
    <w:p w14:paraId="5E48B507">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25498F9A">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知名学者讲学</w:t>
      </w:r>
    </w:p>
    <w:p w14:paraId="6E940F68">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（该表给出数学中心邀请国内外知名学者讲学情况）</w:t>
      </w:r>
    </w:p>
    <w:p w14:paraId="632C4FE2">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年度知名学者来访学术交流一览表</w:t>
      </w:r>
    </w:p>
    <w:tbl>
      <w:tblPr>
        <w:tblStyle w:val="1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65"/>
        <w:gridCol w:w="1559"/>
        <w:gridCol w:w="1418"/>
        <w:gridCol w:w="2466"/>
      </w:tblGrid>
      <w:tr w14:paraId="602B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top"/>
          </w:tcPr>
          <w:p w14:paraId="2B0D7041">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2665" w:type="dxa"/>
            <w:noWrap w:val="0"/>
            <w:vAlign w:val="top"/>
          </w:tcPr>
          <w:p w14:paraId="4DC81B68">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学术报告题目</w:t>
            </w:r>
          </w:p>
        </w:tc>
        <w:tc>
          <w:tcPr>
            <w:tcW w:w="1559" w:type="dxa"/>
            <w:noWrap w:val="0"/>
            <w:vAlign w:val="top"/>
          </w:tcPr>
          <w:p w14:paraId="7C631FB4">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报告人</w:t>
            </w:r>
          </w:p>
        </w:tc>
        <w:tc>
          <w:tcPr>
            <w:tcW w:w="1418" w:type="dxa"/>
            <w:noWrap w:val="0"/>
            <w:vAlign w:val="top"/>
          </w:tcPr>
          <w:p w14:paraId="72D479A7">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报告时间</w:t>
            </w:r>
          </w:p>
        </w:tc>
        <w:tc>
          <w:tcPr>
            <w:tcW w:w="2466" w:type="dxa"/>
            <w:noWrap w:val="0"/>
            <w:vAlign w:val="top"/>
          </w:tcPr>
          <w:p w14:paraId="6970F009">
            <w:pPr>
              <w:suppressAutoHyphens/>
              <w:adjustRightInd w:val="0"/>
              <w:snapToGrid w:val="0"/>
              <w:spacing w:before="120" w:after="8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报告人单位</w:t>
            </w:r>
          </w:p>
        </w:tc>
      </w:tr>
      <w:tr w14:paraId="0D1E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2D7F87F2">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665" w:type="dxa"/>
            <w:noWrap w:val="0"/>
            <w:vAlign w:val="top"/>
          </w:tcPr>
          <w:p w14:paraId="203A1283">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20573F39">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418" w:type="dxa"/>
            <w:noWrap w:val="0"/>
            <w:vAlign w:val="top"/>
          </w:tcPr>
          <w:p w14:paraId="0BC6B575">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2466" w:type="dxa"/>
            <w:noWrap w:val="0"/>
            <w:vAlign w:val="top"/>
          </w:tcPr>
          <w:p w14:paraId="29E945EB">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167C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3BFF0671">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665" w:type="dxa"/>
            <w:noWrap w:val="0"/>
            <w:vAlign w:val="top"/>
          </w:tcPr>
          <w:p w14:paraId="4CC59C6E">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6E139727">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418" w:type="dxa"/>
            <w:noWrap w:val="0"/>
            <w:vAlign w:val="top"/>
          </w:tcPr>
          <w:p w14:paraId="367AE0A9">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2466" w:type="dxa"/>
            <w:noWrap w:val="0"/>
            <w:vAlign w:val="top"/>
          </w:tcPr>
          <w:p w14:paraId="323A2CC7">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r w14:paraId="7A0C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5B610181">
            <w:pPr>
              <w:suppressAutoHyphens/>
              <w:adjustRightInd w:val="0"/>
              <w:snapToGrid w:val="0"/>
              <w:spacing w:before="80" w:after="4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2665" w:type="dxa"/>
            <w:noWrap w:val="0"/>
            <w:vAlign w:val="top"/>
          </w:tcPr>
          <w:p w14:paraId="549A06FC">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559" w:type="dxa"/>
            <w:noWrap w:val="0"/>
            <w:vAlign w:val="top"/>
          </w:tcPr>
          <w:p w14:paraId="03293566">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1418" w:type="dxa"/>
            <w:noWrap w:val="0"/>
            <w:vAlign w:val="top"/>
          </w:tcPr>
          <w:p w14:paraId="2ED35C35">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c>
          <w:tcPr>
            <w:tcW w:w="2466" w:type="dxa"/>
            <w:noWrap w:val="0"/>
            <w:vAlign w:val="top"/>
          </w:tcPr>
          <w:p w14:paraId="2874D052">
            <w:pPr>
              <w:suppressAutoHyphens/>
              <w:adjustRightInd w:val="0"/>
              <w:snapToGrid w:val="0"/>
              <w:spacing w:before="80" w:after="40"/>
              <w:jc w:val="left"/>
              <w:textAlignment w:val="bottom"/>
              <w:rPr>
                <w:rFonts w:hint="default" w:ascii="Times New Roman" w:hAnsi="Times New Roman" w:eastAsia="仿宋_GB2312" w:cs="Times New Roman"/>
                <w:sz w:val="24"/>
                <w:szCs w:val="24"/>
                <w:highlight w:val="none"/>
              </w:rPr>
            </w:pPr>
          </w:p>
        </w:tc>
      </w:tr>
    </w:tbl>
    <w:p w14:paraId="0A0CBBDA">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1"/>
        <w:rPr>
          <w:rFonts w:hint="eastAsia" w:ascii="楷体_GB2312" w:hAnsi="楷体_GB2312" w:eastAsia="楷体_GB2312" w:cs="楷体_GB2312"/>
          <w:b/>
          <w:bCs/>
          <w:sz w:val="32"/>
          <w:szCs w:val="32"/>
          <w:highlight w:val="none"/>
        </w:rPr>
      </w:pPr>
      <w:bookmarkStart w:id="35" w:name="_Toc157011356"/>
      <w:r>
        <w:rPr>
          <w:rFonts w:hint="eastAsia" w:ascii="楷体_GB2312" w:hAnsi="楷体_GB2312" w:eastAsia="楷体_GB2312" w:cs="楷体_GB2312"/>
          <w:b/>
          <w:bCs/>
          <w:sz w:val="32"/>
          <w:szCs w:val="32"/>
          <w:highlight w:val="none"/>
        </w:rPr>
        <w:t>（四）运行管理</w:t>
      </w:r>
      <w:bookmarkEnd w:id="35"/>
    </w:p>
    <w:p w14:paraId="1DB45311">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eastAsia"/>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简要介绍中心内部规章制度建设，日常管理工作，中心网页的维护，中心科研氛围，学术风气，有无违反学术道德的事件发生以及激励创新的政策措施等。介绍学术委员会作用。学术委员会的组成及变化情况，对中心发展、学术方向的把握、评价考核发挥的作用。)</w:t>
      </w:r>
    </w:p>
    <w:p w14:paraId="7D305135">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制度建设情况</w:t>
      </w:r>
    </w:p>
    <w:p w14:paraId="3FCB2860">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0E20729A">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2BD2D4E1">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367EBBDC">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日常管理情况</w:t>
      </w:r>
    </w:p>
    <w:p w14:paraId="4BF1B268">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46F18358">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75C37A1A">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2F24330D">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学术委员会相关情况</w:t>
      </w:r>
    </w:p>
    <w:p w14:paraId="44C9B385">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p>
    <w:p w14:paraId="0B200976">
      <w:pPr>
        <w:pStyle w:val="2"/>
        <w:rPr>
          <w:rFonts w:hint="default"/>
        </w:rPr>
      </w:pPr>
    </w:p>
    <w:p w14:paraId="75A5FE22">
      <w:pPr>
        <w:pStyle w:val="2"/>
        <w:keepNext w:val="0"/>
        <w:keepLines w:val="0"/>
        <w:pageBreakBefore w:val="0"/>
        <w:widowControl w:val="0"/>
        <w:kinsoku/>
        <w:wordWrap/>
        <w:overflowPunct/>
        <w:topLinePunct w:val="0"/>
        <w:bidi w:val="0"/>
        <w:adjustRightInd w:val="0"/>
        <w:spacing w:line="500" w:lineRule="exact"/>
        <w:textAlignment w:val="auto"/>
        <w:rPr>
          <w:rFonts w:hint="default" w:ascii="Times New Roman" w:hAnsi="Times New Roman" w:cs="Times New Roman"/>
          <w:highlight w:val="none"/>
        </w:rPr>
      </w:pPr>
    </w:p>
    <w:p w14:paraId="2C69CF74">
      <w:pPr>
        <w:keepNext w:val="0"/>
        <w:keepLines w:val="0"/>
        <w:pageBreakBefore w:val="0"/>
        <w:widowControl w:val="0"/>
        <w:tabs>
          <w:tab w:val="left" w:pos="0"/>
        </w:tabs>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sz w:val="24"/>
          <w:szCs w:val="24"/>
          <w:highlight w:val="none"/>
        </w:rPr>
        <w:t>（以下表格请填写学术委员会名单信息）</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1701"/>
        <w:gridCol w:w="1701"/>
        <w:gridCol w:w="3118"/>
      </w:tblGrid>
      <w:tr w14:paraId="2302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0074E92A">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417" w:type="dxa"/>
            <w:noWrap w:val="0"/>
            <w:vAlign w:val="center"/>
          </w:tcPr>
          <w:p w14:paraId="108460B1">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姓名</w:t>
            </w:r>
          </w:p>
        </w:tc>
        <w:tc>
          <w:tcPr>
            <w:tcW w:w="1701" w:type="dxa"/>
            <w:noWrap w:val="0"/>
            <w:vAlign w:val="center"/>
          </w:tcPr>
          <w:p w14:paraId="413E06A0">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职称</w:t>
            </w:r>
          </w:p>
        </w:tc>
        <w:tc>
          <w:tcPr>
            <w:tcW w:w="1701" w:type="dxa"/>
            <w:noWrap w:val="0"/>
            <w:vAlign w:val="center"/>
          </w:tcPr>
          <w:p w14:paraId="6CCE1A42">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担任职务</w:t>
            </w:r>
          </w:p>
        </w:tc>
        <w:tc>
          <w:tcPr>
            <w:tcW w:w="3118" w:type="dxa"/>
            <w:noWrap w:val="0"/>
            <w:vAlign w:val="center"/>
          </w:tcPr>
          <w:p w14:paraId="12829049">
            <w:pPr>
              <w:suppressAutoHyphens/>
              <w:adjustRightInd w:val="0"/>
              <w:snapToGrid w:val="0"/>
              <w:spacing w:before="60" w:after="60"/>
              <w:jc w:val="center"/>
              <w:textAlignment w:val="bottom"/>
              <w:rPr>
                <w:rFonts w:hint="eastAsia" w:ascii="黑体" w:hAnsi="黑体" w:eastAsia="黑体" w:cs="黑体"/>
                <w:sz w:val="24"/>
                <w:szCs w:val="24"/>
                <w:highlight w:val="none"/>
              </w:rPr>
            </w:pPr>
            <w:r>
              <w:rPr>
                <w:rFonts w:hint="eastAsia" w:ascii="黑体" w:hAnsi="黑体" w:eastAsia="黑体" w:cs="黑体"/>
                <w:sz w:val="24"/>
                <w:szCs w:val="24"/>
                <w:highlight w:val="none"/>
              </w:rPr>
              <w:t>工作单位</w:t>
            </w:r>
          </w:p>
        </w:tc>
      </w:tr>
      <w:tr w14:paraId="00C3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67B1D929">
            <w:pPr>
              <w:suppressAutoHyphens/>
              <w:adjustRightInd w:val="0"/>
              <w:snapToGrid w:val="0"/>
              <w:spacing w:before="6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417" w:type="dxa"/>
            <w:noWrap w:val="0"/>
            <w:vAlign w:val="center"/>
          </w:tcPr>
          <w:p w14:paraId="020DE0D8">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380B0FBD">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12F93AD7">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3118" w:type="dxa"/>
            <w:noWrap w:val="0"/>
            <w:vAlign w:val="center"/>
          </w:tcPr>
          <w:p w14:paraId="52EABFE7">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r>
      <w:tr w14:paraId="2B6F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123C0647">
            <w:pPr>
              <w:suppressAutoHyphens/>
              <w:adjustRightInd w:val="0"/>
              <w:snapToGrid w:val="0"/>
              <w:spacing w:before="6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417" w:type="dxa"/>
            <w:noWrap w:val="0"/>
            <w:vAlign w:val="center"/>
          </w:tcPr>
          <w:p w14:paraId="77E7B80A">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0F47CAAD">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4F366865">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3118" w:type="dxa"/>
            <w:noWrap w:val="0"/>
            <w:vAlign w:val="center"/>
          </w:tcPr>
          <w:p w14:paraId="5F8AEA13">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r>
      <w:tr w14:paraId="54DC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noWrap w:val="0"/>
            <w:vAlign w:val="center"/>
          </w:tcPr>
          <w:p w14:paraId="0FD18F6F">
            <w:pPr>
              <w:suppressAutoHyphens/>
              <w:adjustRightInd w:val="0"/>
              <w:snapToGrid w:val="0"/>
              <w:spacing w:before="60" w:after="60"/>
              <w:jc w:val="center"/>
              <w:textAlignment w:val="bottom"/>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tc>
        <w:tc>
          <w:tcPr>
            <w:tcW w:w="1417" w:type="dxa"/>
            <w:noWrap w:val="0"/>
            <w:vAlign w:val="center"/>
          </w:tcPr>
          <w:p w14:paraId="6A18984F">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77AA6306">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1701" w:type="dxa"/>
            <w:noWrap w:val="0"/>
            <w:vAlign w:val="center"/>
          </w:tcPr>
          <w:p w14:paraId="49E475C2">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c>
          <w:tcPr>
            <w:tcW w:w="3118" w:type="dxa"/>
            <w:noWrap w:val="0"/>
            <w:vAlign w:val="center"/>
          </w:tcPr>
          <w:p w14:paraId="247FED14">
            <w:pPr>
              <w:suppressAutoHyphens/>
              <w:adjustRightInd w:val="0"/>
              <w:snapToGrid w:val="0"/>
              <w:spacing w:before="60" w:after="60"/>
              <w:jc w:val="left"/>
              <w:textAlignment w:val="bottom"/>
              <w:rPr>
                <w:rFonts w:hint="default" w:ascii="Times New Roman" w:hAnsi="Times New Roman" w:eastAsia="仿宋_GB2312" w:cs="Times New Roman"/>
                <w:sz w:val="24"/>
                <w:szCs w:val="24"/>
                <w:highlight w:val="none"/>
              </w:rPr>
            </w:pPr>
          </w:p>
        </w:tc>
      </w:tr>
    </w:tbl>
    <w:p w14:paraId="22051EB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textAlignment w:val="auto"/>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注：担任职务填“主任”、“副主任”或“委员”。</w:t>
      </w:r>
    </w:p>
    <w:p w14:paraId="5DB5F175">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p>
    <w:p w14:paraId="4FB6E584">
      <w:pPr>
        <w:tabs>
          <w:tab w:val="left" w:pos="0"/>
        </w:tabs>
        <w:adjustRightInd w:val="0"/>
        <w:snapToGrid w:val="0"/>
        <w:spacing w:before="156" w:beforeLines="50"/>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其他方面</w:t>
      </w:r>
    </w:p>
    <w:p w14:paraId="7260388C">
      <w:pPr>
        <w:pStyle w:val="2"/>
        <w:rPr>
          <w:rFonts w:hint="default" w:ascii="Times New Roman" w:hAnsi="Times New Roman" w:eastAsia="仿宋_GB2312" w:cs="Times New Roman"/>
          <w:sz w:val="28"/>
          <w:szCs w:val="28"/>
          <w:highlight w:val="none"/>
        </w:rPr>
      </w:pPr>
    </w:p>
    <w:p w14:paraId="2D5BD441">
      <w:pPr>
        <w:ind w:firstLine="643" w:firstLineChars="200"/>
        <w:outlineLvl w:val="1"/>
        <w:rPr>
          <w:rFonts w:hint="eastAsia" w:ascii="楷体_GB2312" w:hAnsi="楷体_GB2312" w:eastAsia="楷体_GB2312" w:cs="楷体_GB2312"/>
          <w:b/>
          <w:bCs/>
          <w:sz w:val="32"/>
          <w:szCs w:val="32"/>
          <w:highlight w:val="none"/>
        </w:rPr>
      </w:pPr>
      <w:bookmarkStart w:id="36" w:name="_Toc157011357"/>
      <w:r>
        <w:rPr>
          <w:rFonts w:hint="eastAsia" w:ascii="楷体_GB2312" w:hAnsi="楷体_GB2312" w:eastAsia="楷体_GB2312" w:cs="楷体_GB2312"/>
          <w:b/>
          <w:bCs/>
          <w:sz w:val="32"/>
          <w:szCs w:val="32"/>
          <w:highlight w:val="none"/>
        </w:rPr>
        <w:t>（五）公用平台</w:t>
      </w:r>
      <w:bookmarkEnd w:id="36"/>
    </w:p>
    <w:p w14:paraId="74E607DB">
      <w:pPr>
        <w:keepNext w:val="0"/>
        <w:keepLines w:val="0"/>
        <w:pageBreakBefore w:val="0"/>
        <w:widowControl w:val="0"/>
        <w:tabs>
          <w:tab w:val="left" w:pos="0"/>
        </w:tabs>
        <w:kinsoku/>
        <w:wordWrap/>
        <w:overflowPunct/>
        <w:topLinePunct w:val="0"/>
        <w:bidi w:val="0"/>
        <w:adjustRightInd w:val="0"/>
        <w:snapToGrid w:val="0"/>
        <w:spacing w:line="5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（简要介绍大型仪器设备（指50万元以上大型仪器设备）管理人员水平，使用效率，开放共享，功能开发，研制新设备和改造旧设备等方面的情况。以下提纲仅供参考。）</w:t>
      </w:r>
    </w:p>
    <w:p w14:paraId="3B7C3EC4">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仪器设备基本情况</w:t>
      </w:r>
    </w:p>
    <w:p w14:paraId="089B448E">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433FC3CD">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27CC9A3D">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技术人员队伍</w:t>
      </w:r>
    </w:p>
    <w:p w14:paraId="1F70FEAA">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2A958010">
      <w:pPr>
        <w:pStyle w:val="2"/>
        <w:keepNext w:val="0"/>
        <w:keepLines w:val="0"/>
        <w:pageBreakBefore w:val="0"/>
        <w:widowControl w:val="0"/>
        <w:kinsoku/>
        <w:wordWrap/>
        <w:overflowPunct/>
        <w:topLinePunct w:val="0"/>
        <w:bidi w:val="0"/>
        <w:adjustRightInd w:val="0"/>
        <w:spacing w:line="440" w:lineRule="exact"/>
        <w:textAlignment w:val="auto"/>
        <w:rPr>
          <w:rFonts w:hint="default" w:ascii="Times New Roman" w:hAnsi="Times New Roman" w:cs="Times New Roman"/>
          <w:highlight w:val="none"/>
        </w:rPr>
      </w:pPr>
    </w:p>
    <w:p w14:paraId="031978AE">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仪器使用效率和开放共享情况</w:t>
      </w:r>
    </w:p>
    <w:p w14:paraId="4E07E369">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79ECFA8C">
      <w:pPr>
        <w:pStyle w:val="2"/>
        <w:keepNext w:val="0"/>
        <w:keepLines w:val="0"/>
        <w:pageBreakBefore w:val="0"/>
        <w:widowControl w:val="0"/>
        <w:kinsoku/>
        <w:wordWrap/>
        <w:overflowPunct/>
        <w:topLinePunct w:val="0"/>
        <w:bidi w:val="0"/>
        <w:adjustRightInd w:val="0"/>
        <w:spacing w:line="440" w:lineRule="exact"/>
        <w:textAlignment w:val="auto"/>
        <w:rPr>
          <w:rFonts w:hint="default" w:ascii="Times New Roman" w:hAnsi="Times New Roman" w:cs="Times New Roman"/>
          <w:highlight w:val="none"/>
        </w:rPr>
      </w:pPr>
    </w:p>
    <w:p w14:paraId="6FD18F13">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仪器设备改造升级和功能开发情况</w:t>
      </w:r>
    </w:p>
    <w:p w14:paraId="0D217AA9">
      <w:pPr>
        <w:keepNext w:val="0"/>
        <w:keepLines w:val="0"/>
        <w:pageBreakBefore w:val="0"/>
        <w:widowControl w:val="0"/>
        <w:tabs>
          <w:tab w:val="left" w:pos="0"/>
        </w:tabs>
        <w:kinsoku/>
        <w:wordWrap/>
        <w:overflowPunct/>
        <w:topLinePunct w:val="0"/>
        <w:bidi w:val="0"/>
        <w:adjustRightInd w:val="0"/>
        <w:snapToGrid w:val="0"/>
        <w:spacing w:line="440" w:lineRule="exact"/>
        <w:ind w:firstLine="560" w:firstLineChars="200"/>
        <w:textAlignment w:val="auto"/>
        <w:rPr>
          <w:rFonts w:hint="default" w:ascii="Times New Roman" w:hAnsi="Times New Roman" w:eastAsia="仿宋_GB2312" w:cs="Times New Roman"/>
          <w:sz w:val="28"/>
          <w:szCs w:val="28"/>
          <w:highlight w:val="none"/>
        </w:rPr>
      </w:pPr>
    </w:p>
    <w:p w14:paraId="12DDA40A">
      <w:pPr>
        <w:pStyle w:val="2"/>
        <w:keepNext w:val="0"/>
        <w:keepLines w:val="0"/>
        <w:pageBreakBefore w:val="0"/>
        <w:widowControl w:val="0"/>
        <w:kinsoku/>
        <w:wordWrap/>
        <w:overflowPunct/>
        <w:topLinePunct w:val="0"/>
        <w:bidi w:val="0"/>
        <w:adjustRightInd w:val="0"/>
        <w:spacing w:line="440" w:lineRule="exact"/>
        <w:textAlignment w:val="auto"/>
        <w:rPr>
          <w:rFonts w:hint="default" w:ascii="Times New Roman" w:hAnsi="Times New Roman" w:cs="Times New Roman"/>
          <w:highlight w:val="none"/>
        </w:rPr>
      </w:pPr>
    </w:p>
    <w:p w14:paraId="5F531989">
      <w:pPr>
        <w:ind w:firstLine="643" w:firstLineChars="200"/>
        <w:outlineLvl w:val="1"/>
        <w:rPr>
          <w:rFonts w:hint="eastAsia" w:ascii="楷体_GB2312" w:hAnsi="楷体_GB2312" w:eastAsia="楷体_GB2312" w:cs="楷体_GB2312"/>
          <w:b/>
          <w:bCs/>
          <w:sz w:val="32"/>
          <w:szCs w:val="32"/>
          <w:highlight w:val="none"/>
        </w:rPr>
      </w:pPr>
      <w:bookmarkStart w:id="37" w:name="_Toc157011358"/>
      <w:r>
        <w:rPr>
          <w:rFonts w:hint="eastAsia" w:ascii="楷体_GB2312" w:hAnsi="楷体_GB2312" w:eastAsia="楷体_GB2312" w:cs="楷体_GB2312"/>
          <w:b/>
          <w:bCs/>
          <w:sz w:val="32"/>
          <w:szCs w:val="32"/>
          <w:highlight w:val="none"/>
        </w:rPr>
        <w:t>（六）依托单位支持情况</w:t>
      </w:r>
      <w:bookmarkEnd w:id="37"/>
    </w:p>
    <w:p w14:paraId="78B30316">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楷体_GB2312" w:cs="Times New Roman"/>
          <w:sz w:val="24"/>
          <w:szCs w:val="24"/>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简要介绍依托单位在人才、经费、物质条件等方面的支持情况和政策保障。中心是否是人财物相对独立的科研实体，依托单位是否给予中心独立的建制、相对集中的</w:t>
      </w:r>
      <w:r>
        <w:rPr>
          <w:rFonts w:hint="eastAsia" w:ascii="仿宋_GB2312" w:hAnsi="仿宋_GB2312" w:eastAsia="仿宋_GB2312" w:cs="仿宋_GB2312"/>
          <w:sz w:val="28"/>
          <w:szCs w:val="28"/>
          <w:highlight w:val="none"/>
          <w:lang w:eastAsia="zh-CN"/>
        </w:rPr>
        <w:t>数学中心</w:t>
      </w:r>
      <w:r>
        <w:rPr>
          <w:rFonts w:hint="eastAsia" w:ascii="仿宋_GB2312" w:hAnsi="仿宋_GB2312" w:eastAsia="仿宋_GB2312" w:cs="仿宋_GB2312"/>
          <w:sz w:val="28"/>
          <w:szCs w:val="28"/>
          <w:highlight w:val="none"/>
        </w:rPr>
        <w:t>空间、充分的人事和财务自主权和经费支持等方面的情况。)</w:t>
      </w:r>
    </w:p>
    <w:p w14:paraId="0630D752">
      <w:pPr>
        <w:ind w:firstLine="643" w:firstLineChars="200"/>
        <w:outlineLvl w:val="1"/>
        <w:rPr>
          <w:rFonts w:hint="eastAsia" w:ascii="楷体_GB2312" w:hAnsi="楷体_GB2312" w:eastAsia="楷体_GB2312" w:cs="楷体_GB2312"/>
          <w:b/>
          <w:bCs/>
          <w:sz w:val="32"/>
          <w:szCs w:val="32"/>
          <w:highlight w:val="none"/>
        </w:rPr>
      </w:pPr>
      <w:bookmarkStart w:id="38" w:name="_Toc157011359"/>
      <w:r>
        <w:rPr>
          <w:rFonts w:hint="eastAsia" w:ascii="楷体_GB2312" w:hAnsi="楷体_GB2312" w:eastAsia="楷体_GB2312" w:cs="楷体_GB2312"/>
          <w:b/>
          <w:bCs/>
          <w:sz w:val="32"/>
          <w:szCs w:val="32"/>
          <w:highlight w:val="none"/>
        </w:rPr>
        <w:t>（七）自治区应用数学中心专项经费使用和管理情况</w:t>
      </w:r>
      <w:bookmarkEnd w:id="38"/>
    </w:p>
    <w:p w14:paraId="0997B48D">
      <w:pPr>
        <w:keepNext w:val="0"/>
        <w:keepLines w:val="0"/>
        <w:pageBreakBefore w:val="0"/>
        <w:widowControl w:val="0"/>
        <w:tabs>
          <w:tab w:val="left" w:pos="0"/>
        </w:tabs>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楷体_GB2312" w:cs="Times New Roman"/>
          <w:sz w:val="24"/>
          <w:szCs w:val="24"/>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简要介绍中心年度所获得的自治区应用数学中心专项经费情况，以及该专项经费使用于日常运行维护、对外开放共享、自主性研究课题设置、人才培养等方面的情况。</w:t>
      </w:r>
      <w:r>
        <w:rPr>
          <w:rFonts w:hint="eastAsia" w:ascii="仿宋_GB2312" w:hAnsi="仿宋_GB2312" w:eastAsia="仿宋_GB2312" w:cs="仿宋_GB2312"/>
          <w:sz w:val="28"/>
          <w:szCs w:val="28"/>
          <w:highlight w:val="none"/>
          <w:lang w:eastAsia="zh-CN"/>
        </w:rPr>
        <w:t>）</w:t>
      </w:r>
    </w:p>
    <w:p w14:paraId="770868B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cs="Times New Roman"/>
          <w:highlight w:val="none"/>
        </w:rPr>
      </w:pPr>
      <w:bookmarkStart w:id="39" w:name="_Toc157011360"/>
      <w:r>
        <w:rPr>
          <w:rFonts w:hint="eastAsia" w:ascii="楷体_GB2312" w:hAnsi="楷体_GB2312" w:eastAsia="楷体_GB2312" w:cs="楷体_GB2312"/>
          <w:b/>
          <w:bCs/>
          <w:sz w:val="32"/>
          <w:szCs w:val="32"/>
          <w:highlight w:val="none"/>
        </w:rPr>
        <w:t>（八）目前存在问题、改进计划与措施</w:t>
      </w:r>
      <w:bookmarkEnd w:id="39"/>
    </w:p>
    <w:p w14:paraId="6F86761D">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val="0"/>
          <w:highlight w:val="none"/>
        </w:rPr>
      </w:pPr>
      <w:bookmarkStart w:id="40" w:name="_Toc157011361"/>
      <w:r>
        <w:rPr>
          <w:rFonts w:hint="eastAsia" w:ascii="黑体" w:hAnsi="黑体" w:eastAsia="黑体" w:cs="黑体"/>
          <w:b w:val="0"/>
          <w:bCs w:val="0"/>
          <w:highlight w:val="none"/>
        </w:rPr>
        <w:t>五、审核意见</w:t>
      </w:r>
      <w:bookmarkEnd w:id="40"/>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974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noWrap w:val="0"/>
            <w:vAlign w:val="top"/>
          </w:tcPr>
          <w:p w14:paraId="02B19AA0">
            <w:pPr>
              <w:keepNext w:val="0"/>
              <w:keepLines w:val="0"/>
              <w:pageBreakBefore w:val="0"/>
              <w:widowControl w:val="0"/>
              <w:kinsoku/>
              <w:wordWrap/>
              <w:overflowPunct/>
              <w:topLinePunct w:val="0"/>
              <w:bidi w:val="0"/>
              <w:snapToGrid w:val="0"/>
              <w:spacing w:line="500" w:lineRule="exact"/>
              <w:ind w:firstLine="420" w:firstLineChars="150"/>
              <w:textAlignment w:val="auto"/>
              <w:rPr>
                <w:rFonts w:hint="default" w:ascii="Times New Roman" w:hAnsi="Times New Roman" w:eastAsia="楷体_GB2312" w:cs="Times New Roman"/>
                <w:sz w:val="28"/>
                <w:szCs w:val="28"/>
                <w:highlight w:val="none"/>
              </w:rPr>
            </w:pPr>
          </w:p>
          <w:p w14:paraId="7B02B00A">
            <w:pPr>
              <w:keepNext w:val="0"/>
              <w:keepLines w:val="0"/>
              <w:pageBreakBefore w:val="0"/>
              <w:widowControl w:val="0"/>
              <w:kinsoku/>
              <w:wordWrap/>
              <w:overflowPunct/>
              <w:topLinePunct w:val="0"/>
              <w:bidi w:val="0"/>
              <w:snapToGrid w:val="0"/>
              <w:spacing w:line="500" w:lineRule="exact"/>
              <w:ind w:firstLine="420" w:firstLineChars="15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中心承诺所填内容属实，数据准确可靠。</w:t>
            </w:r>
          </w:p>
          <w:p w14:paraId="28839BDF">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42294694">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52FF3EF8">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06FB90B9">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6A5FC5EE">
            <w:pPr>
              <w:keepNext w:val="0"/>
              <w:keepLines w:val="0"/>
              <w:pageBreakBefore w:val="0"/>
              <w:widowControl w:val="0"/>
              <w:kinsoku/>
              <w:wordWrap/>
              <w:overflowPunct/>
              <w:topLinePunct w:val="0"/>
              <w:bidi w:val="0"/>
              <w:snapToGrid w:val="0"/>
              <w:spacing w:line="500" w:lineRule="exact"/>
              <w:ind w:firstLine="4200" w:firstLineChars="15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数据审核人：</w:t>
            </w:r>
          </w:p>
          <w:p w14:paraId="7C5C33B6">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中心主任：</w:t>
            </w:r>
          </w:p>
          <w:p w14:paraId="70301B44">
            <w:pPr>
              <w:keepNext w:val="0"/>
              <w:keepLines w:val="0"/>
              <w:pageBreakBefore w:val="0"/>
              <w:widowControl w:val="0"/>
              <w:kinsoku/>
              <w:wordWrap/>
              <w:overflowPunct/>
              <w:topLinePunct w:val="0"/>
              <w:bidi w:val="0"/>
              <w:snapToGrid w:val="0"/>
              <w:spacing w:line="500" w:lineRule="exact"/>
              <w:ind w:left="5040" w:hanging="5040" w:hangingChars="1800"/>
              <w:textAlignment w:val="auto"/>
              <w:rPr>
                <w:rFonts w:hint="default" w:ascii="Times New Roman" w:hAnsi="Times New Roman" w:eastAsia="楷体_GB2312" w:cs="Times New Roman"/>
                <w:sz w:val="28"/>
                <w:szCs w:val="28"/>
                <w:highlight w:val="none"/>
              </w:rPr>
            </w:pPr>
            <w:r>
              <w:rPr>
                <w:rFonts w:hint="default" w:ascii="Times New Roman" w:hAnsi="Times New Roman" w:eastAsia="仿宋_GB2312" w:cs="Times New Roman"/>
                <w:sz w:val="28"/>
                <w:szCs w:val="28"/>
                <w:highlight w:val="none"/>
              </w:rPr>
              <w:t xml:space="preserve">                               年  月  日</w:t>
            </w:r>
          </w:p>
        </w:tc>
      </w:tr>
      <w:tr w14:paraId="042D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noWrap w:val="0"/>
            <w:vAlign w:val="top"/>
          </w:tcPr>
          <w:p w14:paraId="2D892A00">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依托单位审核意见</w:t>
            </w:r>
          </w:p>
          <w:p w14:paraId="4C5D725E">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162233A6">
            <w:pPr>
              <w:keepNext w:val="0"/>
              <w:keepLines w:val="0"/>
              <w:pageBreakBefore w:val="0"/>
              <w:widowControl w:val="0"/>
              <w:kinsoku/>
              <w:wordWrap/>
              <w:overflowPunct/>
              <w:topLinePunct w:val="0"/>
              <w:bidi w:val="0"/>
              <w:snapToGrid w:val="0"/>
              <w:spacing w:line="500" w:lineRule="exact"/>
              <w:ind w:firstLine="420" w:firstLineChars="15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经审查，该应用数学中心所填内容属实，数据准确可靠，中心固定成员无学术不端行为，同意上报。</w:t>
            </w:r>
          </w:p>
          <w:p w14:paraId="27B399F0">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05935CEB">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p>
          <w:p w14:paraId="5274C80F">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7E073F30">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43B4F506">
            <w:pPr>
              <w:pStyle w:val="2"/>
              <w:keepNext w:val="0"/>
              <w:keepLines w:val="0"/>
              <w:pageBreakBefore w:val="0"/>
              <w:widowControl w:val="0"/>
              <w:kinsoku/>
              <w:wordWrap/>
              <w:overflowPunct/>
              <w:topLinePunct w:val="0"/>
              <w:bidi w:val="0"/>
              <w:spacing w:line="500" w:lineRule="exact"/>
              <w:textAlignment w:val="auto"/>
              <w:rPr>
                <w:rFonts w:hint="default" w:ascii="Times New Roman" w:hAnsi="Times New Roman" w:eastAsia="仿宋_GB2312" w:cs="Times New Roman"/>
                <w:sz w:val="28"/>
                <w:szCs w:val="28"/>
                <w:highlight w:val="none"/>
              </w:rPr>
            </w:pPr>
          </w:p>
          <w:p w14:paraId="628947EF">
            <w:pPr>
              <w:keepNext w:val="0"/>
              <w:keepLines w:val="0"/>
              <w:pageBreakBefore w:val="0"/>
              <w:widowControl w:val="0"/>
              <w:kinsoku/>
              <w:wordWrap/>
              <w:overflowPunct/>
              <w:topLinePunct w:val="0"/>
              <w:bidi w:val="0"/>
              <w:snapToGrid w:val="0"/>
              <w:spacing w:line="500" w:lineRule="exact"/>
              <w:ind w:firstLine="4080"/>
              <w:textAlignment w:val="auto"/>
              <w:rPr>
                <w:rFonts w:hint="default" w:ascii="Times New Roman" w:hAnsi="Times New Roman" w:eastAsia="仿宋_GB2312" w:cs="Times New Roman"/>
                <w:sz w:val="28"/>
                <w:szCs w:val="28"/>
                <w:highlight w:val="none"/>
              </w:rPr>
            </w:pPr>
          </w:p>
          <w:p w14:paraId="7C59B3FF">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依托单位负责人签字：</w:t>
            </w:r>
          </w:p>
          <w:p w14:paraId="27DAC04B">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（单位公章）</w:t>
            </w:r>
          </w:p>
          <w:p w14:paraId="6BCAF1E4">
            <w:pPr>
              <w:keepNext w:val="0"/>
              <w:keepLines w:val="0"/>
              <w:pageBreakBefore w:val="0"/>
              <w:widowControl w:val="0"/>
              <w:kinsoku/>
              <w:wordWrap/>
              <w:overflowPunct/>
              <w:topLinePunct w:val="0"/>
              <w:bidi w:val="0"/>
              <w:snapToGrid w:val="0"/>
              <w:spacing w:line="500" w:lineRule="exact"/>
              <w:textAlignment w:val="auto"/>
              <w:rPr>
                <w:rFonts w:hint="default" w:ascii="Times New Roman" w:hAnsi="Times New Roman" w:eastAsia="楷体_GB2312" w:cs="Times New Roman"/>
                <w:sz w:val="28"/>
                <w:szCs w:val="28"/>
                <w:highlight w:val="none"/>
              </w:rPr>
            </w:pPr>
            <w:r>
              <w:rPr>
                <w:rFonts w:hint="default"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年  月  日</w:t>
            </w:r>
          </w:p>
        </w:tc>
      </w:tr>
    </w:tbl>
    <w:p w14:paraId="049F7BA1">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default" w:ascii="Times New Roman" w:hAnsi="Times New Roman" w:cs="Times New Roman"/>
          <w:color w:val="auto"/>
          <w:sz w:val="30"/>
          <w:szCs w:val="30"/>
          <w:highlight w:val="none"/>
          <w:lang w:val="en-US" w:eastAsia="zh-CN"/>
        </w:rPr>
      </w:pPr>
    </w:p>
    <w:sectPr>
      <w:headerReference r:id="rId6" w:type="default"/>
      <w:footerReference r:id="rId7" w:type="default"/>
      <w:pgSz w:w="11906" w:h="16838"/>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9F412">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0D11D3">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swRN8BAAC/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XnDlhaeDn79/OP36df35l&#10;1X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onswRN8BAAC/AwAADgAAAAAA&#10;AAABACAAAAAeAQAAZHJzL2Uyb0RvYy54bWxQSwUGAAAAAAYABgBZAQAAbwUAAAAA&#10;">
              <v:fill on="f" focussize="0,0"/>
              <v:stroke on="f"/>
              <v:imagedata o:title=""/>
              <o:lock v:ext="edit" aspectratio="f"/>
              <v:textbox inset="0mm,0mm,0mm,0mm" style="mso-fit-shape-to-text:t;">
                <w:txbxContent>
                  <w:p w14:paraId="3A0D11D3">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5007">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99064">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Zd8BAAC/AwAADgAAAGRycy9lMm9Eb2MueG1srVPBjtMwEL0j8Q+W&#10;7zTZI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PnnDlhaeDnH9/PP3+ff31j&#10;yx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TqZd8BAAC/AwAADgAAAAAA&#10;AAABACAAAAAeAQAAZHJzL2Uyb0RvYy54bWxQSwUGAAAAAAYABgBZAQAAbwUAAAAA&#10;">
              <v:fill on="f" focussize="0,0"/>
              <v:stroke on="f"/>
              <v:imagedata o:title=""/>
              <o:lock v:ext="edit" aspectratio="f"/>
              <v:textbox inset="0mm,0mm,0mm,0mm" style="mso-fit-shape-to-text:t;">
                <w:txbxContent>
                  <w:p w14:paraId="78899064">
                    <w:pPr>
                      <w:pStyle w:val="1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E7B6">
    <w:pPr>
      <w:pStyle w:val="10"/>
      <w:spacing w:line="360" w:lineRule="exact"/>
      <w:jc w:val="both"/>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41F8BA">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29</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LNbd4BAAC/AwAADgAAAGRycy9lMm9Eb2MueG1srVNLjhMxEN0jcQfL&#10;e9I9GQl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u&#10;l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Us1t3gEAAL8DAAAOAAAAAAAA&#10;AAEAIAAAAB4BAABkcnMvZTJvRG9jLnhtbFBLBQYAAAAABgAGAFkBAABuBQAAAAA=&#10;">
              <v:fill on="f" focussize="0,0"/>
              <v:stroke on="f"/>
              <v:imagedata o:title=""/>
              <o:lock v:ext="edit" aspectratio="f"/>
              <v:textbox inset="0mm,0mm,0mm,0mm" style="mso-fit-shape-to-text:t;">
                <w:txbxContent>
                  <w:p w14:paraId="6441F8BA">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29</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7F6AC">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6850">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21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jEwMTU3NTI0Njg0MmZhMDNjMmIzODUzMmJlMTkifQ=="/>
  </w:docVars>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10F1DA1"/>
    <w:rsid w:val="0397607D"/>
    <w:rsid w:val="04A22F2C"/>
    <w:rsid w:val="056A1C9B"/>
    <w:rsid w:val="05CE6EB1"/>
    <w:rsid w:val="066769E8"/>
    <w:rsid w:val="087F6923"/>
    <w:rsid w:val="095A6128"/>
    <w:rsid w:val="0B7174FF"/>
    <w:rsid w:val="0D445412"/>
    <w:rsid w:val="0E981627"/>
    <w:rsid w:val="0EAA760A"/>
    <w:rsid w:val="119F7FD6"/>
    <w:rsid w:val="12655053"/>
    <w:rsid w:val="176F4EEF"/>
    <w:rsid w:val="19436634"/>
    <w:rsid w:val="1D147BF1"/>
    <w:rsid w:val="23E97DD8"/>
    <w:rsid w:val="25C428AA"/>
    <w:rsid w:val="27286E69"/>
    <w:rsid w:val="289C2381"/>
    <w:rsid w:val="2C354A90"/>
    <w:rsid w:val="2D7F41B5"/>
    <w:rsid w:val="2F7BAB0F"/>
    <w:rsid w:val="2F811DCF"/>
    <w:rsid w:val="2FF73066"/>
    <w:rsid w:val="30D841A7"/>
    <w:rsid w:val="3AE16AEE"/>
    <w:rsid w:val="3DDF607B"/>
    <w:rsid w:val="3DFE01C7"/>
    <w:rsid w:val="423A5F76"/>
    <w:rsid w:val="424E37D0"/>
    <w:rsid w:val="492D6347"/>
    <w:rsid w:val="4F9365C2"/>
    <w:rsid w:val="541913FC"/>
    <w:rsid w:val="55256612"/>
    <w:rsid w:val="55625F0C"/>
    <w:rsid w:val="5A07278A"/>
    <w:rsid w:val="5AF35FEF"/>
    <w:rsid w:val="5B851607"/>
    <w:rsid w:val="5BD91BA6"/>
    <w:rsid w:val="5CC44C22"/>
    <w:rsid w:val="5E6F61DF"/>
    <w:rsid w:val="5E9FFDD6"/>
    <w:rsid w:val="5F5329AF"/>
    <w:rsid w:val="5FFD4125"/>
    <w:rsid w:val="5FFEC787"/>
    <w:rsid w:val="62087073"/>
    <w:rsid w:val="642971E3"/>
    <w:rsid w:val="66C9548A"/>
    <w:rsid w:val="694D2EDB"/>
    <w:rsid w:val="6A0C16F7"/>
    <w:rsid w:val="6B117BE9"/>
    <w:rsid w:val="6D5171BA"/>
    <w:rsid w:val="6F1474CD"/>
    <w:rsid w:val="711B78B8"/>
    <w:rsid w:val="728F6C4F"/>
    <w:rsid w:val="749F0FAF"/>
    <w:rsid w:val="75477E01"/>
    <w:rsid w:val="77F69639"/>
    <w:rsid w:val="7AB931D5"/>
    <w:rsid w:val="7B3FA3EF"/>
    <w:rsid w:val="7CEA5772"/>
    <w:rsid w:val="7D7F65A1"/>
    <w:rsid w:val="7D7FC5E6"/>
    <w:rsid w:val="7DBBF8E8"/>
    <w:rsid w:val="7DFF94A9"/>
    <w:rsid w:val="7F3FFDEB"/>
    <w:rsid w:val="7FBF29CD"/>
    <w:rsid w:val="7FED5E19"/>
    <w:rsid w:val="7FEDD7AB"/>
    <w:rsid w:val="7FF63A9A"/>
    <w:rsid w:val="7FF64F4B"/>
    <w:rsid w:val="96D313D4"/>
    <w:rsid w:val="9F822E76"/>
    <w:rsid w:val="BBF80890"/>
    <w:rsid w:val="BDFB8912"/>
    <w:rsid w:val="BEB5C600"/>
    <w:rsid w:val="BEDE6C05"/>
    <w:rsid w:val="BF9FA1D9"/>
    <w:rsid w:val="CF6F7EE3"/>
    <w:rsid w:val="D83EBDAD"/>
    <w:rsid w:val="DDFBCBD0"/>
    <w:rsid w:val="DF69551E"/>
    <w:rsid w:val="E8FE070A"/>
    <w:rsid w:val="E9FDD9A1"/>
    <w:rsid w:val="EFFE967D"/>
    <w:rsid w:val="F27E84F1"/>
    <w:rsid w:val="F6FE5245"/>
    <w:rsid w:val="F77AAE35"/>
    <w:rsid w:val="F7F59CD9"/>
    <w:rsid w:val="FA5A96C0"/>
    <w:rsid w:val="FAFF39C3"/>
    <w:rsid w:val="FB51896C"/>
    <w:rsid w:val="FBF32CF6"/>
    <w:rsid w:val="FBFDFAE7"/>
    <w:rsid w:val="FDFF89C4"/>
    <w:rsid w:val="FE6DEA00"/>
    <w:rsid w:val="FE975E3B"/>
    <w:rsid w:val="FEF6A678"/>
    <w:rsid w:val="FF7FF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5">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annotation text"/>
    <w:basedOn w:val="1"/>
    <w:unhideWhenUsed/>
    <w:uiPriority w:val="0"/>
    <w:pPr>
      <w:jc w:val="left"/>
    </w:pPr>
  </w:style>
  <w:style w:type="paragraph" w:styleId="7">
    <w:name w:val="Body Text"/>
    <w:basedOn w:val="1"/>
    <w:qFormat/>
    <w:uiPriority w:val="0"/>
    <w:pPr>
      <w:spacing w:after="120"/>
    </w:pPr>
  </w:style>
  <w:style w:type="paragraph" w:styleId="8">
    <w:name w:val="toc 3"/>
    <w:basedOn w:val="1"/>
    <w:next w:val="1"/>
    <w:qFormat/>
    <w:uiPriority w:val="0"/>
    <w:pPr>
      <w:widowControl/>
      <w:ind w:left="400" w:leftChars="400" w:firstLine="200" w:firstLineChars="200"/>
      <w:jc w:val="left"/>
    </w:pPr>
    <w:rPr>
      <w:rFonts w:ascii="宋体" w:hAnsi="宋体" w:cs="宋体"/>
      <w:kern w:val="0"/>
      <w:sz w:val="24"/>
      <w:szCs w:val="24"/>
      <w:lang w:bidi="ar-SA"/>
    </w:rPr>
  </w:style>
  <w:style w:type="paragraph" w:styleId="9">
    <w:name w:val="Balloon Text"/>
    <w:basedOn w:val="1"/>
    <w:link w:val="21"/>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widowControl/>
      <w:tabs>
        <w:tab w:val="right" w:leader="dot" w:pos="8948"/>
      </w:tabs>
      <w:ind w:left="405" w:leftChars="405" w:firstLine="101" w:firstLineChars="101"/>
    </w:pPr>
    <w:rPr>
      <w:rFonts w:ascii="宋体" w:hAnsi="宋体" w:cs="宋体"/>
      <w:kern w:val="0"/>
      <w:sz w:val="24"/>
      <w:szCs w:val="24"/>
      <w:lang w:bidi="ar-SA"/>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uiPriority w:val="0"/>
    <w:rPr>
      <w:color w:val="0000FF"/>
      <w:u w:val="single"/>
    </w:rPr>
  </w:style>
  <w:style w:type="character" w:customStyle="1" w:styleId="21">
    <w:name w:val="批注框文本 Char"/>
    <w:basedOn w:val="18"/>
    <w:link w:val="9"/>
    <w:qFormat/>
    <w:uiPriority w:val="0"/>
    <w:rPr>
      <w:kern w:val="2"/>
      <w:sz w:val="18"/>
      <w:szCs w:val="18"/>
    </w:rPr>
  </w:style>
  <w:style w:type="character" w:customStyle="1" w:styleId="22">
    <w:name w:val="页脚 Char"/>
    <w:basedOn w:val="18"/>
    <w:link w:val="10"/>
    <w:qFormat/>
    <w:uiPriority w:val="99"/>
    <w:rPr>
      <w:kern w:val="2"/>
      <w:sz w:val="18"/>
      <w:szCs w:val="18"/>
    </w:rPr>
  </w:style>
  <w:style w:type="character" w:customStyle="1" w:styleId="23">
    <w:name w:val="页眉 Char"/>
    <w:basedOn w:val="18"/>
    <w:link w:val="11"/>
    <w:qFormat/>
    <w:uiPriority w:val="99"/>
    <w:rPr>
      <w:kern w:val="2"/>
      <w:sz w:val="18"/>
      <w:szCs w:val="18"/>
    </w:rPr>
  </w:style>
  <w:style w:type="paragraph" w:styleId="24">
    <w:name w:val="List Paragraph"/>
    <w:basedOn w:val="1"/>
    <w:unhideWhenUsed/>
    <w:qFormat/>
    <w:uiPriority w:val="99"/>
    <w:pPr>
      <w:ind w:firstLine="420" w:firstLineChars="200"/>
    </w:pPr>
  </w:style>
  <w:style w:type="paragraph" w:customStyle="1" w:styleId="2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
    <w:name w:val="正文内容"/>
    <w:basedOn w:val="1"/>
    <w:qFormat/>
    <w:uiPriority w:val="0"/>
    <w:pPr>
      <w:overflowPunct w:val="0"/>
      <w:topLinePunct/>
      <w:spacing w:line="312" w:lineRule="exact"/>
      <w:ind w:firstLine="420" w:firstLineChars="200"/>
    </w:pPr>
    <w:rPr>
      <w:rFonts w:ascii="Times New Roman" w:hAnsi="Times New Roman" w:eastAsia="方正书宋_GBK" w:cs="Times New Roman"/>
      <w:szCs w:val="21"/>
    </w:rPr>
  </w:style>
  <w:style w:type="paragraph" w:customStyle="1" w:styleId="27">
    <w:name w:val="指南说明"/>
    <w:basedOn w:val="1"/>
    <w:qFormat/>
    <w:uiPriority w:val="0"/>
    <w:pPr>
      <w:overflowPunct w:val="0"/>
      <w:topLinePunct/>
      <w:spacing w:before="156" w:beforeLines="50" w:after="156" w:afterLines="50" w:line="312" w:lineRule="exact"/>
      <w:ind w:firstLine="480" w:firstLineChars="200"/>
    </w:pPr>
    <w:rPr>
      <w:rFonts w:ascii="Times New Roman" w:hAnsi="Times New Roman" w:eastAsia="方正仿宋_GBK" w:cs="Times New Roman"/>
      <w:sz w:val="24"/>
      <w:szCs w:val="21"/>
    </w:rPr>
  </w:style>
  <w:style w:type="paragraph" w:customStyle="1" w:styleId="28">
    <w:name w:val="指南正文"/>
    <w:basedOn w:val="1"/>
    <w:qFormat/>
    <w:uiPriority w:val="0"/>
    <w:pPr>
      <w:spacing w:line="312" w:lineRule="exact"/>
      <w:ind w:firstLine="420" w:firstLineChars="200"/>
    </w:pPr>
    <w:rPr>
      <w:rFonts w:ascii="Times New Roman" w:hAnsi="Times New Roman" w:eastAsia="方正书宋_GBK" w:cs="Times New Roman"/>
      <w:szCs w:val="21"/>
    </w:rPr>
  </w:style>
  <w:style w:type="paragraph" w:customStyle="1" w:styleId="29">
    <w:name w:val="附件标题"/>
    <w:basedOn w:val="5"/>
    <w:next w:val="1"/>
    <w:qFormat/>
    <w:uiPriority w:val="0"/>
    <w:rPr>
      <w:sz w:val="36"/>
      <w:szCs w:val="36"/>
    </w:rPr>
  </w:style>
  <w:style w:type="paragraph" w:customStyle="1" w:styleId="30">
    <w:name w:val="小标"/>
    <w:basedOn w:val="4"/>
    <w:next w:val="1"/>
    <w:qFormat/>
    <w:uiPriority w:val="0"/>
    <w:pPr>
      <w:spacing w:line="300" w:lineRule="auto"/>
      <w:ind w:firstLine="0" w:firstLineChars="0"/>
      <w:jc w:val="center"/>
    </w:pPr>
    <w:rPr>
      <w:spacing w:val="6"/>
    </w:rPr>
  </w:style>
  <w:style w:type="character" w:customStyle="1" w:styleId="31">
    <w:name w:val="gram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1149</Words>
  <Characters>1203</Characters>
  <Lines>53</Lines>
  <Paragraphs>27</Paragraphs>
  <TotalTime>24</TotalTime>
  <ScaleCrop>false</ScaleCrop>
  <LinksUpToDate>false</LinksUpToDate>
  <CharactersWithSpaces>1237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2020-03-16T08:33:00Z</dcterms:created>
  <dc:creator>梁晖</dc:creator>
  <cp:lastModifiedBy>墨迹夏子</cp:lastModifiedBy>
  <cp:lastPrinted>2024-12-19T02:43:00Z</cp:lastPrinted>
  <dcterms:modified xsi:type="dcterms:W3CDTF">2024-12-18T03:58:01Z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E81CDC690FDB46CF981CB1A15F8BBE05_13</vt:lpwstr>
  </property>
</Properties>
</file>