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19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40B2A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749E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2025年广西科普讲解、视频与读物大赛及</w:t>
      </w:r>
    </w:p>
    <w:p w14:paraId="6CC43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全国科学实验展演汇演广西选拔活动获奖名单</w:t>
      </w:r>
    </w:p>
    <w:p w14:paraId="77908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3203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一、2025年广西科普讲解大赛获奖名单</w:t>
      </w:r>
    </w:p>
    <w:tbl>
      <w:tblPr>
        <w:tblStyle w:val="8"/>
        <w:tblW w:w="505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499"/>
        <w:gridCol w:w="6650"/>
      </w:tblGrid>
      <w:tr w14:paraId="4C23A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76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一等奖（3名）</w:t>
            </w:r>
          </w:p>
        </w:tc>
      </w:tr>
      <w:tr w14:paraId="15BE9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7C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4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44"/>
              </w:rPr>
              <w:t>排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44"/>
                <w:lang w:val="en-US" w:eastAsia="zh-CN"/>
              </w:rPr>
              <w:t>序</w:t>
            </w:r>
          </w:p>
        </w:tc>
        <w:tc>
          <w:tcPr>
            <w:tcW w:w="8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15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08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 w14:paraId="2A506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C2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F3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吴佳玲</w:t>
            </w:r>
          </w:p>
        </w:tc>
        <w:tc>
          <w:tcPr>
            <w:tcW w:w="3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CB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广西科技馆</w:t>
            </w:r>
          </w:p>
        </w:tc>
      </w:tr>
      <w:tr w14:paraId="154E8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9A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A5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刘昕玥</w:t>
            </w:r>
          </w:p>
        </w:tc>
        <w:tc>
          <w:tcPr>
            <w:tcW w:w="3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8E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广西北海涠洲岛文化旅游集团有限公司</w:t>
            </w:r>
          </w:p>
        </w:tc>
      </w:tr>
      <w:tr w14:paraId="50A0E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9F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A6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刘明磊</w:t>
            </w:r>
          </w:p>
        </w:tc>
        <w:tc>
          <w:tcPr>
            <w:tcW w:w="3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FF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广州珠江水资源保护科技发展有限公司</w:t>
            </w:r>
          </w:p>
        </w:tc>
      </w:tr>
      <w:tr w14:paraId="17F35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2B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二等奖（7名）</w:t>
            </w:r>
          </w:p>
        </w:tc>
      </w:tr>
      <w:tr w14:paraId="08E70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37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D2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张昭文</w:t>
            </w:r>
          </w:p>
          <w:p w14:paraId="0679B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梁锦睿</w:t>
            </w:r>
          </w:p>
        </w:tc>
        <w:tc>
          <w:tcPr>
            <w:tcW w:w="3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F2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梧州市科技馆</w:t>
            </w:r>
          </w:p>
        </w:tc>
      </w:tr>
      <w:tr w14:paraId="508AE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BF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2B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莫宇霜</w:t>
            </w:r>
          </w:p>
        </w:tc>
        <w:tc>
          <w:tcPr>
            <w:tcW w:w="3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16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广西医科大学第二附属医院</w:t>
            </w:r>
          </w:p>
        </w:tc>
      </w:tr>
      <w:tr w14:paraId="40854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72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C6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曹越</w:t>
            </w:r>
          </w:p>
        </w:tc>
        <w:tc>
          <w:tcPr>
            <w:tcW w:w="3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EE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广西壮族自治区气象服务中心</w:t>
            </w:r>
          </w:p>
        </w:tc>
      </w:tr>
      <w:tr w14:paraId="2C5AA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D8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8D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李泽玮</w:t>
            </w:r>
          </w:p>
        </w:tc>
        <w:tc>
          <w:tcPr>
            <w:tcW w:w="3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0D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中华人民共和国南宁海关</w:t>
            </w:r>
          </w:p>
        </w:tc>
      </w:tr>
      <w:tr w14:paraId="662E2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D3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E1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伊美娜</w:t>
            </w:r>
          </w:p>
        </w:tc>
        <w:tc>
          <w:tcPr>
            <w:tcW w:w="3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C1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河池市气象局</w:t>
            </w:r>
          </w:p>
        </w:tc>
      </w:tr>
      <w:tr w14:paraId="12B43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EA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39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陈乐娇</w:t>
            </w:r>
          </w:p>
        </w:tc>
        <w:tc>
          <w:tcPr>
            <w:tcW w:w="3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26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北京市第八中学北海实验学校</w:t>
            </w:r>
          </w:p>
        </w:tc>
      </w:tr>
      <w:tr w14:paraId="3B1F2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78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DC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李华盛</w:t>
            </w:r>
          </w:p>
        </w:tc>
        <w:tc>
          <w:tcPr>
            <w:tcW w:w="3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99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柳州市奇石园管理处</w:t>
            </w:r>
          </w:p>
        </w:tc>
      </w:tr>
      <w:tr w14:paraId="726E4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2E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三等奖（10名）</w:t>
            </w:r>
          </w:p>
        </w:tc>
      </w:tr>
      <w:tr w14:paraId="4F9CB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61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91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韦乔琼</w:t>
            </w:r>
          </w:p>
        </w:tc>
        <w:tc>
          <w:tcPr>
            <w:tcW w:w="3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E1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广西交通投资集团梧州高速公路运营有限公司</w:t>
            </w:r>
          </w:p>
        </w:tc>
      </w:tr>
      <w:tr w14:paraId="400D4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A2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32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易维</w:t>
            </w:r>
          </w:p>
        </w:tc>
        <w:tc>
          <w:tcPr>
            <w:tcW w:w="3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F9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广西医科大学附属口腔医院</w:t>
            </w:r>
          </w:p>
        </w:tc>
      </w:tr>
      <w:tr w14:paraId="24081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1E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48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周亮</w:t>
            </w:r>
          </w:p>
        </w:tc>
        <w:tc>
          <w:tcPr>
            <w:tcW w:w="3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BB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桂林市消防救援支队</w:t>
            </w:r>
          </w:p>
        </w:tc>
      </w:tr>
      <w:tr w14:paraId="124CA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20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00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甘恬</w:t>
            </w:r>
          </w:p>
        </w:tc>
        <w:tc>
          <w:tcPr>
            <w:tcW w:w="3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EB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广西壮族自治区南宁生态环境监测中心</w:t>
            </w:r>
          </w:p>
        </w:tc>
      </w:tr>
      <w:tr w14:paraId="095E9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37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D8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刘锦兰</w:t>
            </w:r>
          </w:p>
        </w:tc>
        <w:tc>
          <w:tcPr>
            <w:tcW w:w="3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E0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广西地理信息测绘院</w:t>
            </w:r>
          </w:p>
        </w:tc>
      </w:tr>
      <w:tr w14:paraId="778C4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FE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83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蔡昭美</w:t>
            </w:r>
          </w:p>
        </w:tc>
        <w:tc>
          <w:tcPr>
            <w:tcW w:w="3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D5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钦州市消防救援支队</w:t>
            </w:r>
          </w:p>
        </w:tc>
      </w:tr>
      <w:tr w14:paraId="1C9A0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D9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79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向伊蔓</w:t>
            </w:r>
          </w:p>
        </w:tc>
        <w:tc>
          <w:tcPr>
            <w:tcW w:w="3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E8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广西艺术学院影视与传媒学院</w:t>
            </w:r>
          </w:p>
        </w:tc>
      </w:tr>
      <w:tr w14:paraId="61B7E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42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E5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赖建梅</w:t>
            </w:r>
          </w:p>
        </w:tc>
        <w:tc>
          <w:tcPr>
            <w:tcW w:w="3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19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广西壮族自治区地理信息测绘院</w:t>
            </w:r>
          </w:p>
        </w:tc>
      </w:tr>
      <w:tr w14:paraId="213A5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C6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E3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王冬琳</w:t>
            </w:r>
          </w:p>
        </w:tc>
        <w:tc>
          <w:tcPr>
            <w:tcW w:w="3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AE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合浦县博物馆</w:t>
            </w:r>
          </w:p>
        </w:tc>
      </w:tr>
      <w:tr w14:paraId="69EE2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75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0E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韦雪杨</w:t>
            </w:r>
          </w:p>
        </w:tc>
        <w:tc>
          <w:tcPr>
            <w:tcW w:w="3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77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河池市中医医院</w:t>
            </w:r>
          </w:p>
        </w:tc>
      </w:tr>
    </w:tbl>
    <w:p w14:paraId="73EEB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9C82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二、2025年广西科普视频大赛获奖名单</w:t>
      </w:r>
    </w:p>
    <w:tbl>
      <w:tblPr>
        <w:tblStyle w:val="8"/>
        <w:tblW w:w="504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4687"/>
        <w:gridCol w:w="3572"/>
      </w:tblGrid>
      <w:tr w14:paraId="2FF6A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9D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一等奖（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5名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）</w:t>
            </w:r>
          </w:p>
        </w:tc>
      </w:tr>
      <w:tr w14:paraId="62DF9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03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排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序</w:t>
            </w:r>
          </w:p>
        </w:tc>
        <w:tc>
          <w:tcPr>
            <w:tcW w:w="2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5F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1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1F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单位</w:t>
            </w:r>
          </w:p>
        </w:tc>
      </w:tr>
      <w:tr w14:paraId="2AF84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A4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F2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科普剧场：大话木薯</w:t>
            </w:r>
          </w:p>
        </w:tc>
        <w:tc>
          <w:tcPr>
            <w:tcW w:w="1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58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广西壮族自治区亚热带作物研究所</w:t>
            </w:r>
          </w:p>
        </w:tc>
      </w:tr>
      <w:tr w14:paraId="799D2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D6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5E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广西凭啥有好果子吃？</w:t>
            </w:r>
          </w:p>
        </w:tc>
        <w:tc>
          <w:tcPr>
            <w:tcW w:w="1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58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广西壮族自治区气象服务中心</w:t>
            </w:r>
          </w:p>
        </w:tc>
      </w:tr>
      <w:tr w14:paraId="5BE92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6E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2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A7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32"/>
                <w:szCs w:val="32"/>
              </w:rPr>
              <w:t>问天“要水”，没想象的那么容易</w:t>
            </w:r>
          </w:p>
        </w:tc>
        <w:tc>
          <w:tcPr>
            <w:tcW w:w="1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44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西林县气象局</w:t>
            </w:r>
          </w:p>
        </w:tc>
      </w:tr>
      <w:tr w14:paraId="659CA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A0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68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会“呼吸”的海绵城市</w:t>
            </w:r>
          </w:p>
        </w:tc>
        <w:tc>
          <w:tcPr>
            <w:tcW w:w="1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BC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广西壮族自治区生态环境厅</w:t>
            </w:r>
          </w:p>
        </w:tc>
      </w:tr>
      <w:tr w14:paraId="5EBF5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45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BA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32"/>
                <w:szCs w:val="32"/>
              </w:rPr>
              <w:t>岩溶碳汇：默默无闻的自然碳汇</w:t>
            </w:r>
          </w:p>
        </w:tc>
        <w:tc>
          <w:tcPr>
            <w:tcW w:w="1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D6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中国地质科学院岩溶地质研究所</w:t>
            </w:r>
          </w:p>
        </w:tc>
      </w:tr>
      <w:tr w14:paraId="08C8F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EA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二等奖（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名）</w:t>
            </w:r>
          </w:p>
        </w:tc>
      </w:tr>
      <w:tr w14:paraId="07FE3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05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EB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心肌梗死的故事</w:t>
            </w:r>
          </w:p>
        </w:tc>
        <w:tc>
          <w:tcPr>
            <w:tcW w:w="1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CF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广西医科大学</w:t>
            </w:r>
          </w:p>
        </w:tc>
      </w:tr>
      <w:tr w14:paraId="4A10D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74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50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大山的精灵——广西火桐</w:t>
            </w:r>
          </w:p>
        </w:tc>
        <w:tc>
          <w:tcPr>
            <w:tcW w:w="1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BC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32"/>
                <w:szCs w:val="32"/>
              </w:rPr>
              <w:t>广西壮族自治区林业局</w:t>
            </w:r>
          </w:p>
        </w:tc>
      </w:tr>
      <w:tr w14:paraId="1EB6F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B7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B0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科普小课堂——寻声记</w:t>
            </w:r>
          </w:p>
        </w:tc>
        <w:tc>
          <w:tcPr>
            <w:tcW w:w="1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4D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南宁市科技馆</w:t>
            </w:r>
          </w:p>
        </w:tc>
      </w:tr>
      <w:tr w14:paraId="61E9B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C1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2C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呼吸的痛</w:t>
            </w:r>
          </w:p>
        </w:tc>
        <w:tc>
          <w:tcPr>
            <w:tcW w:w="1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17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百色市科技局</w:t>
            </w:r>
          </w:p>
        </w:tc>
      </w:tr>
      <w:tr w14:paraId="12A77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60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74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捍“胃”除幽：幽门螺杆菌自述与自灭</w:t>
            </w:r>
          </w:p>
        </w:tc>
        <w:tc>
          <w:tcPr>
            <w:tcW w:w="1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C2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右江民族医学院</w:t>
            </w:r>
          </w:p>
        </w:tc>
      </w:tr>
      <w:tr w14:paraId="3AD04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C9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三等奖（10名）</w:t>
            </w:r>
          </w:p>
        </w:tc>
      </w:tr>
      <w:tr w14:paraId="32795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AA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D2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她说</w:t>
            </w:r>
          </w:p>
        </w:tc>
        <w:tc>
          <w:tcPr>
            <w:tcW w:w="1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CC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南宁市消防救援支队</w:t>
            </w:r>
          </w:p>
        </w:tc>
      </w:tr>
      <w:tr w14:paraId="5BEBC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8A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7C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你真的懂艾了吗？</w:t>
            </w:r>
          </w:p>
        </w:tc>
        <w:tc>
          <w:tcPr>
            <w:tcW w:w="1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B1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32"/>
                <w:szCs w:val="32"/>
              </w:rPr>
              <w:t>北海市疾病预防控制中心（北海市卫生监督所）</w:t>
            </w:r>
          </w:p>
        </w:tc>
      </w:tr>
      <w:tr w14:paraId="6783D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14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A7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有星辰大海浪漫相伴，广西火龙果更甜！</w:t>
            </w:r>
          </w:p>
        </w:tc>
        <w:tc>
          <w:tcPr>
            <w:tcW w:w="1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13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广西科普传播中心</w:t>
            </w:r>
          </w:p>
        </w:tc>
      </w:tr>
      <w:tr w14:paraId="1EE0B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C4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A4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电动自行车安全停放与充电小知识</w:t>
            </w:r>
          </w:p>
        </w:tc>
        <w:tc>
          <w:tcPr>
            <w:tcW w:w="1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AD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广西壮族自治区住房和城乡建设厅</w:t>
            </w:r>
          </w:p>
        </w:tc>
      </w:tr>
      <w:tr w14:paraId="6271C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45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06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“畅通生命通道，守护一生平安”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年“安全生产月”主题宣传片</w:t>
            </w:r>
          </w:p>
        </w:tc>
        <w:tc>
          <w:tcPr>
            <w:tcW w:w="1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C0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广西壮族自治区应急管理厅</w:t>
            </w:r>
          </w:p>
        </w:tc>
      </w:tr>
      <w:tr w14:paraId="60441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EC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75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被滥用的医疗处方药</w:t>
            </w:r>
          </w:p>
        </w:tc>
        <w:tc>
          <w:tcPr>
            <w:tcW w:w="1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CA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广西教育出版社有限公司</w:t>
            </w:r>
          </w:p>
        </w:tc>
      </w:tr>
      <w:tr w14:paraId="04F66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BB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FE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桂树成林，气象万千——桂林桂花的气象密码</w:t>
            </w:r>
          </w:p>
        </w:tc>
        <w:tc>
          <w:tcPr>
            <w:tcW w:w="1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92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桂林市气象局</w:t>
            </w:r>
          </w:p>
        </w:tc>
      </w:tr>
      <w:tr w14:paraId="69DE4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6E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96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五秒生命防线</w:t>
            </w:r>
          </w:p>
        </w:tc>
        <w:tc>
          <w:tcPr>
            <w:tcW w:w="1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E7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贵港市消防救援支队</w:t>
            </w:r>
          </w:p>
        </w:tc>
      </w:tr>
      <w:tr w14:paraId="555C2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34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20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魅力兰花——纤弱兰草为何能跻身成为世界大家族？</w:t>
            </w:r>
          </w:p>
        </w:tc>
        <w:tc>
          <w:tcPr>
            <w:tcW w:w="1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72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广西壮族自治区亚热带作物研究所</w:t>
            </w:r>
          </w:p>
        </w:tc>
      </w:tr>
      <w:tr w14:paraId="558B2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22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D3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有“痔”知识之中医保健</w:t>
            </w:r>
          </w:p>
        </w:tc>
        <w:tc>
          <w:tcPr>
            <w:tcW w:w="1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28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柳州市人民医院</w:t>
            </w:r>
          </w:p>
        </w:tc>
      </w:tr>
    </w:tbl>
    <w:p w14:paraId="41B83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35462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黑体" w:cs="Times New Roman"/>
          <w:sz w:val="32"/>
          <w:szCs w:val="32"/>
        </w:rPr>
        <w:t>年广西科普读物大赛获奖名单</w:t>
      </w:r>
    </w:p>
    <w:tbl>
      <w:tblPr>
        <w:tblStyle w:val="8"/>
        <w:tblW w:w="90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950"/>
        <w:gridCol w:w="2552"/>
        <w:gridCol w:w="2804"/>
      </w:tblGrid>
      <w:tr w14:paraId="2813E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DC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一等奖（5部）</w:t>
            </w:r>
          </w:p>
        </w:tc>
      </w:tr>
      <w:tr w14:paraId="0458C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DC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排序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B8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D5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出版社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15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推荐单位</w:t>
            </w:r>
          </w:p>
        </w:tc>
      </w:tr>
      <w:tr w14:paraId="03993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40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7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宋词奇物说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1F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西安出版社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4C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广西师范大学</w:t>
            </w:r>
          </w:p>
        </w:tc>
      </w:tr>
      <w:tr w14:paraId="4AF0F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7B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E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行星地球（全五册）</w:t>
            </w:r>
          </w:p>
          <w:p w14:paraId="62B55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《浩瀚苍穹》</w:t>
            </w:r>
          </w:p>
          <w:p w14:paraId="776A2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《活力星球》</w:t>
            </w:r>
          </w:p>
          <w:p w14:paraId="1F9A0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《醉美地球》</w:t>
            </w:r>
          </w:p>
          <w:p w14:paraId="41362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《矿岩物语》</w:t>
            </w:r>
          </w:p>
          <w:p w14:paraId="60BA6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《生命传奇》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91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地质出版社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D5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桂林理工大学</w:t>
            </w:r>
          </w:p>
        </w:tc>
      </w:tr>
      <w:tr w14:paraId="3A5F6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09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C3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漓江流域两栖动物图谱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F0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广西科学技术出版社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09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32"/>
                <w:szCs w:val="32"/>
              </w:rPr>
              <w:t>广西壮族自治区生态环境监测中心</w:t>
            </w:r>
          </w:p>
        </w:tc>
      </w:tr>
      <w:tr w14:paraId="2747B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96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3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“考古广西”丛书</w:t>
            </w:r>
          </w:p>
          <w:p w14:paraId="3C9C2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《贝丘的文明密码》</w:t>
            </w:r>
          </w:p>
          <w:p w14:paraId="717E0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《洞穴隐藏的秘密》</w:t>
            </w:r>
          </w:p>
          <w:p w14:paraId="74E58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《石器的印记》</w:t>
            </w:r>
          </w:p>
          <w:p w14:paraId="2300D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《古运河的变迁》</w:t>
            </w:r>
          </w:p>
          <w:p w14:paraId="3C6FA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《古墓葬的奥秘》</w:t>
            </w:r>
          </w:p>
          <w:p w14:paraId="2A3C8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《古窑址的余温》</w:t>
            </w:r>
          </w:p>
          <w:p w14:paraId="79BAD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《古城邑的沧桑》</w:t>
            </w:r>
          </w:p>
          <w:p w14:paraId="29543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《花山岩画的诉说》</w:t>
            </w:r>
          </w:p>
          <w:p w14:paraId="5ECF9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《连城要塞的硝烟》</w:t>
            </w:r>
          </w:p>
          <w:p w14:paraId="3139B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《靖江藩王的遗韵》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AF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广西科学技术出版社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82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广西科学技术出版社有限公司</w:t>
            </w:r>
          </w:p>
        </w:tc>
      </w:tr>
      <w:tr w14:paraId="0666B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AA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B2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植物王国里的本草故事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8B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广西科学技术出版社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B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广西壮族自治区药用植物园</w:t>
            </w:r>
          </w:p>
        </w:tc>
      </w:tr>
      <w:tr w14:paraId="7428F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E7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二等奖（5部）</w:t>
            </w:r>
          </w:p>
        </w:tc>
      </w:tr>
      <w:tr w14:paraId="05098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7C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CB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共和国科学英才图画故事书</w:t>
            </w:r>
          </w:p>
          <w:p w14:paraId="48F4F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（第一辑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8册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57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广西科学技术出版社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F5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广西科学技术出版社有限公司</w:t>
            </w:r>
          </w:p>
        </w:tc>
      </w:tr>
      <w:tr w14:paraId="56BF2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F9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E6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喵懂碳中和</w:t>
            </w:r>
          </w:p>
          <w:p w14:paraId="707A9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（上下册）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AD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广西师范大学出版社集团有限公司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34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32"/>
                <w:szCs w:val="32"/>
                <w:lang w:bidi="ar"/>
              </w:rPr>
              <w:t>广西师范大学出版社集团有限公司</w:t>
            </w:r>
          </w:p>
        </w:tc>
      </w:tr>
      <w:tr w14:paraId="7C17B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04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5E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勒天历险记</w:t>
            </w:r>
          </w:p>
          <w:p w14:paraId="27F42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（上、下集）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DD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气象出版社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C0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广西壮族自治区气象科学研究所</w:t>
            </w:r>
          </w:p>
        </w:tc>
      </w:tr>
      <w:tr w14:paraId="43E96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8B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14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“药知道”：生活中的合理用药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95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  <w:lang w:bidi="ar"/>
              </w:rPr>
              <w:t>中医古籍出版社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CE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广西医科大学第一附属医院</w:t>
            </w:r>
          </w:p>
        </w:tc>
      </w:tr>
      <w:tr w14:paraId="078DE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AF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E4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《广西观赏植物图谱 乔木篇》</w:t>
            </w:r>
          </w:p>
          <w:p w14:paraId="7A91A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《广西观赏植物图谱 灌木篇》</w:t>
            </w:r>
          </w:p>
          <w:p w14:paraId="47F6C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《广西观赏植物图谱 草本篇》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D9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广西科学技术出版社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AA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广西科学技术出版社有限公司</w:t>
            </w:r>
          </w:p>
        </w:tc>
      </w:tr>
      <w:tr w14:paraId="0703F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FF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三等奖（10部）</w:t>
            </w:r>
          </w:p>
        </w:tc>
      </w:tr>
      <w:tr w14:paraId="09515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78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37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32"/>
                <w:szCs w:val="32"/>
              </w:rPr>
              <w:t>“诗文里的广西”丛书</w:t>
            </w:r>
          </w:p>
          <w:p w14:paraId="43A94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《物华天宝》</w:t>
            </w:r>
          </w:p>
          <w:p w14:paraId="37335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《岁时节庆》</w:t>
            </w:r>
          </w:p>
          <w:p w14:paraId="2E5C5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《山水胜迹》</w:t>
            </w:r>
          </w:p>
          <w:p w14:paraId="1EE23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《名士风流》</w:t>
            </w:r>
          </w:p>
          <w:p w14:paraId="676C3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《家国天下》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29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32"/>
                <w:szCs w:val="32"/>
              </w:rPr>
              <w:t>广西教育出版社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AA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广西教育出版社有限公司</w:t>
            </w:r>
          </w:p>
        </w:tc>
      </w:tr>
      <w:tr w14:paraId="23544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B6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4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雅长苔藓——苔类和角苔类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C7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32"/>
                <w:szCs w:val="32"/>
              </w:rPr>
              <w:t>山东科技出版社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98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广西壮族自治区中国科学院广西植物研究所</w:t>
            </w:r>
          </w:p>
        </w:tc>
      </w:tr>
      <w:tr w14:paraId="5F6F1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2A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D6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水果与香草：甜蜜芬芳的植物学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E9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广西师范大学出版社集团有限公司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FE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32"/>
                <w:szCs w:val="32"/>
              </w:rPr>
              <w:t>广西师范大学出版社集团有限公司</w:t>
            </w:r>
          </w:p>
        </w:tc>
      </w:tr>
      <w:tr w14:paraId="302B5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55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64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壮医药探秘</w:t>
            </w:r>
          </w:p>
          <w:p w14:paraId="229E4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（壮汉双语）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BD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广西科学技术出版社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4D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广西科学技术出版社有限公司</w:t>
            </w:r>
          </w:p>
        </w:tc>
      </w:tr>
      <w:tr w14:paraId="1CCB5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84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48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探秘药食同源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1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广西科学技术出版社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5F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广西壮族自治区中国科学院广西植物研究所</w:t>
            </w:r>
          </w:p>
        </w:tc>
      </w:tr>
      <w:tr w14:paraId="2A880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9C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08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稀有物种观察日记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FD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广西科学技术出版社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49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广西科学技术出版社有限公司</w:t>
            </w:r>
          </w:p>
        </w:tc>
      </w:tr>
      <w:tr w14:paraId="19CDA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19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D5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广西地名植物及其开发利用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D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广西师范大学出版社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38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广西壮族自治区农业科学院</w:t>
            </w:r>
          </w:p>
        </w:tc>
      </w:tr>
      <w:tr w14:paraId="5F0D4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46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D2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灯下昆虫图鉴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7D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广西科学技术出版社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2E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广西科学技术出版社有限公司</w:t>
            </w:r>
          </w:p>
        </w:tc>
      </w:tr>
      <w:tr w14:paraId="6B8F0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42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E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柳州传统服饰图录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39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32"/>
                <w:szCs w:val="32"/>
              </w:rPr>
              <w:t>西教育出版社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00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广西教育出版社有限公司</w:t>
            </w:r>
          </w:p>
        </w:tc>
      </w:tr>
      <w:tr w14:paraId="4252F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A6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E6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大瑶山珍稀植物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22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广西科学技术出版社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8F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广西科学技术出版社有限公司</w:t>
            </w:r>
          </w:p>
        </w:tc>
      </w:tr>
    </w:tbl>
    <w:p w14:paraId="3DC5D940">
      <w:pPr>
        <w:spacing w:line="500" w:lineRule="exact"/>
        <w:jc w:val="both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27DCA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  <w:t>2025年全国科学实验展演汇演广西选拔活动获奖名单</w:t>
      </w:r>
    </w:p>
    <w:tbl>
      <w:tblPr>
        <w:tblStyle w:val="8"/>
        <w:tblW w:w="90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4176"/>
        <w:gridCol w:w="4068"/>
      </w:tblGrid>
      <w:tr w14:paraId="1B46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45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一等奖（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2部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）</w:t>
            </w:r>
          </w:p>
        </w:tc>
      </w:tr>
      <w:tr w14:paraId="62BF2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9E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排序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3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E9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</w:tr>
      <w:tr w14:paraId="3C194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6B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62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隐形的翅膀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C0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广西科技馆</w:t>
            </w:r>
          </w:p>
        </w:tc>
      </w:tr>
      <w:tr w14:paraId="39AE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91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82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港珠澳大桥的“定海神针”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DE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梧州市科学技术馆</w:t>
            </w:r>
          </w:p>
        </w:tc>
      </w:tr>
      <w:tr w14:paraId="7F0E8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37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等奖（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4部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）</w:t>
            </w:r>
          </w:p>
        </w:tc>
      </w:tr>
      <w:tr w14:paraId="737C2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F9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51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科幻西游之车迟国奇遇记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AB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南宁市科技馆</w:t>
            </w:r>
          </w:p>
        </w:tc>
      </w:tr>
      <w:tr w14:paraId="5A259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A8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ED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峡谷惊洪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D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广西壮族自治区气象局</w:t>
            </w:r>
          </w:p>
        </w:tc>
      </w:tr>
      <w:tr w14:paraId="648D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FE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B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魔术风暴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17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广西科技馆</w:t>
            </w:r>
          </w:p>
        </w:tc>
      </w:tr>
      <w:tr w14:paraId="4101B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5F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E3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阿司匹林肠溶片溶解实验，带您学会它的正确服用方式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ED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广西医科大学第一附属医院护理科普教育基地</w:t>
            </w:r>
          </w:p>
        </w:tc>
      </w:tr>
      <w:tr w14:paraId="3C045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E0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等奖（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6部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）</w:t>
            </w:r>
          </w:p>
        </w:tc>
      </w:tr>
      <w:tr w14:paraId="7EEA5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CB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CF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静电离子球隔空传电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A6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合浦县山口中学</w:t>
            </w:r>
          </w:p>
        </w:tc>
      </w:tr>
      <w:tr w14:paraId="5DDE2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AC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25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万“重”一心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BB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柳州科技馆</w:t>
            </w:r>
          </w:p>
        </w:tc>
      </w:tr>
      <w:tr w14:paraId="63721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F3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D6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焰色反应：金属的“专属发色”密码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D4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玉林师范学院</w:t>
            </w:r>
          </w:p>
        </w:tc>
      </w:tr>
      <w:tr w14:paraId="6794F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43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F4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小喷淋起大作用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AA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玉林市消防救援支队</w:t>
            </w:r>
          </w:p>
        </w:tc>
      </w:tr>
      <w:tr w14:paraId="2A9D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6F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1F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解锁方解石的三重奥秘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F6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广西壮族自治区自然资源档案博物馆</w:t>
            </w:r>
          </w:p>
        </w:tc>
      </w:tr>
      <w:tr w14:paraId="14619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47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38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教室里的隐形室友——人体微生物保卫战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CA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广西民族大学</w:t>
            </w:r>
          </w:p>
        </w:tc>
      </w:tr>
    </w:tbl>
    <w:p w14:paraId="301404F5">
      <w:pPr>
        <w:rPr>
          <w:rFonts w:hint="default" w:ascii="Times New Roman" w:hAnsi="Times New Roman" w:cs="Times New Roman"/>
        </w:rPr>
        <w:sectPr>
          <w:headerReference r:id="rId3" w:type="default"/>
          <w:footerReference r:id="rId4" w:type="default"/>
          <w:pgSz w:w="11906" w:h="16838"/>
          <w:pgMar w:top="2098" w:right="1531" w:bottom="1701" w:left="1531" w:header="851" w:footer="1417" w:gutter="0"/>
          <w:paperSrc/>
          <w:pgNumType w:fmt="decimal"/>
          <w:cols w:space="720" w:num="1"/>
          <w:rtlGutter w:val="0"/>
          <w:docGrid w:type="lines" w:linePitch="312" w:charSpace="0"/>
        </w:sectPr>
      </w:pPr>
      <w:bookmarkStart w:id="0" w:name="_GoBack"/>
      <w:bookmarkEnd w:id="0"/>
    </w:p>
    <w:p w14:paraId="72D288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baseline"/>
        <w:rPr>
          <w:rFonts w:hint="default"/>
        </w:rPr>
      </w:pPr>
    </w:p>
    <w:sectPr>
      <w:pgSz w:w="11906" w:h="16838"/>
      <w:pgMar w:top="2098" w:right="1531" w:bottom="1701" w:left="1531" w:header="851" w:footer="1417" w:gutter="0"/>
      <w:paperSrc/>
      <w:pgNumType w:fmt="decimal"/>
      <w:cols w:space="720" w:num="1"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0203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893B5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YUwIbpAQAAygMAAA4AAABkcnMvZTJvRG9jLnhtbK1TzY7TMBC+I/EO&#10;lu80adCuqqjuCqgWISFAWngA13EaS/7T2G1SHgDegBMX7jxXn4Oxk3TR7mUPe0nGnplv5vtmvL4Z&#10;jCZHCUE5y+hyUVIirXCNsntGv329fbWiJERuG66dlYyeZKA3m5cv1r2vZeU6pxsJBEFsqHvPaBej&#10;r4siiE4aHhbOS4vO1oHhEY+wLxrgPaIbXVRleV30DhoPTsgQ8HY7OumECE8BdG2rhNw6cTDSxhEV&#10;pOYRKYVO+UA3udu2lSJ+btsgI9GMItOYv1gE7V36Fps1r/fAfafE1AJ/SgsPOBmuLBa9QG155OQA&#10;6hGUUQJccG1cCGeKkUhWBFksywfa3HXcy8wFpQ7+Inp4Pljx6fgFiGoYrSix3ODAz79+nn//Pf/5&#10;QZZldZUU6n2oMfDOY2gc3roB92a+D3iZiA8tmPRHSgT9qO/poq8cIhEpaVWtViW6BPrmA+IX9+ke&#10;QnwvnSHJYBRwgFlXfvwY4hg6h6Rq1t0qrfMQtSU9o9evr8qccPEguLZYI5EYm01WHHbDxGznmhMS&#10;wyeBBTsH3ynpcSEYtbj/lOgPFvVOuzMbMBu72eBWYCKjkZLRfBfHHTt4UPsOcZe5qeDfHCK2nJmk&#10;NsbaU3c44qzFtI5ph/4/56j7J7j5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NJWO7QAAAABQEA&#10;AA8AAAAAAAAAAQAgAAAAIgAAAGRycy9kb3ducmV2LnhtbFBLAQIUABQAAAAIAIdO4kD2FMCG6QEA&#10;AMoDAAAOAAAAAAAAAAEAIAAAAB8BAABkcnMvZTJvRG9jLnhtbFBLBQYAAAAABgAGAFkBAAB6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893B5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C87EC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A15DBD">
                          <w:r>
                            <w:t>ImpTraceLabel=PD94bWwgdmVyc2lvbj0nMS4wJyBlbmNvZGluZz0nVVRGLTgnPz48dHJhY2U+PGNvbnRlbnQ+PC9jb250ZW50PjxhY2NvdW50Pnpwa3Bjb2UycWhrNzJ1eWVzNmlxbDI8L2FjY291bnQ+PG1hY2hpbmVDb2RlPk5NWlRMMUJOMlJFVDAxMTg4CjwvbWFjaGluZUNvZGU+PHRpbWU+MjAyNS0xMC0yMCAxNzoxNTowNzwvdGltZT48c3lzdGVtPk1CPHN5c3RlbT48L3RyYWNlPg==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MQ0JV+ZAQAAPQMAAA4AAABkcnMvZTJvRG9jLnhtbK1S22obMRB9D+QfhN7j&#10;dRIayuJ1oJiUQGgLST5A1o68At06I3vXf9+RvHFK+pKHvugyMzpzzhmt7ifvxAGQbAydvF4spYCg&#10;Y2/DrpOvLw9XX6WgrEKvXAzQySOQvF9fXqzG1MJNHKLrAQWDBGrH1Mkh59Q2DekBvKJFTBA4aSJ6&#10;lfmKu6ZHNTK6d83NcnnXjBH7hFEDEUc3p6ScEfEzgNEYq2ET9d5DyCdUBKcyS6LBJpLrytYY0Pmn&#10;MQRZuE6y0lxXbsLnbVmb9Uq1O1RpsHqmoD5D4YMmr2zgpmeojcpK7NH+A+WtxkjR5IWOvjkJqY6w&#10;iuvlB2+eB5WgamGrKZ1Np/8Hq38cfqGwPf8EKYLyPPBHn15QaXhSW3DFoDFRy3XPiSvz9C1OpXiO&#10;EweL7smgLzsrEpxne49ne2HKQnPw7vaLFPot3rw/Skj5O0QvyqGTyFOrZqrDE2VuxKVvJaVHiA/W&#10;uRIvzE4MyilP22mmtY39kdmOPNhO0u+9QpBin9DuBm5Q2dfH7GqFn39AGdvf99ri/dev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oqH5uzQAAAP8AAAAPAAAAAAAAAAEAIAAAACIAAABkcnMvZG93&#10;bnJldi54bWxQSwECFAAUAAAACACHTuJAxDQlX5kBAAA9AwAADgAAAAAAAAABACAAAAAcAQAAZHJz&#10;L2Uyb0RvYy54bWxQSwUGAAAAAAYABgBZAQAAJw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1FA15DBD">
                    <w:r>
                      <w:t>ImpTraceLabel=PD94bWwgdmVyc2lvbj0nMS4wJyBlbmNvZGluZz0nVVRGLTgnPz48dHJhY2U+PGNvbnRlbnQ+PC9jb250ZW50PjxhY2NvdW50Pnpwa3Bjb2UycWhrNzJ1eWVzNmlxbDI8L2FjY291bnQ+PG1hY2hpbmVDb2RlPk5NWlRMMUJOMlJFVDAxMTg4CjwvbWFjaGluZUNvZGU+PHRpbWU+MjAyNS0xMC0yMCAxNzoxNTowNzwvdGltZT48c3lzdGVtPk1CPHN5c3RlbT48L3RyYWNlPg==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CB3EB"/>
    <w:rsid w:val="0BBA1F9A"/>
    <w:rsid w:val="455DA96D"/>
    <w:rsid w:val="57D37037"/>
    <w:rsid w:val="5AFDCB3F"/>
    <w:rsid w:val="5FFE6887"/>
    <w:rsid w:val="BCCF24C6"/>
    <w:rsid w:val="BFD6047C"/>
    <w:rsid w:val="BFF56A01"/>
    <w:rsid w:val="D8FF3A69"/>
    <w:rsid w:val="EB8B7AB7"/>
    <w:rsid w:val="F9A7E7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hint="eastAsia" w:ascii="宋体" w:hAnsi="Courier New" w:eastAsia="宋体" w:cs="Times New Roman"/>
      <w:sz w:val="21"/>
      <w:szCs w:val="24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2564</Words>
  <Characters>2660</Characters>
  <Lines>0</Lines>
  <Paragraphs>0</Paragraphs>
  <TotalTime>21.3333333333333</TotalTime>
  <ScaleCrop>false</ScaleCrop>
  <LinksUpToDate>false</LinksUpToDate>
  <CharactersWithSpaces>2681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2025-09-27T19:40:00Z</dcterms:created>
  <dc:creator>超甜甜</dc:creator>
  <cp:lastModifiedBy>墨迹夏子</cp:lastModifiedBy>
  <cp:lastPrinted>2025-10-22T08:42:37Z</cp:lastPrinted>
  <dcterms:modified xsi:type="dcterms:W3CDTF">2025-10-22T01:48:49Z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B07F9E57C08C4B359A6D1C02499A33B0_13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