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6C5F6">
      <w:pPr>
        <w:spacing w:line="440" w:lineRule="exact"/>
        <w:jc w:val="right"/>
        <w:rPr>
          <w:rFonts w:ascii="仿宋_GB2312" w:hAnsi="Times New Roman" w:eastAsia="仿宋_GB2312"/>
          <w:sz w:val="32"/>
          <w:szCs w:val="32"/>
        </w:rPr>
      </w:pPr>
    </w:p>
    <w:p w14:paraId="6406ADBE">
      <w:pPr>
        <w:spacing w:line="440" w:lineRule="exact"/>
        <w:jc w:val="right"/>
        <w:rPr>
          <w:rFonts w:ascii="仿宋_GB2312" w:hAnsi="Times New Roman" w:eastAsia="仿宋_GB2312"/>
          <w:sz w:val="32"/>
          <w:szCs w:val="32"/>
        </w:rPr>
      </w:pPr>
    </w:p>
    <w:p w14:paraId="5EA7BFAE">
      <w:pPr>
        <w:spacing w:line="440" w:lineRule="exact"/>
        <w:jc w:val="right"/>
        <w:rPr>
          <w:rFonts w:ascii="Times New Roman" w:hAnsi="Times New Roman" w:eastAsia="仿宋_GB2312"/>
          <w:sz w:val="28"/>
          <w:szCs w:val="28"/>
        </w:rPr>
      </w:pPr>
    </w:p>
    <w:p w14:paraId="10084FCA">
      <w:pPr>
        <w:spacing w:line="440" w:lineRule="exact"/>
        <w:jc w:val="right"/>
        <w:rPr>
          <w:rFonts w:ascii="仿宋_GB2312" w:hAnsi="Times New Roman" w:eastAsia="仿宋_GB2312"/>
          <w:sz w:val="32"/>
          <w:szCs w:val="32"/>
        </w:rPr>
      </w:pPr>
    </w:p>
    <w:p w14:paraId="1B94E7A5">
      <w:pPr>
        <w:spacing w:line="440" w:lineRule="exact"/>
        <w:jc w:val="right"/>
        <w:rPr>
          <w:rFonts w:ascii="仿宋_GB2312" w:hAnsi="Times New Roman" w:eastAsia="仿宋_GB2312"/>
          <w:sz w:val="32"/>
          <w:szCs w:val="32"/>
        </w:rPr>
      </w:pPr>
    </w:p>
    <w:p w14:paraId="4F021BC1">
      <w:pPr>
        <w:spacing w:line="900" w:lineRule="exact"/>
        <w:jc w:val="center"/>
        <w:rPr>
          <w:rFonts w:ascii="方正小标宋简体" w:hAnsi="Times New Roman" w:eastAsia="方正小标宋简体"/>
          <w:color w:val="FF0000"/>
          <w:spacing w:val="0"/>
          <w:sz w:val="52"/>
          <w:szCs w:val="52"/>
        </w:rPr>
      </w:pPr>
      <w:r>
        <w:rPr>
          <w:rFonts w:hint="eastAsia" w:ascii="方正小标宋简体" w:hAnsi="Times New Roman" w:eastAsia="方正小标宋简体"/>
          <w:color w:val="FF0000"/>
          <w:spacing w:val="120"/>
          <w:sz w:val="52"/>
          <w:szCs w:val="52"/>
        </w:rPr>
        <w:t>广西壮族自治</w:t>
      </w:r>
      <w:r>
        <w:rPr>
          <w:rFonts w:hint="eastAsia" w:ascii="方正小标宋简体" w:hAnsi="Times New Roman" w:eastAsia="方正小标宋简体"/>
          <w:color w:val="FF0000"/>
          <w:spacing w:val="0"/>
          <w:sz w:val="52"/>
          <w:szCs w:val="52"/>
        </w:rPr>
        <w:t>区</w:t>
      </w:r>
    </w:p>
    <w:p w14:paraId="23858697">
      <w:pPr>
        <w:spacing w:line="1200" w:lineRule="exact"/>
        <w:jc w:val="center"/>
        <w:rPr>
          <w:rFonts w:ascii="方正小标宋简体" w:hAnsi="Times New Roman" w:eastAsia="方正小标宋简体"/>
          <w:color w:val="FF0000"/>
          <w:spacing w:val="20"/>
          <w:sz w:val="96"/>
          <w:szCs w:val="96"/>
        </w:rPr>
      </w:pPr>
      <w:r>
        <w:rPr>
          <w:rFonts w:hint="eastAsia" w:ascii="方正小标宋简体" w:hAnsi="Times New Roman" w:eastAsia="方正小标宋简体"/>
          <w:color w:val="FF0000"/>
          <w:spacing w:val="20"/>
          <w:sz w:val="96"/>
          <w:szCs w:val="96"/>
        </w:rPr>
        <w:t>科学技术厅文件</w:t>
      </w:r>
    </w:p>
    <w:p w14:paraId="17EB989F">
      <w:pPr>
        <w:spacing w:line="260" w:lineRule="exact"/>
        <w:jc w:val="center"/>
        <w:rPr>
          <w:rFonts w:ascii="仿宋_GB2312" w:hAnsi="Times New Roman" w:eastAsia="仿宋_GB2312"/>
          <w:sz w:val="32"/>
          <w:szCs w:val="32"/>
        </w:rPr>
      </w:pPr>
    </w:p>
    <w:p w14:paraId="55825EBC">
      <w:pPr>
        <w:spacing w:line="260" w:lineRule="exact"/>
        <w:jc w:val="center"/>
        <w:rPr>
          <w:rFonts w:ascii="仿宋_GB2312" w:hAnsi="Times New Roman" w:eastAsia="仿宋_GB2312"/>
          <w:sz w:val="32"/>
          <w:szCs w:val="32"/>
        </w:rPr>
      </w:pPr>
    </w:p>
    <w:p w14:paraId="62AEC43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olor w:val="000000"/>
          <w:sz w:val="32"/>
          <w:szCs w:val="32"/>
        </w:rPr>
      </w:pPr>
      <w:r>
        <w:rPr>
          <w:rFonts w:hint="eastAsia" w:ascii="仿宋_GB2312" w:hAnsi="Times New Roman" w:eastAsia="仿宋_GB2312"/>
          <w:sz w:val="32"/>
          <w:szCs w:val="32"/>
        </w:rPr>
        <w:t>桂</w:t>
      </w:r>
      <w:r>
        <w:rPr>
          <w:rFonts w:hint="eastAsia" w:ascii="Times New Roman" w:hAnsi="Times New Roman" w:eastAsia="仿宋_GB2312"/>
          <w:color w:val="000000"/>
          <w:sz w:val="32"/>
          <w:szCs w:val="32"/>
        </w:rPr>
        <w:t>科</w:t>
      </w:r>
      <w:r>
        <w:rPr>
          <w:rFonts w:hint="eastAsia" w:ascii="Times New Roman" w:hAnsi="Times New Roman" w:eastAsia="仿宋_GB2312"/>
          <w:color w:val="000000"/>
          <w:sz w:val="32"/>
          <w:szCs w:val="32"/>
          <w:lang w:eastAsia="zh-CN"/>
        </w:rPr>
        <w:t>规字</w:t>
      </w:r>
      <w:r>
        <w:rPr>
          <w:rFonts w:hint="eastAsia" w:ascii="Times New Roman" w:hAnsi="Times New Roman" w:eastAsia="仿宋_GB2312"/>
          <w:color w:val="000000"/>
          <w:sz w:val="32"/>
          <w:szCs w:val="32"/>
        </w:rPr>
        <w:t>〔</w:t>
      </w:r>
      <w:r>
        <w:rPr>
          <w:rFonts w:hint="default" w:ascii="Times New Roman" w:hAnsi="Times New Roman" w:eastAsia="仿宋_GB2312"/>
          <w:color w:val="000000"/>
          <w:sz w:val="32"/>
          <w:szCs w:val="32"/>
          <w:lang w:val="en" w:eastAsia="zh-CN"/>
        </w:rPr>
        <w:t>2026</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号</w:t>
      </w:r>
    </w:p>
    <w:p w14:paraId="28B9963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仿宋_GB2312" w:hAnsi="Times New Roman" w:eastAsia="仿宋_GB2312"/>
          <w:sz w:val="32"/>
        </w:rPr>
      </w:pPr>
      <w:r>
        <w:rPr>
          <w:rFonts w:ascii="仿宋_GB2312"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104140</wp:posOffset>
                </wp:positionV>
                <wp:extent cx="5678805" cy="0"/>
                <wp:effectExtent l="0" t="13970" r="571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15pt;margin-top:8.2pt;height:0pt;width:447.15pt;z-index:251659264;mso-width-relative:page;mso-height-relative:page;" filled="f" stroked="t" coordsize="21600,21600" o:gfxdata="UEsDBAoAAAAAAIdO4kAAAAAAAAAAAAAAAAAEAAAAZHJzL1BLAwQUAAAACACHTuJADWjcjdUAAAAH&#10;AQAADwAAAGRycy9kb3ducmV2LnhtbE2PzW7CMBCE75V4B2uRegMHilCaxkFQtbdKVdMfribexhHx&#10;OopNCG/frXqgx50ZzX6Tb0bXigH70HhSsJgnIJAqbxqqFXy8P89SECFqMrr1hAouGGBTTG5ynRl/&#10;pjccylgLLqGQaQU2xi6TMlQWnQ5z3yGx9+17pyOffS1Nr89c7lq5TJK1dLoh/mB1h48Wq2N5cgrG&#10;r3Rr9y9x9+Q/X+1x3JduWF6Uup0ukgcQEcd4DcMvPqNDwUwHfyITRKtgdsdBltcrEGyn9yuedvgT&#10;ZJHL//zFD1BLAwQUAAAACACHTuJAlzMcQ+wBAAC5AwAADgAAAGRycy9lMm9Eb2MueG1srVO9jhMx&#10;EO6ReAfLPdlNpNxFq2yuSBSaAyLd8QCO15u1sD2Wx8kmL8ELINFBRUnP23A8BmPnh+NormALy+OZ&#10;+Wa+b2anN3tr2E4F1OBqPhyUnCknodFuU/P398tXE84wCtcIA07V/KCQ38xevpj2vlIj6MA0KjAC&#10;cVj1vuZdjL4qCpSdsgIH4JUjZwvBikhm2BRNED2hW1OMyvKq6CE0PoBUiPS6ODr5CTE8BxDaVku1&#10;ALm1ysUjalBGRKKEnfbIZ7nbtlUyvmtbVJGZmhPTmE8qQvd1OovZVFSbIHyn5akF8ZwWnnCyQjsq&#10;eoFaiCjYNuh/oKyWARDaOJBgiyORrAixGJZPtLnrhFeZC0mN/iI6/j9Y+Xa3Ckw3NR9x5oSlgT98&#10;+v7z45dfPz7T+fDtKxslkXqPFcXO3SokmnLv7vwtyA/IHMw74TYqN3t/8IQwTBnFXynJQE+l1v0b&#10;aChGbCNkxfZtsAmStGD7PJjDZTBqH5mkx/HV9WRSjjmTZ18hqnOiDxhfK7AsXWputEuaiUrsbjGm&#10;RkR1DknPDpbamDx341hPxCfj63HOQDC6Sd4Uh2GznpvAdoJWZ7ks6cu0yPM4LMDWNccqxqU8lbfu&#10;VPpM+yjgGprDKpy1oYnm5k7bl1bmsZ0V/PPH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jc&#10;jdUAAAAHAQAADwAAAAAAAAABACAAAAAiAAAAZHJzL2Rvd25yZXYueG1sUEsBAhQAFAAAAAgAh07i&#10;QJczHEPsAQAAuQMAAA4AAAAAAAAAAQAgAAAAJAEAAGRycy9lMm9Eb2MueG1sUEsFBgAAAAAGAAYA&#10;WQEAAIIFAAAAAA==&#10;">
                <v:fill on="f" focussize="0,0"/>
                <v:stroke weight="2.25pt" color="#FF0000" joinstyle="round"/>
                <v:imagedata o:title=""/>
                <o:lock v:ext="edit" aspectratio="f"/>
              </v:line>
            </w:pict>
          </mc:Fallback>
        </mc:AlternateContent>
      </w:r>
    </w:p>
    <w:p w14:paraId="24424F94">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b w:val="0"/>
          <w:bCs w:val="0"/>
          <w:spacing w:val="0"/>
          <w:sz w:val="44"/>
          <w:szCs w:val="44"/>
          <w:lang w:eastAsia="zh-CN"/>
        </w:rPr>
        <w:t>自治区科技厅关于印发《</w:t>
      </w:r>
      <w:r>
        <w:rPr>
          <w:rFonts w:hint="eastAsia" w:ascii="Times New Roman" w:hAnsi="Times New Roman" w:eastAsia="方正小标宋简体" w:cs="Times New Roman"/>
          <w:color w:val="auto"/>
          <w:spacing w:val="0"/>
          <w:sz w:val="44"/>
          <w:szCs w:val="44"/>
          <w:lang w:eastAsia="zh-CN"/>
        </w:rPr>
        <w:t>广西科技计划</w:t>
      </w:r>
      <w:bookmarkStart w:id="0" w:name="_GoBack"/>
      <w:bookmarkEnd w:id="0"/>
    </w:p>
    <w:p w14:paraId="1CF2F866">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spacing w:val="0"/>
          <w:sz w:val="44"/>
          <w:szCs w:val="44"/>
        </w:rPr>
      </w:pPr>
      <w:r>
        <w:rPr>
          <w:rFonts w:hint="eastAsia" w:ascii="Times New Roman" w:hAnsi="Times New Roman" w:eastAsia="方正小标宋简体" w:cs="Times New Roman"/>
          <w:color w:val="auto"/>
          <w:spacing w:val="0"/>
          <w:sz w:val="44"/>
          <w:szCs w:val="44"/>
          <w:lang w:eastAsia="zh-CN"/>
        </w:rPr>
        <w:t>自筹经费项目管理</w:t>
      </w:r>
      <w:r>
        <w:rPr>
          <w:rFonts w:hint="default" w:ascii="Times New Roman" w:hAnsi="Times New Roman" w:eastAsia="方正小标宋简体" w:cs="Times New Roman"/>
          <w:color w:val="auto"/>
          <w:spacing w:val="0"/>
          <w:sz w:val="44"/>
          <w:szCs w:val="44"/>
        </w:rPr>
        <w:t>办法</w:t>
      </w:r>
      <w:r>
        <w:rPr>
          <w:rFonts w:hint="default" w:ascii="Times New Roman" w:hAnsi="Times New Roman" w:eastAsia="方正小标宋简体" w:cs="Times New Roman"/>
          <w:b w:val="0"/>
          <w:bCs w:val="0"/>
          <w:spacing w:val="0"/>
          <w:sz w:val="44"/>
          <w:szCs w:val="44"/>
          <w:lang w:eastAsia="zh-CN"/>
        </w:rPr>
        <w:t>》的通知</w:t>
      </w:r>
    </w:p>
    <w:p w14:paraId="5A374E87">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spacing w:val="0"/>
          <w:sz w:val="30"/>
          <w:szCs w:val="30"/>
        </w:rPr>
      </w:pPr>
    </w:p>
    <w:p w14:paraId="79C152FE">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各有关单位</w:t>
      </w:r>
      <w:r>
        <w:rPr>
          <w:rFonts w:hint="default" w:ascii="Times New Roman" w:hAnsi="Times New Roman" w:eastAsia="仿宋_GB2312" w:cs="Times New Roman"/>
          <w:spacing w:val="0"/>
          <w:sz w:val="32"/>
          <w:szCs w:val="32"/>
          <w:lang w:eastAsia="zh-CN"/>
        </w:rPr>
        <w:t>：</w:t>
      </w:r>
    </w:p>
    <w:p w14:paraId="6A9CC21F">
      <w:pPr>
        <w:pStyle w:val="10"/>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现</w:t>
      </w:r>
      <w:r>
        <w:rPr>
          <w:rFonts w:hint="eastAsia" w:ascii="Times New Roman" w:hAnsi="Times New Roman" w:eastAsia="仿宋_GB2312" w:cs="Times New Roman"/>
          <w:color w:val="auto"/>
          <w:spacing w:val="0"/>
          <w:sz w:val="32"/>
          <w:szCs w:val="32"/>
          <w:lang w:val="en-US" w:eastAsia="zh-CN"/>
        </w:rPr>
        <w:t>将</w:t>
      </w:r>
      <w:r>
        <w:rPr>
          <w:rFonts w:hint="default" w:ascii="Times New Roman" w:hAnsi="Times New Roman" w:eastAsia="仿宋_GB2312" w:cs="Times New Roman"/>
          <w:color w:val="auto"/>
          <w:spacing w:val="0"/>
          <w:sz w:val="32"/>
          <w:szCs w:val="32"/>
          <w:lang w:val="en-US" w:eastAsia="zh-CN"/>
        </w:rPr>
        <w:t>《广西科技计划自筹经费项目管理办法》印发给你们，请</w:t>
      </w:r>
      <w:r>
        <w:rPr>
          <w:rFonts w:hint="eastAsia" w:ascii="Times New Roman" w:hAnsi="Times New Roman" w:eastAsia="仿宋_GB2312" w:cs="Times New Roman"/>
          <w:color w:val="auto"/>
          <w:spacing w:val="0"/>
          <w:sz w:val="32"/>
          <w:szCs w:val="32"/>
          <w:lang w:val="en-US" w:eastAsia="zh-CN"/>
        </w:rPr>
        <w:t>结合工作实际认真贯彻</w:t>
      </w:r>
      <w:r>
        <w:rPr>
          <w:rFonts w:hint="default" w:ascii="Times New Roman" w:hAnsi="Times New Roman" w:eastAsia="仿宋_GB2312" w:cs="Times New Roman"/>
          <w:color w:val="auto"/>
          <w:spacing w:val="0"/>
          <w:sz w:val="32"/>
          <w:szCs w:val="32"/>
          <w:lang w:val="en-US" w:eastAsia="zh-CN"/>
        </w:rPr>
        <w:t>执行。</w:t>
      </w:r>
    </w:p>
    <w:p w14:paraId="0400F6AC">
      <w:pPr>
        <w:keepNext w:val="0"/>
        <w:keepLines w:val="0"/>
        <w:pageBreakBefore w:val="0"/>
        <w:widowControl w:val="0"/>
        <w:kinsoku/>
        <w:wordWrap/>
        <w:overflowPunct/>
        <w:topLinePunct w:val="0"/>
        <w:autoSpaceDE/>
        <w:autoSpaceDN/>
        <w:bidi w:val="0"/>
        <w:adjustRightInd/>
        <w:snapToGrid/>
        <w:spacing w:line="580" w:lineRule="exact"/>
        <w:ind w:firstLine="646"/>
        <w:jc w:val="right"/>
        <w:textAlignment w:val="auto"/>
        <w:rPr>
          <w:rFonts w:ascii="Times New Roman" w:hAnsi="Times New Roman" w:eastAsia="仿宋_GB2312"/>
          <w:spacing w:val="0"/>
          <w:kern w:val="0"/>
          <w:sz w:val="32"/>
          <w:szCs w:val="32"/>
        </w:rPr>
      </w:pPr>
    </w:p>
    <w:p w14:paraId="35D107DD">
      <w:pPr>
        <w:keepNext w:val="0"/>
        <w:keepLines w:val="0"/>
        <w:pageBreakBefore w:val="0"/>
        <w:widowControl w:val="0"/>
        <w:kinsoku/>
        <w:wordWrap/>
        <w:overflowPunct/>
        <w:topLinePunct w:val="0"/>
        <w:autoSpaceDE/>
        <w:autoSpaceDN/>
        <w:bidi w:val="0"/>
        <w:adjustRightInd/>
        <w:snapToGrid/>
        <w:spacing w:line="580" w:lineRule="exact"/>
        <w:ind w:firstLine="646"/>
        <w:jc w:val="right"/>
        <w:textAlignment w:val="auto"/>
        <w:rPr>
          <w:rFonts w:ascii="Times New Roman" w:hAnsi="Times New Roman" w:eastAsia="仿宋_GB2312"/>
          <w:spacing w:val="0"/>
          <w:kern w:val="0"/>
          <w:sz w:val="32"/>
          <w:szCs w:val="32"/>
        </w:rPr>
      </w:pPr>
    </w:p>
    <w:p w14:paraId="4E0933F1">
      <w:pPr>
        <w:keepNext w:val="0"/>
        <w:keepLines w:val="0"/>
        <w:pageBreakBefore w:val="0"/>
        <w:widowControl w:val="0"/>
        <w:kinsoku/>
        <w:wordWrap w:val="0"/>
        <w:overflowPunct/>
        <w:topLinePunct w:val="0"/>
        <w:autoSpaceDE/>
        <w:autoSpaceDN/>
        <w:bidi w:val="0"/>
        <w:adjustRightInd/>
        <w:snapToGrid/>
        <w:spacing w:line="580" w:lineRule="exact"/>
        <w:ind w:firstLine="0" w:firstLineChars="0"/>
        <w:jc w:val="right"/>
        <w:textAlignment w:val="auto"/>
        <w:rPr>
          <w:rFonts w:hint="default" w:ascii="Times New Roman" w:hAnsi="Times New Roman" w:eastAsia="仿宋_GB2312"/>
          <w:spacing w:val="0"/>
          <w:kern w:val="0"/>
          <w:sz w:val="32"/>
          <w:szCs w:val="32"/>
          <w:lang w:val="en" w:eastAsia="zh-CN"/>
        </w:rPr>
      </w:pPr>
      <w:r>
        <w:rPr>
          <w:rFonts w:ascii="Times New Roman" w:hAnsi="Times New Roman" w:eastAsia="仿宋_GB2312"/>
          <w:spacing w:val="0"/>
          <w:kern w:val="0"/>
          <w:sz w:val="32"/>
          <w:szCs w:val="32"/>
        </w:rPr>
        <w:t>广西壮族自治区科学技术厅</w:t>
      </w:r>
      <w:r>
        <w:rPr>
          <w:rFonts w:hint="default" w:ascii="Times New Roman" w:hAnsi="Times New Roman" w:eastAsia="仿宋_GB2312"/>
          <w:spacing w:val="0"/>
          <w:kern w:val="0"/>
          <w:sz w:val="32"/>
          <w:szCs w:val="32"/>
          <w:lang w:val="en"/>
        </w:rPr>
        <w:t xml:space="preserve">  </w:t>
      </w:r>
    </w:p>
    <w:p w14:paraId="516448BF">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outlineLvl w:val="0"/>
        <w:rPr>
          <w:rFonts w:hint="default" w:ascii="Times New Roman" w:hAnsi="Times New Roman" w:eastAsia="仿宋_GB2312"/>
          <w:spacing w:val="0"/>
          <w:kern w:val="0"/>
          <w:sz w:val="32"/>
          <w:szCs w:val="32"/>
          <w:lang w:val="en"/>
        </w:rPr>
      </w:pPr>
      <w:r>
        <w:rPr>
          <w:rFonts w:ascii="Times New Roman" w:hAnsi="Times New Roman" w:eastAsia="仿宋_GB2312"/>
          <w:spacing w:val="0"/>
          <w:kern w:val="0"/>
          <w:sz w:val="32"/>
          <w:szCs w:val="32"/>
        </w:rPr>
        <w:t>202</w:t>
      </w:r>
      <w:r>
        <w:rPr>
          <w:rFonts w:hint="default" w:ascii="Times New Roman" w:hAnsi="Times New Roman" w:eastAsia="仿宋_GB2312"/>
          <w:spacing w:val="0"/>
          <w:kern w:val="0"/>
          <w:sz w:val="32"/>
          <w:szCs w:val="32"/>
          <w:lang w:val="en" w:eastAsia="zh-CN"/>
        </w:rPr>
        <w:t>6</w:t>
      </w:r>
      <w:r>
        <w:rPr>
          <w:rFonts w:ascii="Times New Roman" w:hAnsi="Times New Roman" w:eastAsia="仿宋_GB2312"/>
          <w:spacing w:val="0"/>
          <w:kern w:val="0"/>
          <w:sz w:val="32"/>
          <w:szCs w:val="32"/>
        </w:rPr>
        <w:t>年</w:t>
      </w:r>
      <w:r>
        <w:rPr>
          <w:rFonts w:hint="eastAsia" w:ascii="Times New Roman" w:hAnsi="Times New Roman" w:eastAsia="仿宋_GB2312"/>
          <w:spacing w:val="0"/>
          <w:kern w:val="0"/>
          <w:sz w:val="32"/>
          <w:szCs w:val="32"/>
          <w:lang w:val="en-US" w:eastAsia="zh-CN"/>
        </w:rPr>
        <w:t>3月29</w:t>
      </w:r>
      <w:r>
        <w:rPr>
          <w:rFonts w:ascii="Times New Roman" w:hAnsi="Times New Roman" w:eastAsia="仿宋_GB2312"/>
          <w:spacing w:val="0"/>
          <w:kern w:val="0"/>
          <w:sz w:val="32"/>
          <w:szCs w:val="32"/>
        </w:rPr>
        <w:t>日</w:t>
      </w:r>
      <w:r>
        <w:rPr>
          <w:rFonts w:hint="default" w:ascii="Times New Roman" w:hAnsi="Times New Roman" w:eastAsia="仿宋_GB2312"/>
          <w:spacing w:val="6"/>
          <w:kern w:val="0"/>
          <w:sz w:val="32"/>
          <w:szCs w:val="32"/>
          <w:lang w:val="en"/>
        </w:rPr>
        <w:t xml:space="preserve">      </w:t>
      </w:r>
    </w:p>
    <w:p w14:paraId="6DD975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0"/>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（此件公开发布）</w:t>
      </w:r>
    </w:p>
    <w:p w14:paraId="56DB186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0"/>
        <w:rPr>
          <w:rFonts w:hint="default" w:ascii="Times New Roman" w:hAnsi="Times New Roman" w:eastAsia="方正小标宋简体" w:cs="Times New Roman"/>
          <w:color w:val="auto"/>
          <w:spacing w:val="0"/>
          <w:sz w:val="44"/>
          <w:szCs w:val="44"/>
        </w:rPr>
      </w:pPr>
      <w:r>
        <w:rPr>
          <w:rFonts w:hint="eastAsia" w:ascii="黑体" w:hAnsi="黑体" w:eastAsia="黑体" w:cs="黑体"/>
          <w:color w:val="auto"/>
          <w:spacing w:val="0"/>
          <w:sz w:val="32"/>
          <w:szCs w:val="32"/>
          <w:lang w:val="en-US" w:eastAsia="zh-CN"/>
        </w:rPr>
        <w:br w:type="page"/>
      </w:r>
      <w:r>
        <w:rPr>
          <w:rFonts w:hint="default" w:ascii="Times New Roman" w:hAnsi="Times New Roman" w:eastAsia="方正小标宋简体" w:cs="Times New Roman"/>
          <w:color w:val="auto"/>
          <w:spacing w:val="0"/>
          <w:sz w:val="44"/>
          <w:szCs w:val="44"/>
        </w:rPr>
        <w:t>广西科技计划自筹经费项目管理办法</w:t>
      </w:r>
    </w:p>
    <w:p w14:paraId="5E8DA28E">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spacing w:val="0"/>
        </w:rPr>
      </w:pPr>
    </w:p>
    <w:p w14:paraId="3779B6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第一条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为进一步激发创新主体活力，持续激励全社会加大研发投入，</w:t>
      </w:r>
      <w:r>
        <w:rPr>
          <w:rFonts w:hint="eastAsia" w:ascii="Times New Roman" w:hAnsi="Times New Roman" w:eastAsia="仿宋_GB2312" w:cs="Times New Roman"/>
          <w:i w:val="0"/>
          <w:spacing w:val="0"/>
          <w:kern w:val="2"/>
          <w:sz w:val="32"/>
          <w:szCs w:val="32"/>
          <w:lang w:val="en-US" w:eastAsia="zh-CN" w:bidi="ar"/>
        </w:rPr>
        <w:t>规范自筹经费科技计划项目管理，</w:t>
      </w:r>
      <w:r>
        <w:rPr>
          <w:rFonts w:hint="eastAsia" w:ascii="仿宋_GB2312" w:hAnsi="Times New Roman" w:eastAsia="仿宋_GB2312" w:cs="仿宋_GB2312"/>
          <w:i w:val="0"/>
          <w:spacing w:val="0"/>
          <w:kern w:val="2"/>
          <w:sz w:val="32"/>
          <w:szCs w:val="32"/>
          <w:lang w:val="en-US" w:eastAsia="zh-CN" w:bidi="ar"/>
        </w:rPr>
        <w:t>结合我区科技创新和项目管理工作实际，制定本办法。</w:t>
      </w:r>
    </w:p>
    <w:p w14:paraId="0DC10F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第二条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广西科技计划自筹经费项目是指根据全区经济社会发展和科技创新需求，由项目承担单位提出申请并自筹落实项目所需全部经费，经自治区科技厅批准立项的，纳入广西科技计划管理的项目。</w:t>
      </w:r>
    </w:p>
    <w:p w14:paraId="71F42A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第三条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广西科技计划自筹经费项目包括广西自然科学基金自筹经费项目和非基金类自筹经费项目。</w:t>
      </w:r>
    </w:p>
    <w:p w14:paraId="5D9067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eastAsia" w:ascii="仿宋_GB2312" w:hAnsi="Times New Roman" w:eastAsia="仿宋_GB2312" w:cs="仿宋_GB2312"/>
          <w:i w:val="0"/>
          <w:spacing w:val="0"/>
          <w:kern w:val="2"/>
          <w:sz w:val="32"/>
          <w:szCs w:val="32"/>
          <w:lang w:val="en-US" w:eastAsia="zh-CN" w:bidi="ar"/>
        </w:rPr>
      </w:pPr>
      <w:r>
        <w:rPr>
          <w:rStyle w:val="25"/>
          <w:rFonts w:hint="eastAsia" w:ascii="黑体" w:hAnsi="宋体" w:eastAsia="黑体" w:cs="黑体"/>
          <w:b w:val="0"/>
          <w:i w:val="0"/>
          <w:spacing w:val="0"/>
          <w:kern w:val="2"/>
          <w:sz w:val="32"/>
          <w:szCs w:val="32"/>
          <w:lang w:val="en-US" w:eastAsia="zh-CN" w:bidi="ar"/>
        </w:rPr>
        <w:t>第四条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广西自然科学基金自筹经费项目主要支持基础研究项目，获得成果可为论文、著作、原理模型、具有新颖性的产品原型、原始样机及装置等。非基金类自筹经费项目主要支持产业化研究项目，获得成果可为标准、发明专利、专有技术（工艺）、国际或国内首创、首次技术突破、首台（套）装备等，并能产生规模化经济效益，重点</w:t>
      </w:r>
      <w:r>
        <w:rPr>
          <w:rFonts w:hint="eastAsia" w:ascii="仿宋_GB2312" w:hAnsi="Times New Roman" w:eastAsia="仿宋_GB2312" w:cs="仿宋_GB2312"/>
          <w:spacing w:val="0"/>
          <w:kern w:val="2"/>
          <w:sz w:val="32"/>
          <w:szCs w:val="32"/>
          <w:lang w:val="en-US" w:eastAsia="zh-CN" w:bidi="ar"/>
        </w:rPr>
        <w:t>支持企业出资</w:t>
      </w:r>
      <w:r>
        <w:rPr>
          <w:rFonts w:hint="default" w:ascii="Times New Roman" w:hAnsi="Times New Roman" w:eastAsia="仿宋_GB2312" w:cs="Times New Roman"/>
          <w:spacing w:val="0"/>
          <w:kern w:val="2"/>
          <w:sz w:val="32"/>
          <w:szCs w:val="32"/>
          <w:lang w:val="en-US" w:eastAsia="zh-CN" w:bidi="ar"/>
        </w:rPr>
        <w:t>100</w:t>
      </w:r>
      <w:r>
        <w:rPr>
          <w:rFonts w:hint="eastAsia" w:ascii="仿宋_GB2312" w:hAnsi="Times New Roman" w:eastAsia="仿宋_GB2312" w:cs="仿宋_GB2312"/>
          <w:spacing w:val="0"/>
          <w:kern w:val="2"/>
          <w:sz w:val="32"/>
          <w:szCs w:val="32"/>
          <w:lang w:val="en-US" w:eastAsia="zh-CN" w:bidi="ar"/>
        </w:rPr>
        <w:t>万元以上，与高校、科研院所等联合开展技术创新合作项目，</w:t>
      </w:r>
      <w:r>
        <w:rPr>
          <w:rFonts w:hint="eastAsia" w:ascii="仿宋_GB2312" w:hAnsi="Times New Roman" w:eastAsia="仿宋_GB2312" w:cs="仿宋_GB2312"/>
          <w:i w:val="0"/>
          <w:spacing w:val="0"/>
          <w:kern w:val="2"/>
          <w:sz w:val="32"/>
          <w:szCs w:val="32"/>
          <w:lang w:val="en-US" w:eastAsia="zh-CN" w:bidi="ar"/>
        </w:rPr>
        <w:t>鼓励科技领军企业、高新技术企业、瞪羚企业牵头申报项目。</w:t>
      </w:r>
    </w:p>
    <w:p w14:paraId="19E928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eastAsia" w:ascii="仿宋_GB2312" w:hAnsi="Times New Roman" w:eastAsia="仿宋_GB2312" w:cs="仿宋_GB2312"/>
          <w:i w:val="0"/>
          <w:spacing w:val="0"/>
          <w:kern w:val="2"/>
          <w:sz w:val="32"/>
          <w:szCs w:val="32"/>
          <w:lang w:val="en-US" w:eastAsia="zh-CN" w:bidi="ar"/>
        </w:rPr>
      </w:pPr>
      <w:r>
        <w:rPr>
          <w:rStyle w:val="25"/>
          <w:rFonts w:hint="eastAsia" w:ascii="黑体" w:hAnsi="宋体" w:eastAsia="黑体" w:cs="黑体"/>
          <w:b w:val="0"/>
          <w:bCs/>
          <w:sz w:val="32"/>
          <w:szCs w:val="32"/>
        </w:rPr>
        <w:t>第五条</w:t>
      </w:r>
      <w:r>
        <w:rPr>
          <w:rStyle w:val="25"/>
          <w:rFonts w:hint="eastAsia" w:ascii="黑体" w:hAnsi="宋体" w:eastAsia="黑体" w:cs="黑体"/>
          <w:sz w:val="32"/>
          <w:szCs w:val="32"/>
        </w:rPr>
        <w:t xml:space="preserve">  </w:t>
      </w:r>
      <w:r>
        <w:rPr>
          <w:rFonts w:hint="eastAsia" w:ascii="仿宋_GB2312" w:hAnsi="Times New Roman" w:eastAsia="仿宋_GB2312" w:cs="仿宋_GB2312"/>
          <w:i w:val="0"/>
          <w:spacing w:val="0"/>
          <w:kern w:val="2"/>
          <w:sz w:val="32"/>
          <w:szCs w:val="32"/>
          <w:lang w:val="en-US" w:eastAsia="zh-CN" w:bidi="ar"/>
        </w:rPr>
        <w:t>广西自然科学基金自筹经费项目不超过该类别上年度</w:t>
      </w:r>
      <w:r>
        <w:rPr>
          <w:rFonts w:hint="eastAsia" w:ascii="Times New Roman" w:hAnsi="Times New Roman" w:eastAsia="仿宋_GB2312" w:cs="Times New Roman"/>
          <w:i w:val="0"/>
          <w:spacing w:val="0"/>
          <w:kern w:val="2"/>
          <w:sz w:val="32"/>
          <w:szCs w:val="32"/>
          <w:lang w:val="en-US" w:eastAsia="zh-CN" w:bidi="ar"/>
        </w:rPr>
        <w:t>使用财政经费</w:t>
      </w:r>
      <w:r>
        <w:rPr>
          <w:rFonts w:hint="eastAsia" w:ascii="仿宋_GB2312" w:hAnsi="Times New Roman" w:eastAsia="仿宋_GB2312" w:cs="仿宋_GB2312"/>
          <w:i w:val="0"/>
          <w:spacing w:val="0"/>
          <w:kern w:val="2"/>
          <w:sz w:val="32"/>
          <w:szCs w:val="32"/>
          <w:lang w:val="en-US" w:eastAsia="zh-CN" w:bidi="ar"/>
        </w:rPr>
        <w:t>新立项项目数的</w:t>
      </w:r>
      <w:r>
        <w:rPr>
          <w:rFonts w:hint="default" w:ascii="Times New Roman" w:hAnsi="Times New Roman" w:eastAsia="仿宋_GB2312" w:cs="Times New Roman"/>
          <w:spacing w:val="0"/>
          <w:kern w:val="2"/>
          <w:sz w:val="32"/>
          <w:szCs w:val="32"/>
          <w:lang w:val="en-US" w:eastAsia="zh-CN" w:bidi="ar"/>
        </w:rPr>
        <w:t>5</w:t>
      </w:r>
      <w:r>
        <w:rPr>
          <w:rFonts w:hint="default" w:ascii="Times New Roman" w:hAnsi="Times New Roman" w:cs="Times New Roman"/>
          <w:spacing w:val="0"/>
          <w:kern w:val="2"/>
          <w:sz w:val="32"/>
          <w:szCs w:val="32"/>
          <w:lang w:val="en-US" w:eastAsia="zh-CN" w:bidi="ar"/>
        </w:rPr>
        <w:t>%</w:t>
      </w:r>
      <w:r>
        <w:rPr>
          <w:rFonts w:hint="eastAsia" w:ascii="仿宋_GB2312" w:hAnsi="Times New Roman" w:eastAsia="仿宋_GB2312" w:cs="仿宋_GB2312"/>
          <w:spacing w:val="0"/>
          <w:kern w:val="2"/>
          <w:sz w:val="32"/>
          <w:szCs w:val="32"/>
          <w:lang w:val="en-US" w:eastAsia="zh-CN" w:bidi="ar"/>
        </w:rPr>
        <w:t>，</w:t>
      </w:r>
      <w:r>
        <w:rPr>
          <w:rFonts w:hint="eastAsia" w:ascii="仿宋_GB2312" w:hAnsi="Times New Roman" w:eastAsia="仿宋_GB2312" w:cs="仿宋_GB2312"/>
          <w:i w:val="0"/>
          <w:spacing w:val="0"/>
          <w:kern w:val="2"/>
          <w:sz w:val="32"/>
          <w:szCs w:val="32"/>
          <w:lang w:val="en-US" w:eastAsia="zh-CN" w:bidi="ar"/>
        </w:rPr>
        <w:t>非基金类自筹经费项目不超过该类别上年度</w:t>
      </w:r>
      <w:r>
        <w:rPr>
          <w:rFonts w:hint="eastAsia" w:ascii="Times New Roman" w:hAnsi="Times New Roman" w:eastAsia="仿宋_GB2312" w:cs="Times New Roman"/>
          <w:i w:val="0"/>
          <w:spacing w:val="0"/>
          <w:kern w:val="2"/>
          <w:sz w:val="32"/>
          <w:szCs w:val="32"/>
          <w:lang w:val="en-US" w:eastAsia="zh-CN" w:bidi="ar"/>
        </w:rPr>
        <w:t>使用财政经费</w:t>
      </w:r>
      <w:r>
        <w:rPr>
          <w:rFonts w:hint="eastAsia" w:ascii="仿宋_GB2312" w:hAnsi="Times New Roman" w:eastAsia="仿宋_GB2312" w:cs="仿宋_GB2312"/>
          <w:i w:val="0"/>
          <w:spacing w:val="0"/>
          <w:kern w:val="2"/>
          <w:sz w:val="32"/>
          <w:szCs w:val="32"/>
          <w:lang w:val="en-US" w:eastAsia="zh-CN" w:bidi="ar"/>
        </w:rPr>
        <w:t>新立项项目数的</w:t>
      </w:r>
      <w:r>
        <w:rPr>
          <w:rFonts w:hint="default" w:ascii="Times New Roman" w:hAnsi="Times New Roman" w:eastAsia="仿宋_GB2312" w:cs="Times New Roman"/>
          <w:spacing w:val="0"/>
          <w:kern w:val="2"/>
          <w:sz w:val="32"/>
          <w:szCs w:val="32"/>
          <w:lang w:val="en-US" w:eastAsia="zh-CN" w:bidi="ar"/>
        </w:rPr>
        <w:t>10</w:t>
      </w:r>
      <w:r>
        <w:rPr>
          <w:rFonts w:hint="default" w:ascii="Times New Roman" w:hAnsi="Times New Roman" w:cs="Times New Roman"/>
          <w:spacing w:val="0"/>
          <w:kern w:val="2"/>
          <w:sz w:val="32"/>
          <w:szCs w:val="32"/>
          <w:lang w:val="en-US" w:eastAsia="zh-CN" w:bidi="ar"/>
        </w:rPr>
        <w:t>%</w:t>
      </w:r>
      <w:r>
        <w:rPr>
          <w:rFonts w:hint="eastAsia" w:ascii="仿宋_GB2312" w:hAnsi="Times New Roman" w:eastAsia="仿宋_GB2312" w:cs="仿宋_GB2312"/>
          <w:i w:val="0"/>
          <w:spacing w:val="0"/>
          <w:kern w:val="2"/>
          <w:sz w:val="32"/>
          <w:szCs w:val="32"/>
          <w:lang w:val="en-US" w:eastAsia="zh-CN" w:bidi="ar"/>
        </w:rPr>
        <w:t>。</w:t>
      </w:r>
    </w:p>
    <w:p w14:paraId="7BD998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eastAsia" w:ascii="仿宋_GB2312" w:hAnsi="Times New Roman" w:eastAsia="仿宋_GB2312" w:cs="仿宋_GB2312"/>
          <w:i w:val="0"/>
          <w:spacing w:val="0"/>
          <w:kern w:val="2"/>
          <w:sz w:val="32"/>
          <w:szCs w:val="32"/>
          <w:lang w:val="en-US" w:eastAsia="zh-CN" w:bidi="ar"/>
        </w:rPr>
      </w:pPr>
      <w:r>
        <w:rPr>
          <w:rStyle w:val="25"/>
          <w:rFonts w:hint="eastAsia" w:ascii="黑体" w:hAnsi="宋体" w:eastAsia="黑体" w:cs="黑体"/>
          <w:b w:val="0"/>
          <w:i w:val="0"/>
          <w:spacing w:val="0"/>
          <w:kern w:val="2"/>
          <w:sz w:val="32"/>
          <w:szCs w:val="32"/>
          <w:lang w:val="en-US" w:eastAsia="zh-CN" w:bidi="ar"/>
        </w:rPr>
        <w:t>第六条</w:t>
      </w:r>
      <w:r>
        <w:rPr>
          <w:rFonts w:hint="default" w:ascii="Times New Roman" w:hAnsi="Times New Roman" w:eastAsia="仿宋_GB2312" w:cs="Times New Roman"/>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项目承担单位应是在区内注册、具有独立法人资格的企事业单位，财务状况良好，具备相应的科技研发基础和条件，能够保障项目全部研发经费的自筹落实。申请人应对申请材料的真实性、完整性和合法性负责，不得用已获资助或同年已提交各级科研管理机构的项目申报书主体内容申请项目。</w:t>
      </w:r>
    </w:p>
    <w:p w14:paraId="78FAA4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w:t>
      </w:r>
      <w:r>
        <w:rPr>
          <w:rStyle w:val="25"/>
          <w:rFonts w:hint="eastAsia" w:ascii="Times New Roman" w:hAnsi="Times New Roman" w:eastAsia="黑体" w:cs="Times New Roman"/>
          <w:b w:val="0"/>
          <w:i w:val="0"/>
          <w:spacing w:val="0"/>
          <w:kern w:val="2"/>
          <w:sz w:val="32"/>
          <w:szCs w:val="32"/>
          <w:lang w:val="en-US" w:eastAsia="zh-CN" w:bidi="ar"/>
        </w:rPr>
        <w:t>七</w:t>
      </w:r>
      <w:r>
        <w:rPr>
          <w:rStyle w:val="25"/>
          <w:rFonts w:hint="eastAsia" w:ascii="黑体" w:hAnsi="宋体" w:eastAsia="黑体" w:cs="黑体"/>
          <w:b w:val="0"/>
          <w:i w:val="0"/>
          <w:spacing w:val="0"/>
          <w:kern w:val="2"/>
          <w:sz w:val="32"/>
          <w:szCs w:val="32"/>
          <w:lang w:val="en-US" w:eastAsia="zh-CN" w:bidi="ar"/>
        </w:rPr>
        <w:t>条</w:t>
      </w:r>
      <w:r>
        <w:rPr>
          <w:rStyle w:val="25"/>
          <w:rFonts w:hint="eastAsia" w:ascii="Times New Roman" w:hAnsi="Times New Roman" w:eastAsia="黑体"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立项程序：</w:t>
      </w:r>
    </w:p>
    <w:p w14:paraId="113CB0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3" w:firstLineChars="200"/>
        <w:jc w:val="both"/>
        <w:rPr>
          <w:rFonts w:hint="default" w:ascii="Times New Roman" w:hAnsi="Times New Roman" w:eastAsia="楷体_GB2312" w:cs="Times New Roman"/>
          <w:b/>
          <w:i w:val="0"/>
          <w:spacing w:val="0"/>
          <w:kern w:val="2"/>
          <w:sz w:val="32"/>
          <w:szCs w:val="32"/>
        </w:rPr>
      </w:pPr>
      <w:r>
        <w:rPr>
          <w:rStyle w:val="26"/>
          <w:rFonts w:hint="eastAsia" w:ascii="楷体_GB2312" w:hAnsi="Times New Roman" w:eastAsia="楷体_GB2312" w:cs="楷体_GB2312"/>
          <w:b/>
          <w:spacing w:val="0"/>
          <w:kern w:val="2"/>
          <w:sz w:val="32"/>
          <w:szCs w:val="32"/>
          <w:lang w:val="en-US" w:eastAsia="zh-CN" w:bidi="ar"/>
        </w:rPr>
        <w:t>（一）立项方式一</w:t>
      </w:r>
    </w:p>
    <w:p w14:paraId="578F13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default" w:ascii="Times New Roman" w:hAnsi="Times New Roman" w:eastAsia="楷体_GB2312" w:cs="Times New Roman"/>
          <w:b w:val="0"/>
          <w:bCs/>
          <w:i w:val="0"/>
          <w:spacing w:val="0"/>
          <w:kern w:val="2"/>
          <w:sz w:val="32"/>
          <w:szCs w:val="32"/>
          <w:lang w:val="en-US" w:eastAsia="zh-CN" w:bidi="ar"/>
        </w:rPr>
        <w:t>1.</w:t>
      </w:r>
      <w:r>
        <w:rPr>
          <w:rStyle w:val="25"/>
          <w:rFonts w:hint="eastAsia" w:ascii="Times New Roman" w:hAnsi="Times New Roman" w:eastAsia="楷体_GB2312" w:cs="Times New Roman"/>
          <w:b w:val="0"/>
          <w:bCs/>
          <w:i w:val="0"/>
          <w:spacing w:val="0"/>
          <w:kern w:val="2"/>
          <w:sz w:val="32"/>
          <w:szCs w:val="32"/>
          <w:lang w:val="en-US" w:eastAsia="zh-CN" w:bidi="ar"/>
        </w:rPr>
        <w:t xml:space="preserve"> </w:t>
      </w:r>
      <w:r>
        <w:rPr>
          <w:rStyle w:val="25"/>
          <w:rFonts w:hint="eastAsia" w:ascii="仿宋_GB2312" w:hAnsi="Times New Roman" w:eastAsia="仿宋_GB2312" w:cs="仿宋_GB2312"/>
          <w:b w:val="0"/>
          <w:i w:val="0"/>
          <w:spacing w:val="0"/>
          <w:kern w:val="2"/>
          <w:sz w:val="32"/>
          <w:szCs w:val="32"/>
          <w:lang w:val="en-US" w:eastAsia="zh-CN" w:bidi="ar"/>
        </w:rPr>
        <w:t>自治区科技厅发布自筹经费项目申报通知，</w:t>
      </w:r>
      <w:r>
        <w:rPr>
          <w:rFonts w:hint="eastAsia" w:ascii="仿宋_GB2312" w:hAnsi="Times New Roman" w:eastAsia="仿宋_GB2312" w:cs="仿宋_GB2312"/>
          <w:i w:val="0"/>
          <w:spacing w:val="0"/>
          <w:kern w:val="2"/>
          <w:sz w:val="32"/>
          <w:szCs w:val="32"/>
          <w:lang w:val="en-US" w:eastAsia="zh-CN" w:bidi="ar"/>
        </w:rPr>
        <w:t>项目承担单位根据申报要求，通过广西科技计划项目管理信息化平台（以下简</w:t>
      </w:r>
      <w:r>
        <w:rPr>
          <w:rFonts w:hint="eastAsia" w:ascii="仿宋_GB2312" w:hAnsi="仿宋_GB2312" w:eastAsia="仿宋_GB2312" w:cs="仿宋_GB2312"/>
          <w:i w:val="0"/>
          <w:spacing w:val="0"/>
          <w:kern w:val="2"/>
          <w:sz w:val="32"/>
          <w:szCs w:val="32"/>
          <w:lang w:val="en-US" w:eastAsia="zh-CN" w:bidi="ar"/>
        </w:rPr>
        <w:t>称“桂科管”系统</w:t>
      </w:r>
      <w:r>
        <w:rPr>
          <w:rFonts w:hint="eastAsia" w:ascii="仿宋_GB2312" w:hAnsi="Times New Roman" w:eastAsia="仿宋_GB2312" w:cs="仿宋_GB2312"/>
          <w:i w:val="0"/>
          <w:spacing w:val="0"/>
          <w:kern w:val="2"/>
          <w:sz w:val="32"/>
          <w:szCs w:val="32"/>
          <w:lang w:val="en-US" w:eastAsia="zh-CN" w:bidi="ar"/>
        </w:rPr>
        <w:t>）提交申报书。</w:t>
      </w:r>
    </w:p>
    <w:p w14:paraId="438BA4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6"/>
          <w:rFonts w:hint="default" w:ascii="Times New Roman" w:hAnsi="Times New Roman" w:eastAsia="楷体_GB2312" w:cs="Times New Roman"/>
          <w:b w:val="0"/>
          <w:bCs/>
          <w:spacing w:val="0"/>
          <w:kern w:val="2"/>
          <w:sz w:val="32"/>
          <w:szCs w:val="32"/>
          <w:lang w:val="en-US" w:eastAsia="zh-CN" w:bidi="ar"/>
        </w:rPr>
        <w:t>2.</w:t>
      </w:r>
      <w:r>
        <w:rPr>
          <w:rStyle w:val="26"/>
          <w:rFonts w:hint="eastAsia" w:ascii="Times New Roman" w:hAnsi="Times New Roman" w:eastAsia="楷体_GB2312" w:cs="Times New Roman"/>
          <w:b w:val="0"/>
          <w:bCs/>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自治区科技厅委托项目管理机构受理立项申请并组织专家开展立项评审工作。广西自然科学基金自筹经费项目立项评审专家组由</w:t>
      </w:r>
      <w:r>
        <w:rPr>
          <w:rFonts w:hint="default" w:ascii="Times New Roman" w:hAnsi="Times New Roman" w:eastAsia="仿宋_GB2312" w:cs="Times New Roman"/>
          <w:i w:val="0"/>
          <w:spacing w:val="0"/>
          <w:kern w:val="2"/>
          <w:sz w:val="32"/>
          <w:szCs w:val="32"/>
          <w:lang w:val="en-US" w:eastAsia="zh-CN" w:bidi="ar"/>
        </w:rPr>
        <w:t>2</w:t>
      </w:r>
      <w:r>
        <w:rPr>
          <w:rFonts w:hint="eastAsia" w:ascii="仿宋_GB2312" w:hAnsi="Times New Roman" w:eastAsia="仿宋_GB2312" w:cs="仿宋_GB2312"/>
          <w:i w:val="0"/>
          <w:spacing w:val="0"/>
          <w:kern w:val="2"/>
          <w:sz w:val="32"/>
          <w:szCs w:val="32"/>
          <w:lang w:val="en-US" w:eastAsia="zh-CN" w:bidi="ar"/>
        </w:rPr>
        <w:t>名技术专家和</w:t>
      </w:r>
      <w:r>
        <w:rPr>
          <w:rFonts w:hint="default" w:ascii="Times New Roman" w:hAnsi="Times New Roman" w:eastAsia="仿宋_GB2312" w:cs="Times New Roman"/>
          <w:i w:val="0"/>
          <w:spacing w:val="0"/>
          <w:kern w:val="2"/>
          <w:sz w:val="32"/>
          <w:szCs w:val="32"/>
          <w:lang w:val="en-US" w:eastAsia="zh-CN" w:bidi="ar"/>
        </w:rPr>
        <w:t>1</w:t>
      </w:r>
      <w:r>
        <w:rPr>
          <w:rFonts w:hint="eastAsia" w:ascii="仿宋_GB2312" w:hAnsi="Times New Roman" w:eastAsia="仿宋_GB2312" w:cs="仿宋_GB2312"/>
          <w:i w:val="0"/>
          <w:spacing w:val="0"/>
          <w:kern w:val="2"/>
          <w:sz w:val="32"/>
          <w:szCs w:val="32"/>
          <w:lang w:val="en-US" w:eastAsia="zh-CN" w:bidi="ar"/>
        </w:rPr>
        <w:t>名财务专家组成；非基金类自筹经费项目立项评审专家组由</w:t>
      </w:r>
      <w:r>
        <w:rPr>
          <w:rFonts w:hint="default" w:ascii="Times New Roman" w:hAnsi="Times New Roman" w:eastAsia="仿宋_GB2312" w:cs="Times New Roman"/>
          <w:i w:val="0"/>
          <w:spacing w:val="0"/>
          <w:kern w:val="2"/>
          <w:sz w:val="32"/>
          <w:szCs w:val="32"/>
          <w:lang w:val="en-US" w:eastAsia="zh-CN" w:bidi="ar"/>
        </w:rPr>
        <w:t>3</w:t>
      </w:r>
      <w:r>
        <w:rPr>
          <w:rFonts w:hint="eastAsia" w:ascii="仿宋_GB2312" w:hAnsi="Times New Roman" w:eastAsia="仿宋_GB2312" w:cs="仿宋_GB2312"/>
          <w:i w:val="0"/>
          <w:spacing w:val="0"/>
          <w:kern w:val="2"/>
          <w:sz w:val="32"/>
          <w:szCs w:val="32"/>
          <w:lang w:val="en-US" w:eastAsia="zh-CN" w:bidi="ar"/>
        </w:rPr>
        <w:t>名技术专家和</w:t>
      </w:r>
      <w:r>
        <w:rPr>
          <w:rFonts w:hint="default" w:ascii="Times New Roman" w:hAnsi="Times New Roman" w:eastAsia="仿宋_GB2312" w:cs="Times New Roman"/>
          <w:i w:val="0"/>
          <w:spacing w:val="0"/>
          <w:kern w:val="2"/>
          <w:sz w:val="32"/>
          <w:szCs w:val="32"/>
          <w:lang w:val="en-US" w:eastAsia="zh-CN" w:bidi="ar"/>
        </w:rPr>
        <w:t>2</w:t>
      </w:r>
      <w:r>
        <w:rPr>
          <w:rFonts w:hint="eastAsia" w:ascii="仿宋_GB2312" w:hAnsi="Times New Roman" w:eastAsia="仿宋_GB2312" w:cs="仿宋_GB2312"/>
          <w:i w:val="0"/>
          <w:spacing w:val="0"/>
          <w:kern w:val="2"/>
          <w:sz w:val="32"/>
          <w:szCs w:val="32"/>
          <w:lang w:val="en-US" w:eastAsia="zh-CN" w:bidi="ar"/>
        </w:rPr>
        <w:t>名财务专家组成。</w:t>
      </w:r>
    </w:p>
    <w:p w14:paraId="242916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6"/>
          <w:rFonts w:hint="default" w:ascii="Times New Roman" w:hAnsi="Times New Roman" w:eastAsia="楷体_GB2312" w:cs="Times New Roman"/>
          <w:b w:val="0"/>
          <w:bCs/>
          <w:spacing w:val="0"/>
          <w:kern w:val="2"/>
          <w:sz w:val="32"/>
          <w:szCs w:val="32"/>
          <w:lang w:val="en-US" w:eastAsia="zh-CN" w:bidi="ar"/>
        </w:rPr>
        <w:t>3.</w:t>
      </w:r>
      <w:r>
        <w:rPr>
          <w:rStyle w:val="26"/>
          <w:rFonts w:hint="eastAsia" w:ascii="Times New Roman" w:hAnsi="Times New Roman" w:eastAsia="楷体_GB2312" w:cs="Times New Roman"/>
          <w:b w:val="0"/>
          <w:bCs/>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自治区科技厅根据项目评审结果，研究形成自筹经费项目拟立项清单。</w:t>
      </w:r>
    </w:p>
    <w:p w14:paraId="7653FC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6"/>
          <w:rFonts w:hint="default" w:ascii="Times New Roman" w:hAnsi="Times New Roman" w:eastAsia="楷体_GB2312" w:cs="Times New Roman"/>
          <w:b w:val="0"/>
          <w:bCs/>
          <w:spacing w:val="0"/>
          <w:kern w:val="2"/>
          <w:sz w:val="32"/>
          <w:szCs w:val="32"/>
          <w:lang w:val="en-US" w:eastAsia="zh-CN" w:bidi="ar"/>
        </w:rPr>
        <w:t>4.</w:t>
      </w:r>
      <w:r>
        <w:rPr>
          <w:rStyle w:val="26"/>
          <w:rFonts w:hint="eastAsia" w:ascii="Times New Roman" w:hAnsi="Times New Roman" w:eastAsia="楷体_GB2312" w:cs="Times New Roman"/>
          <w:b w:val="0"/>
          <w:bCs/>
          <w:spacing w:val="0"/>
          <w:kern w:val="2"/>
          <w:sz w:val="32"/>
          <w:szCs w:val="32"/>
          <w:lang w:val="en-US" w:eastAsia="zh-CN" w:bidi="ar"/>
        </w:rPr>
        <w:t xml:space="preserve"> </w:t>
      </w:r>
      <w:r>
        <w:rPr>
          <w:rStyle w:val="25"/>
          <w:rFonts w:hint="eastAsia" w:ascii="仿宋_GB2312" w:hAnsi="Times New Roman" w:eastAsia="仿宋_GB2312" w:cs="仿宋_GB2312"/>
          <w:b w:val="0"/>
          <w:i w:val="0"/>
          <w:spacing w:val="0"/>
          <w:kern w:val="2"/>
          <w:sz w:val="32"/>
          <w:szCs w:val="32"/>
          <w:lang w:val="en-US" w:eastAsia="zh-CN" w:bidi="ar"/>
        </w:rPr>
        <w:t>拟立项清单</w:t>
      </w:r>
      <w:r>
        <w:rPr>
          <w:rFonts w:hint="eastAsia" w:ascii="仿宋_GB2312" w:hAnsi="仿宋_GB2312" w:eastAsia="仿宋_GB2312" w:cs="仿宋_GB2312"/>
          <w:i w:val="0"/>
          <w:spacing w:val="0"/>
          <w:kern w:val="2"/>
          <w:sz w:val="32"/>
          <w:szCs w:val="32"/>
          <w:lang w:val="en-US" w:eastAsia="zh-CN" w:bidi="ar"/>
        </w:rPr>
        <w:t>在“桂科管”系</w:t>
      </w:r>
      <w:r>
        <w:rPr>
          <w:rFonts w:hint="eastAsia" w:ascii="仿宋_GB2312" w:hAnsi="Times New Roman" w:eastAsia="仿宋_GB2312" w:cs="仿宋_GB2312"/>
          <w:i w:val="0"/>
          <w:spacing w:val="0"/>
          <w:kern w:val="2"/>
          <w:sz w:val="32"/>
          <w:szCs w:val="32"/>
          <w:lang w:val="en-US" w:eastAsia="zh-CN" w:bidi="ar"/>
        </w:rPr>
        <w:t>统公示</w:t>
      </w:r>
      <w:r>
        <w:rPr>
          <w:rFonts w:hint="default" w:ascii="Times New Roman" w:hAnsi="Times New Roman" w:eastAsia="仿宋_GB2312" w:cs="Times New Roman"/>
          <w:spacing w:val="0"/>
          <w:kern w:val="2"/>
          <w:sz w:val="32"/>
          <w:szCs w:val="32"/>
          <w:lang w:val="en-US" w:eastAsia="zh-CN" w:bidi="ar"/>
        </w:rPr>
        <w:t>5</w:t>
      </w:r>
      <w:r>
        <w:rPr>
          <w:rFonts w:hint="eastAsia" w:ascii="仿宋_GB2312" w:hAnsi="Times New Roman" w:eastAsia="仿宋_GB2312" w:cs="仿宋_GB2312"/>
          <w:i w:val="0"/>
          <w:spacing w:val="0"/>
          <w:kern w:val="2"/>
          <w:sz w:val="32"/>
          <w:szCs w:val="32"/>
          <w:lang w:val="en-US" w:eastAsia="zh-CN" w:bidi="ar"/>
        </w:rPr>
        <w:t>个工作日后，自治区科技厅对公示期间无异议的项目予以立项，对公示期间有异议的项目进行核查，不符合规定的不予立项。</w:t>
      </w:r>
    </w:p>
    <w:p w14:paraId="23F9C1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3" w:firstLineChars="200"/>
        <w:jc w:val="both"/>
        <w:rPr>
          <w:rFonts w:hint="default" w:ascii="Times New Roman" w:hAnsi="Times New Roman" w:eastAsia="楷体_GB2312" w:cs="Times New Roman"/>
          <w:b/>
          <w:i w:val="0"/>
          <w:spacing w:val="0"/>
          <w:kern w:val="2"/>
          <w:sz w:val="32"/>
          <w:szCs w:val="32"/>
        </w:rPr>
      </w:pPr>
      <w:r>
        <w:rPr>
          <w:rStyle w:val="25"/>
          <w:rFonts w:hint="eastAsia" w:ascii="楷体_GB2312" w:hAnsi="Times New Roman" w:eastAsia="楷体_GB2312" w:cs="楷体_GB2312"/>
          <w:b/>
          <w:i w:val="0"/>
          <w:spacing w:val="0"/>
          <w:kern w:val="2"/>
          <w:sz w:val="32"/>
          <w:szCs w:val="32"/>
          <w:lang w:val="en-US" w:eastAsia="zh-CN" w:bidi="ar"/>
        </w:rPr>
        <w:t>（二）</w:t>
      </w:r>
      <w:r>
        <w:rPr>
          <w:rStyle w:val="26"/>
          <w:rFonts w:hint="eastAsia" w:ascii="楷体_GB2312" w:hAnsi="Times New Roman" w:eastAsia="楷体_GB2312" w:cs="楷体_GB2312"/>
          <w:b/>
          <w:spacing w:val="0"/>
          <w:kern w:val="2"/>
          <w:sz w:val="32"/>
          <w:szCs w:val="32"/>
          <w:lang w:val="en-US" w:eastAsia="zh-CN" w:bidi="ar"/>
        </w:rPr>
        <w:t>立项方式二</w:t>
      </w:r>
    </w:p>
    <w:p w14:paraId="5BE204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spacing w:val="0"/>
          <w:kern w:val="2"/>
          <w:sz w:val="32"/>
          <w:szCs w:val="32"/>
        </w:rPr>
      </w:pPr>
      <w:r>
        <w:rPr>
          <w:rStyle w:val="25"/>
          <w:rFonts w:hint="eastAsia" w:ascii="仿宋_GB2312" w:hAnsi="Times New Roman" w:eastAsia="仿宋_GB2312" w:cs="仿宋_GB2312"/>
          <w:b w:val="0"/>
          <w:i w:val="0"/>
          <w:spacing w:val="0"/>
          <w:kern w:val="2"/>
          <w:sz w:val="32"/>
          <w:szCs w:val="32"/>
          <w:lang w:val="en-US" w:eastAsia="zh-CN" w:bidi="ar"/>
        </w:rPr>
        <w:t>自治区科技厅发布财政经费项目申报指南，对于</w:t>
      </w:r>
      <w:r>
        <w:rPr>
          <w:rStyle w:val="25"/>
          <w:rFonts w:hint="eastAsia" w:ascii="仿宋_GB2312" w:hAnsi="Times New Roman" w:eastAsia="仿宋_GB2312" w:cs="仿宋_GB2312"/>
          <w:b w:val="0"/>
          <w:spacing w:val="0"/>
          <w:kern w:val="2"/>
          <w:sz w:val="32"/>
          <w:szCs w:val="32"/>
          <w:lang w:val="en-US" w:eastAsia="zh-CN" w:bidi="ar"/>
        </w:rPr>
        <w:t>资助方式</w:t>
      </w:r>
      <w:r>
        <w:rPr>
          <w:rStyle w:val="25"/>
          <w:rFonts w:hint="eastAsia" w:ascii="仿宋_GB2312" w:hAnsi="Times New Roman" w:eastAsia="仿宋_GB2312" w:cs="仿宋_GB2312"/>
          <w:b w:val="0"/>
          <w:i w:val="0"/>
          <w:spacing w:val="0"/>
          <w:kern w:val="2"/>
          <w:sz w:val="32"/>
          <w:szCs w:val="32"/>
          <w:lang w:val="en-US" w:eastAsia="zh-CN" w:bidi="ar"/>
        </w:rPr>
        <w:t>明确可转为自筹经费项目的指南方向，若</w:t>
      </w:r>
      <w:r>
        <w:rPr>
          <w:rFonts w:hint="eastAsia" w:ascii="仿宋_GB2312" w:hAnsi="Times New Roman" w:eastAsia="仿宋_GB2312" w:cs="仿宋_GB2312"/>
          <w:i w:val="0"/>
          <w:spacing w:val="0"/>
          <w:kern w:val="2"/>
          <w:sz w:val="32"/>
          <w:szCs w:val="32"/>
          <w:lang w:val="en-US" w:eastAsia="zh-CN" w:bidi="ar"/>
        </w:rPr>
        <w:t>项目承担单位申报自治区本级财政经费项目未能获得财政经费支持，对于专家评审结果较好、预期成效突出的，可转为自筹经费项目，自治区科技厅择优公示拟立项为广西科技计划自筹经费项目。</w:t>
      </w:r>
      <w:r>
        <w:rPr>
          <w:rFonts w:hint="eastAsia" w:ascii="Times New Roman" w:hAnsi="Times New Roman" w:eastAsia="仿宋_GB2312" w:cs="Times New Roman"/>
          <w:i w:val="0"/>
          <w:spacing w:val="0"/>
          <w:kern w:val="2"/>
          <w:sz w:val="32"/>
          <w:szCs w:val="32"/>
          <w:lang w:val="en-US" w:eastAsia="zh-CN" w:bidi="ar"/>
        </w:rPr>
        <w:t>该方式的</w:t>
      </w:r>
      <w:r>
        <w:rPr>
          <w:rStyle w:val="25"/>
          <w:rFonts w:hint="eastAsia" w:ascii="仿宋_GB2312" w:hAnsi="Times New Roman" w:eastAsia="仿宋_GB2312" w:cs="仿宋_GB2312"/>
          <w:b w:val="0"/>
          <w:i w:val="0"/>
          <w:spacing w:val="0"/>
          <w:kern w:val="2"/>
          <w:sz w:val="32"/>
          <w:szCs w:val="32"/>
          <w:lang w:val="en-US" w:eastAsia="zh-CN" w:bidi="ar"/>
        </w:rPr>
        <w:t>自筹经费项目</w:t>
      </w:r>
      <w:r>
        <w:rPr>
          <w:rFonts w:hint="eastAsia" w:ascii="仿宋_GB2312" w:hAnsi="Times New Roman" w:eastAsia="仿宋_GB2312" w:cs="仿宋_GB2312"/>
          <w:i w:val="0"/>
          <w:spacing w:val="0"/>
          <w:kern w:val="2"/>
          <w:sz w:val="32"/>
          <w:szCs w:val="32"/>
          <w:lang w:val="en-US" w:eastAsia="zh-CN" w:bidi="ar"/>
        </w:rPr>
        <w:t>立项评审程序与</w:t>
      </w:r>
      <w:r>
        <w:rPr>
          <w:rFonts w:hint="eastAsia" w:ascii="仿宋_GB2312" w:hAnsi="Times New Roman" w:eastAsia="仿宋_GB2312" w:cs="仿宋_GB2312"/>
          <w:spacing w:val="0"/>
          <w:kern w:val="2"/>
          <w:sz w:val="32"/>
          <w:szCs w:val="32"/>
          <w:lang w:val="en-US" w:eastAsia="zh-CN" w:bidi="ar"/>
        </w:rPr>
        <w:t>财政经费项目一致。</w:t>
      </w:r>
    </w:p>
    <w:p w14:paraId="1FD9AF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w:t>
      </w:r>
      <w:r>
        <w:rPr>
          <w:rStyle w:val="25"/>
          <w:rFonts w:hint="eastAsia" w:ascii="Times New Roman" w:hAnsi="Times New Roman" w:eastAsia="黑体" w:cs="Times New Roman"/>
          <w:b w:val="0"/>
          <w:i w:val="0"/>
          <w:spacing w:val="0"/>
          <w:kern w:val="2"/>
          <w:sz w:val="32"/>
          <w:szCs w:val="32"/>
          <w:lang w:val="en-US" w:eastAsia="zh-CN" w:bidi="ar"/>
        </w:rPr>
        <w:t>八</w:t>
      </w:r>
      <w:r>
        <w:rPr>
          <w:rStyle w:val="25"/>
          <w:rFonts w:hint="eastAsia" w:ascii="黑体" w:hAnsi="宋体" w:eastAsia="黑体" w:cs="黑体"/>
          <w:b w:val="0"/>
          <w:i w:val="0"/>
          <w:spacing w:val="0"/>
          <w:kern w:val="2"/>
          <w:sz w:val="32"/>
          <w:szCs w:val="32"/>
          <w:lang w:val="en-US" w:eastAsia="zh-CN" w:bidi="ar"/>
        </w:rPr>
        <w:t>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项目承担单位应及时签订项目任务书和自筹经费承诺书，自筹经费承诺书中应约定自筹经费出资单位、金额、到位时间</w:t>
      </w:r>
      <w:r>
        <w:rPr>
          <w:rFonts w:hint="eastAsia" w:ascii="Times New Roman" w:hAnsi="Times New Roman" w:eastAsia="仿宋_GB2312" w:cs="Times New Roman"/>
          <w:i w:val="0"/>
          <w:spacing w:val="0"/>
          <w:kern w:val="2"/>
          <w:sz w:val="32"/>
          <w:szCs w:val="32"/>
          <w:lang w:val="en-US" w:eastAsia="zh-CN" w:bidi="ar"/>
        </w:rPr>
        <w:t>及</w:t>
      </w:r>
      <w:r>
        <w:rPr>
          <w:rFonts w:hint="eastAsia" w:ascii="仿宋_GB2312" w:hAnsi="Times New Roman" w:eastAsia="仿宋_GB2312" w:cs="仿宋_GB2312"/>
          <w:i w:val="0"/>
          <w:spacing w:val="0"/>
          <w:kern w:val="2"/>
          <w:sz w:val="32"/>
          <w:szCs w:val="32"/>
          <w:lang w:val="en-US" w:eastAsia="zh-CN" w:bidi="ar"/>
        </w:rPr>
        <w:t>用途等。自立项文下达之日起，逾期</w:t>
      </w:r>
      <w:r>
        <w:rPr>
          <w:rFonts w:hint="default" w:ascii="Times New Roman" w:hAnsi="Times New Roman" w:eastAsia="仿宋_GB2312" w:cs="Times New Roman"/>
          <w:i w:val="0"/>
          <w:spacing w:val="0"/>
          <w:kern w:val="2"/>
          <w:sz w:val="32"/>
          <w:szCs w:val="32"/>
          <w:lang w:val="en-US" w:eastAsia="zh-CN" w:bidi="ar"/>
        </w:rPr>
        <w:t>2</w:t>
      </w:r>
      <w:r>
        <w:rPr>
          <w:rFonts w:hint="eastAsia" w:ascii="仿宋_GB2312" w:hAnsi="Times New Roman" w:eastAsia="仿宋_GB2312" w:cs="仿宋_GB2312"/>
          <w:i w:val="0"/>
          <w:spacing w:val="0"/>
          <w:kern w:val="2"/>
          <w:sz w:val="32"/>
          <w:szCs w:val="32"/>
          <w:lang w:val="en-US" w:eastAsia="zh-CN" w:bidi="ar"/>
        </w:rPr>
        <w:t>个月不签订项目任务书或项目承担单位书面申请撤销的，自治区科技厅予以撤销立项。</w:t>
      </w:r>
    </w:p>
    <w:p w14:paraId="50D86A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w:t>
      </w:r>
      <w:r>
        <w:rPr>
          <w:rStyle w:val="25"/>
          <w:rFonts w:hint="eastAsia" w:ascii="Times New Roman" w:hAnsi="Times New Roman" w:eastAsia="黑体" w:cs="Times New Roman"/>
          <w:b w:val="0"/>
          <w:i w:val="0"/>
          <w:spacing w:val="0"/>
          <w:kern w:val="2"/>
          <w:sz w:val="32"/>
          <w:szCs w:val="32"/>
          <w:lang w:val="en-US" w:eastAsia="zh-CN" w:bidi="ar"/>
        </w:rPr>
        <w:t>九</w:t>
      </w:r>
      <w:r>
        <w:rPr>
          <w:rStyle w:val="25"/>
          <w:rFonts w:hint="eastAsia" w:ascii="黑体" w:hAnsi="宋体" w:eastAsia="黑体" w:cs="黑体"/>
          <w:b w:val="0"/>
          <w:i w:val="0"/>
          <w:spacing w:val="0"/>
          <w:kern w:val="2"/>
          <w:sz w:val="32"/>
          <w:szCs w:val="32"/>
          <w:lang w:val="en-US" w:eastAsia="zh-CN" w:bidi="ar"/>
        </w:rPr>
        <w:t>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Style w:val="25"/>
          <w:rFonts w:hint="eastAsia" w:ascii="Times New Roman" w:hAnsi="Times New Roman" w:eastAsia="仿宋_GB2312" w:cs="Times New Roman"/>
          <w:b w:val="0"/>
          <w:i w:val="0"/>
          <w:spacing w:val="0"/>
          <w:kern w:val="2"/>
          <w:sz w:val="32"/>
          <w:szCs w:val="32"/>
          <w:lang w:val="en-US" w:eastAsia="zh-CN" w:bidi="ar"/>
        </w:rPr>
        <w:t>自筹经费项目不开展中期检查，</w:t>
      </w:r>
      <w:r>
        <w:rPr>
          <w:rFonts w:hint="eastAsia" w:ascii="仿宋_GB2312" w:hAnsi="Times New Roman" w:eastAsia="仿宋_GB2312" w:cs="仿宋_GB2312"/>
          <w:i w:val="0"/>
          <w:spacing w:val="0"/>
          <w:kern w:val="2"/>
          <w:sz w:val="32"/>
          <w:szCs w:val="32"/>
          <w:lang w:val="en-US" w:eastAsia="zh-CN" w:bidi="ar"/>
        </w:rPr>
        <w:t>项目承担单位应参照</w:t>
      </w:r>
      <w:r>
        <w:rPr>
          <w:rFonts w:hint="eastAsia" w:ascii="仿宋_GB2312" w:hAnsi="Times New Roman" w:eastAsia="仿宋_GB2312" w:cs="仿宋_GB2312"/>
          <w:spacing w:val="0"/>
          <w:kern w:val="2"/>
          <w:sz w:val="32"/>
          <w:szCs w:val="32"/>
          <w:lang w:val="en-US" w:eastAsia="zh-CN" w:bidi="ar"/>
        </w:rPr>
        <w:t>《广西科技计划项目管理办法》（桂科规字〔</w:t>
      </w:r>
      <w:r>
        <w:rPr>
          <w:rFonts w:hint="default" w:ascii="Times New Roman" w:hAnsi="Times New Roman" w:eastAsia="仿宋_GB2312" w:cs="Times New Roman"/>
          <w:spacing w:val="0"/>
          <w:kern w:val="2"/>
          <w:sz w:val="32"/>
          <w:szCs w:val="32"/>
          <w:lang w:val="en-US" w:eastAsia="zh-CN" w:bidi="ar"/>
        </w:rPr>
        <w:t>2025</w:t>
      </w:r>
      <w:r>
        <w:rPr>
          <w:rFonts w:hint="eastAsia" w:ascii="仿宋_GB2312" w:hAnsi="Times New Roman" w:eastAsia="仿宋_GB2312" w:cs="仿宋_GB2312"/>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16</w:t>
      </w:r>
      <w:r>
        <w:rPr>
          <w:rFonts w:hint="eastAsia" w:ascii="仿宋_GB2312" w:hAnsi="Times New Roman" w:eastAsia="仿宋_GB2312" w:cs="仿宋_GB2312"/>
          <w:spacing w:val="0"/>
          <w:kern w:val="2"/>
          <w:sz w:val="32"/>
          <w:szCs w:val="32"/>
          <w:lang w:val="en-US" w:eastAsia="zh-CN" w:bidi="ar"/>
        </w:rPr>
        <w:t>号）等相关规定组织实施项目</w:t>
      </w:r>
      <w:r>
        <w:rPr>
          <w:rFonts w:hint="eastAsia" w:ascii="仿宋_GB2312" w:hAnsi="仿宋_GB2312" w:eastAsia="仿宋_GB2312" w:cs="仿宋_GB2312"/>
          <w:i w:val="0"/>
          <w:spacing w:val="0"/>
          <w:kern w:val="2"/>
          <w:sz w:val="32"/>
          <w:szCs w:val="32"/>
          <w:lang w:val="en-US" w:eastAsia="zh-CN" w:bidi="ar"/>
        </w:rPr>
        <w:t>，按照“专款专用、单独核算、规范建账、主动报备”的原则管理自筹</w:t>
      </w:r>
      <w:r>
        <w:rPr>
          <w:rFonts w:hint="eastAsia" w:ascii="Times New Roman" w:hAnsi="Times New Roman" w:eastAsia="仿宋_GB2312" w:cs="Times New Roman"/>
          <w:i w:val="0"/>
          <w:spacing w:val="0"/>
          <w:kern w:val="2"/>
          <w:sz w:val="32"/>
          <w:szCs w:val="32"/>
          <w:lang w:val="en-US" w:eastAsia="zh-CN" w:bidi="ar"/>
        </w:rPr>
        <w:t>经费、</w:t>
      </w:r>
      <w:r>
        <w:rPr>
          <w:rFonts w:hint="eastAsia" w:ascii="Times New Roman" w:hAnsi="Times New Roman" w:eastAsia="仿宋_GB2312" w:cs="Times New Roman"/>
          <w:spacing w:val="0"/>
          <w:kern w:val="2"/>
          <w:sz w:val="32"/>
          <w:szCs w:val="32"/>
          <w:lang w:val="en-US" w:eastAsia="zh-CN" w:bidi="ar"/>
        </w:rPr>
        <w:t>制定经费使用细则，</w:t>
      </w:r>
      <w:r>
        <w:rPr>
          <w:rFonts w:hint="eastAsia" w:ascii="Times New Roman" w:hAnsi="Times New Roman" w:eastAsia="仿宋_GB2312" w:cs="Times New Roman"/>
          <w:i w:val="0"/>
          <w:spacing w:val="0"/>
          <w:kern w:val="2"/>
          <w:sz w:val="32"/>
          <w:szCs w:val="32"/>
          <w:lang w:val="en-US" w:eastAsia="zh-CN" w:bidi="ar"/>
        </w:rPr>
        <w:t>并将相关材料按时提交项目管理机构备案。</w:t>
      </w:r>
    </w:p>
    <w:p w14:paraId="42CBF8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w:t>
      </w:r>
      <w:r>
        <w:rPr>
          <w:rStyle w:val="25"/>
          <w:rFonts w:hint="eastAsia" w:ascii="Times New Roman" w:hAnsi="Times New Roman" w:eastAsia="黑体" w:cs="Times New Roman"/>
          <w:b w:val="0"/>
          <w:i w:val="0"/>
          <w:spacing w:val="0"/>
          <w:kern w:val="2"/>
          <w:sz w:val="32"/>
          <w:szCs w:val="32"/>
          <w:lang w:val="en-US" w:eastAsia="zh-CN" w:bidi="ar"/>
        </w:rPr>
        <w:t>十</w:t>
      </w:r>
      <w:r>
        <w:rPr>
          <w:rStyle w:val="25"/>
          <w:rFonts w:hint="eastAsia" w:ascii="黑体" w:hAnsi="宋体" w:eastAsia="黑体" w:cs="黑体"/>
          <w:b w:val="0"/>
          <w:i w:val="0"/>
          <w:spacing w:val="0"/>
          <w:kern w:val="2"/>
          <w:sz w:val="32"/>
          <w:szCs w:val="32"/>
          <w:lang w:val="en-US" w:eastAsia="zh-CN" w:bidi="ar"/>
        </w:rPr>
        <w:t>条</w:t>
      </w:r>
      <w:r>
        <w:rPr>
          <w:rStyle w:val="25"/>
          <w:rFonts w:hint="eastAsia" w:ascii="Times New Roman" w:hAnsi="Times New Roman" w:eastAsia="黑体"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自治区科技厅</w:t>
      </w:r>
      <w:r>
        <w:rPr>
          <w:rFonts w:hint="eastAsia" w:ascii="Times New Roman" w:hAnsi="Times New Roman" w:eastAsia="仿宋_GB2312" w:cs="Times New Roman"/>
          <w:i w:val="0"/>
          <w:spacing w:val="0"/>
          <w:kern w:val="2"/>
          <w:sz w:val="32"/>
          <w:szCs w:val="32"/>
          <w:lang w:val="en-US" w:eastAsia="zh-CN" w:bidi="ar"/>
        </w:rPr>
        <w:t>委托项目管理机构对</w:t>
      </w:r>
      <w:r>
        <w:rPr>
          <w:rFonts w:hint="eastAsia" w:ascii="仿宋_GB2312" w:hAnsi="Times New Roman" w:eastAsia="仿宋_GB2312" w:cs="仿宋_GB2312"/>
          <w:i w:val="0"/>
          <w:spacing w:val="0"/>
          <w:kern w:val="2"/>
          <w:sz w:val="32"/>
          <w:szCs w:val="32"/>
          <w:lang w:val="en-US" w:eastAsia="zh-CN" w:bidi="ar"/>
        </w:rPr>
        <w:t>项目进行随机抽查或专项检查</w:t>
      </w:r>
      <w:r>
        <w:rPr>
          <w:rFonts w:hint="eastAsia" w:ascii="Times New Roman" w:hAnsi="Times New Roman" w:eastAsia="仿宋_GB2312" w:cs="Times New Roman"/>
          <w:i w:val="0"/>
          <w:spacing w:val="0"/>
          <w:kern w:val="2"/>
          <w:sz w:val="32"/>
          <w:szCs w:val="32"/>
          <w:lang w:val="en-US" w:eastAsia="zh-CN" w:bidi="ar"/>
        </w:rPr>
        <w:t>，</w:t>
      </w:r>
      <w:r>
        <w:rPr>
          <w:rFonts w:hint="eastAsia" w:ascii="仿宋_GB2312" w:hAnsi="Times New Roman" w:eastAsia="仿宋_GB2312" w:cs="仿宋_GB2312"/>
          <w:i w:val="0"/>
          <w:spacing w:val="0"/>
          <w:kern w:val="2"/>
          <w:sz w:val="32"/>
          <w:szCs w:val="32"/>
          <w:lang w:val="en-US" w:eastAsia="zh-CN" w:bidi="ar"/>
        </w:rPr>
        <w:t>对检查中发现存在弄虚作假、</w:t>
      </w:r>
      <w:r>
        <w:rPr>
          <w:rFonts w:hint="eastAsia" w:ascii="Times New Roman" w:hAnsi="Times New Roman" w:eastAsia="仿宋_GB2312" w:cs="Times New Roman"/>
          <w:i w:val="0"/>
          <w:spacing w:val="0"/>
          <w:kern w:val="2"/>
          <w:sz w:val="32"/>
          <w:szCs w:val="32"/>
          <w:lang w:val="en-US" w:eastAsia="zh-CN" w:bidi="ar"/>
        </w:rPr>
        <w:t>自筹经费不到位、</w:t>
      </w:r>
      <w:r>
        <w:rPr>
          <w:rFonts w:hint="eastAsia" w:ascii="仿宋_GB2312" w:hAnsi="Times New Roman" w:eastAsia="仿宋_GB2312" w:cs="仿宋_GB2312"/>
          <w:i w:val="0"/>
          <w:spacing w:val="0"/>
          <w:kern w:val="2"/>
          <w:sz w:val="32"/>
          <w:szCs w:val="32"/>
          <w:lang w:val="en-US" w:eastAsia="zh-CN" w:bidi="ar"/>
        </w:rPr>
        <w:t>经费违规使用等行为</w:t>
      </w:r>
      <w:r>
        <w:rPr>
          <w:rFonts w:hint="eastAsia" w:ascii="Times New Roman" w:hAnsi="Times New Roman" w:eastAsia="仿宋_GB2312" w:cs="Times New Roman"/>
          <w:i w:val="0"/>
          <w:spacing w:val="0"/>
          <w:kern w:val="2"/>
          <w:sz w:val="32"/>
          <w:szCs w:val="32"/>
          <w:lang w:val="en-US" w:eastAsia="zh-CN" w:bidi="ar"/>
        </w:rPr>
        <w:t>予以限期整改，整改不到位或拒不整改的予以</w:t>
      </w:r>
      <w:r>
        <w:rPr>
          <w:rFonts w:hint="eastAsia" w:ascii="仿宋_GB2312" w:hAnsi="Times New Roman" w:eastAsia="仿宋_GB2312" w:cs="仿宋_GB2312"/>
          <w:i w:val="0"/>
          <w:spacing w:val="0"/>
          <w:kern w:val="2"/>
          <w:sz w:val="32"/>
          <w:szCs w:val="32"/>
          <w:lang w:val="en-US" w:eastAsia="zh-CN" w:bidi="ar"/>
        </w:rPr>
        <w:t>撤销立项</w:t>
      </w:r>
      <w:r>
        <w:rPr>
          <w:rFonts w:hint="eastAsia" w:ascii="Times New Roman" w:hAnsi="Times New Roman" w:eastAsia="仿宋_GB2312" w:cs="Times New Roman"/>
          <w:i w:val="0"/>
          <w:spacing w:val="0"/>
          <w:kern w:val="2"/>
          <w:sz w:val="32"/>
          <w:szCs w:val="32"/>
          <w:lang w:val="en-US" w:eastAsia="zh-CN" w:bidi="ar"/>
        </w:rPr>
        <w:t>，并</w:t>
      </w:r>
      <w:r>
        <w:rPr>
          <w:rFonts w:hint="eastAsia" w:ascii="Times New Roman" w:hAnsi="Times New Roman" w:eastAsia="仿宋_GB2312" w:cs="Times New Roman"/>
          <w:spacing w:val="0"/>
          <w:kern w:val="2"/>
          <w:sz w:val="32"/>
          <w:szCs w:val="32"/>
          <w:lang w:val="en-US" w:eastAsia="zh-CN" w:bidi="ar"/>
        </w:rPr>
        <w:t>按科学技术活动违规行为和科研失信行为处理有关规定开展处理</w:t>
      </w:r>
      <w:r>
        <w:rPr>
          <w:rFonts w:hint="eastAsia" w:ascii="仿宋_GB2312" w:hAnsi="Times New Roman" w:eastAsia="仿宋_GB2312" w:cs="仿宋_GB2312"/>
          <w:i w:val="0"/>
          <w:spacing w:val="0"/>
          <w:kern w:val="2"/>
          <w:sz w:val="32"/>
          <w:szCs w:val="32"/>
          <w:lang w:val="en-US" w:eastAsia="zh-CN" w:bidi="ar"/>
        </w:rPr>
        <w:t>。</w:t>
      </w:r>
    </w:p>
    <w:p w14:paraId="630AA2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w:t>
      </w:r>
      <w:r>
        <w:rPr>
          <w:rStyle w:val="25"/>
          <w:rFonts w:hint="eastAsia" w:ascii="Times New Roman" w:hAnsi="Times New Roman" w:eastAsia="黑体" w:cs="Times New Roman"/>
          <w:b w:val="0"/>
          <w:i w:val="0"/>
          <w:spacing w:val="0"/>
          <w:kern w:val="2"/>
          <w:sz w:val="32"/>
          <w:szCs w:val="32"/>
          <w:lang w:val="en-US" w:eastAsia="zh-CN" w:bidi="ar"/>
        </w:rPr>
        <w:t>十一</w:t>
      </w:r>
      <w:r>
        <w:rPr>
          <w:rStyle w:val="25"/>
          <w:rFonts w:hint="eastAsia" w:ascii="黑体" w:hAnsi="宋体" w:eastAsia="黑体" w:cs="黑体"/>
          <w:b w:val="0"/>
          <w:i w:val="0"/>
          <w:spacing w:val="0"/>
          <w:kern w:val="2"/>
          <w:sz w:val="32"/>
          <w:szCs w:val="32"/>
          <w:lang w:val="en-US" w:eastAsia="zh-CN" w:bidi="ar"/>
        </w:rPr>
        <w:t>条</w:t>
      </w:r>
      <w:r>
        <w:rPr>
          <w:rFonts w:hint="default" w:ascii="Times New Roman" w:hAnsi="Times New Roman" w:eastAsia="仿宋_GB2312" w:cs="Times New Roman"/>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验收结题程序：</w:t>
      </w:r>
    </w:p>
    <w:p w14:paraId="677EFD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spacing w:val="0"/>
          <w:kern w:val="2"/>
          <w:sz w:val="32"/>
          <w:szCs w:val="32"/>
        </w:rPr>
      </w:pPr>
      <w:r>
        <w:rPr>
          <w:rStyle w:val="26"/>
          <w:rFonts w:hint="eastAsia" w:ascii="楷体_GB2312" w:hAnsi="Times New Roman" w:eastAsia="楷体_GB2312" w:cs="楷体_GB2312"/>
          <w:b/>
          <w:spacing w:val="0"/>
          <w:kern w:val="2"/>
          <w:sz w:val="32"/>
          <w:szCs w:val="32"/>
          <w:lang w:val="en-US" w:eastAsia="zh-CN" w:bidi="ar"/>
        </w:rPr>
        <w:t>（一）验收申请。</w:t>
      </w:r>
      <w:r>
        <w:rPr>
          <w:rFonts w:hint="eastAsia" w:ascii="仿宋_GB2312" w:hAnsi="Times New Roman" w:eastAsia="仿宋_GB2312" w:cs="仿宋_GB2312"/>
          <w:i w:val="0"/>
          <w:spacing w:val="0"/>
          <w:kern w:val="2"/>
          <w:sz w:val="32"/>
          <w:szCs w:val="32"/>
          <w:lang w:val="en-US" w:eastAsia="zh-CN" w:bidi="ar"/>
        </w:rPr>
        <w:t>项目承担单位应在项目任务书到期后</w:t>
      </w:r>
      <w:r>
        <w:rPr>
          <w:rFonts w:hint="default" w:ascii="Times New Roman" w:hAnsi="Times New Roman" w:eastAsia="仿宋_GB2312" w:cs="Times New Roman"/>
          <w:i w:val="0"/>
          <w:spacing w:val="0"/>
          <w:kern w:val="2"/>
          <w:sz w:val="32"/>
          <w:szCs w:val="32"/>
          <w:lang w:val="en-US" w:eastAsia="zh-CN" w:bidi="ar"/>
        </w:rPr>
        <w:t>3</w:t>
      </w:r>
      <w:r>
        <w:rPr>
          <w:rFonts w:hint="eastAsia" w:ascii="仿宋_GB2312" w:hAnsi="Times New Roman" w:eastAsia="仿宋_GB2312" w:cs="仿宋_GB2312"/>
          <w:i w:val="0"/>
          <w:spacing w:val="0"/>
          <w:kern w:val="2"/>
          <w:sz w:val="32"/>
          <w:szCs w:val="32"/>
          <w:lang w:val="en-US" w:eastAsia="zh-CN" w:bidi="ar"/>
        </w:rPr>
        <w:t>个月内</w:t>
      </w:r>
      <w:r>
        <w:rPr>
          <w:rFonts w:hint="eastAsia" w:ascii="仿宋_GB2312" w:hAnsi="仿宋_GB2312" w:eastAsia="仿宋_GB2312" w:cs="仿宋_GB2312"/>
          <w:i w:val="0"/>
          <w:spacing w:val="0"/>
          <w:kern w:val="2"/>
          <w:sz w:val="32"/>
          <w:szCs w:val="32"/>
          <w:lang w:val="en-US" w:eastAsia="zh-CN" w:bidi="ar"/>
        </w:rPr>
        <w:t>通过“桂科管”系统提出</w:t>
      </w:r>
      <w:r>
        <w:rPr>
          <w:rFonts w:hint="eastAsia" w:ascii="仿宋_GB2312" w:hAnsi="Times New Roman" w:eastAsia="仿宋_GB2312" w:cs="仿宋_GB2312"/>
          <w:i w:val="0"/>
          <w:spacing w:val="0"/>
          <w:kern w:val="2"/>
          <w:sz w:val="32"/>
          <w:szCs w:val="32"/>
          <w:lang w:val="en-US" w:eastAsia="zh-CN" w:bidi="ar"/>
        </w:rPr>
        <w:t>验收申请，自治区科技厅</w:t>
      </w:r>
      <w:r>
        <w:rPr>
          <w:rFonts w:hint="eastAsia" w:ascii="Times New Roman" w:hAnsi="Times New Roman" w:eastAsia="仿宋_GB2312" w:cs="Times New Roman"/>
          <w:i w:val="0"/>
          <w:spacing w:val="0"/>
          <w:kern w:val="2"/>
          <w:sz w:val="32"/>
          <w:szCs w:val="32"/>
          <w:lang w:val="en-US" w:eastAsia="zh-CN" w:bidi="ar"/>
        </w:rPr>
        <w:t>委托项目</w:t>
      </w:r>
      <w:r>
        <w:rPr>
          <w:rFonts w:hint="eastAsia" w:ascii="仿宋_GB2312" w:hAnsi="Times New Roman" w:eastAsia="仿宋_GB2312" w:cs="仿宋_GB2312"/>
          <w:i w:val="0"/>
          <w:spacing w:val="0"/>
          <w:kern w:val="2"/>
          <w:sz w:val="32"/>
          <w:szCs w:val="32"/>
          <w:lang w:val="en-US" w:eastAsia="zh-CN" w:bidi="ar"/>
        </w:rPr>
        <w:t>管理机构</w:t>
      </w:r>
      <w:r>
        <w:rPr>
          <w:rFonts w:hint="eastAsia" w:ascii="Times New Roman" w:hAnsi="Times New Roman" w:eastAsia="仿宋_GB2312" w:cs="Times New Roman"/>
          <w:i w:val="0"/>
          <w:spacing w:val="0"/>
          <w:kern w:val="2"/>
          <w:sz w:val="32"/>
          <w:szCs w:val="32"/>
          <w:lang w:val="en-US" w:eastAsia="zh-CN" w:bidi="ar"/>
        </w:rPr>
        <w:t>开展形式审查</w:t>
      </w:r>
      <w:r>
        <w:rPr>
          <w:rFonts w:hint="eastAsia" w:ascii="仿宋_GB2312" w:hAnsi="Times New Roman" w:eastAsia="仿宋_GB2312" w:cs="仿宋_GB2312"/>
          <w:i w:val="0"/>
          <w:spacing w:val="0"/>
          <w:kern w:val="2"/>
          <w:sz w:val="32"/>
          <w:szCs w:val="32"/>
          <w:lang w:val="en-US" w:eastAsia="zh-CN" w:bidi="ar"/>
        </w:rPr>
        <w:t>。</w:t>
      </w:r>
    </w:p>
    <w:p w14:paraId="243945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i w:val="0"/>
          <w:spacing w:val="0"/>
          <w:kern w:val="2"/>
          <w:sz w:val="32"/>
          <w:szCs w:val="32"/>
        </w:rPr>
      </w:pPr>
      <w:r>
        <w:rPr>
          <w:rFonts w:hint="default" w:ascii="Times New Roman" w:hAnsi="Times New Roman" w:eastAsia="仿宋_GB2312" w:cs="Times New Roman"/>
          <w:b w:val="0"/>
          <w:i w:val="0"/>
          <w:spacing w:val="0"/>
          <w:kern w:val="2"/>
          <w:sz w:val="32"/>
          <w:szCs w:val="32"/>
          <w:lang w:val="en-US" w:eastAsia="zh-CN" w:bidi="ar"/>
        </w:rPr>
        <w:t xml:space="preserve">1. </w:t>
      </w:r>
      <w:r>
        <w:rPr>
          <w:rFonts w:hint="eastAsia" w:ascii="仿宋_GB2312" w:hAnsi="Times New Roman" w:eastAsia="仿宋_GB2312" w:cs="仿宋_GB2312"/>
          <w:b w:val="0"/>
          <w:i w:val="0"/>
          <w:spacing w:val="0"/>
          <w:kern w:val="2"/>
          <w:sz w:val="32"/>
          <w:szCs w:val="32"/>
          <w:lang w:val="en-US" w:eastAsia="zh-CN" w:bidi="ar"/>
        </w:rPr>
        <w:t>项目验收申请提交或执行期满后且未获核发验收报告前，除项目实施期内已签订采购合同且实物已交付使用或服务已办结的应付未付经费外，不得再列支项目经费。</w:t>
      </w:r>
    </w:p>
    <w:p w14:paraId="0BAA88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i w:val="0"/>
          <w:spacing w:val="0"/>
          <w:kern w:val="2"/>
          <w:sz w:val="32"/>
          <w:szCs w:val="32"/>
        </w:rPr>
      </w:pPr>
      <w:r>
        <w:rPr>
          <w:rFonts w:hint="default" w:ascii="Times New Roman" w:hAnsi="Times New Roman" w:eastAsia="仿宋_GB2312" w:cs="Times New Roman"/>
          <w:b w:val="0"/>
          <w:i w:val="0"/>
          <w:spacing w:val="0"/>
          <w:kern w:val="2"/>
          <w:sz w:val="32"/>
          <w:szCs w:val="32"/>
          <w:lang w:val="en-US" w:eastAsia="zh-CN" w:bidi="ar"/>
        </w:rPr>
        <w:t xml:space="preserve">2. </w:t>
      </w:r>
      <w:r>
        <w:rPr>
          <w:rFonts w:hint="eastAsia" w:ascii="仿宋_GB2312" w:hAnsi="Times New Roman" w:eastAsia="仿宋_GB2312" w:cs="仿宋_GB2312"/>
          <w:b w:val="0"/>
          <w:i w:val="0"/>
          <w:spacing w:val="0"/>
          <w:kern w:val="2"/>
          <w:sz w:val="32"/>
          <w:szCs w:val="32"/>
          <w:lang w:val="en-US" w:eastAsia="zh-CN" w:bidi="ar"/>
        </w:rPr>
        <w:t>对于项目实施期内已签订采购合同且实物已交付使用或服务已办结的应付未付经费，凭合同、验收单及付款计划等佐证材料，可计入项目自筹经费支出总额。</w:t>
      </w:r>
    </w:p>
    <w:p w14:paraId="273DD3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spacing w:val="0"/>
          <w:kern w:val="2"/>
          <w:sz w:val="32"/>
          <w:szCs w:val="32"/>
        </w:rPr>
      </w:pPr>
      <w:r>
        <w:rPr>
          <w:rStyle w:val="26"/>
          <w:rFonts w:hint="eastAsia" w:ascii="楷体_GB2312" w:hAnsi="Times New Roman" w:eastAsia="楷体_GB2312" w:cs="楷体_GB2312"/>
          <w:b/>
          <w:spacing w:val="0"/>
          <w:kern w:val="2"/>
          <w:sz w:val="32"/>
          <w:szCs w:val="32"/>
          <w:lang w:val="en-US" w:eastAsia="zh-CN" w:bidi="ar"/>
        </w:rPr>
        <w:t>（二）验收评估。</w:t>
      </w:r>
      <w:r>
        <w:rPr>
          <w:rFonts w:hint="eastAsia" w:ascii="仿宋_GB2312" w:hAnsi="Times New Roman" w:eastAsia="仿宋_GB2312" w:cs="仿宋_GB2312"/>
          <w:i w:val="0"/>
          <w:spacing w:val="0"/>
          <w:kern w:val="2"/>
          <w:sz w:val="32"/>
          <w:szCs w:val="32"/>
          <w:lang w:val="en-US" w:eastAsia="zh-CN" w:bidi="ar"/>
        </w:rPr>
        <w:t>项目管理机构根据广西科技计划项目验收结题有关规定组织专家验收。</w:t>
      </w:r>
    </w:p>
    <w:p w14:paraId="7FC9C4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i w:val="0"/>
          <w:spacing w:val="0"/>
          <w:kern w:val="2"/>
          <w:sz w:val="32"/>
          <w:szCs w:val="32"/>
        </w:rPr>
      </w:pPr>
      <w:r>
        <w:rPr>
          <w:rStyle w:val="26"/>
          <w:rFonts w:hint="eastAsia" w:ascii="楷体_GB2312" w:hAnsi="Times New Roman" w:eastAsia="楷体_GB2312" w:cs="楷体_GB2312"/>
          <w:b/>
          <w:spacing w:val="0"/>
          <w:kern w:val="2"/>
          <w:sz w:val="32"/>
          <w:szCs w:val="32"/>
          <w:lang w:val="en-US" w:eastAsia="zh-CN" w:bidi="ar"/>
        </w:rPr>
        <w:t>（三）拟定验收结论。</w:t>
      </w:r>
      <w:r>
        <w:rPr>
          <w:rFonts w:hint="eastAsia" w:ascii="仿宋_GB2312" w:hAnsi="Times New Roman" w:eastAsia="仿宋_GB2312" w:cs="仿宋_GB2312"/>
          <w:b w:val="0"/>
          <w:i w:val="0"/>
          <w:spacing w:val="0"/>
          <w:kern w:val="2"/>
          <w:sz w:val="32"/>
          <w:szCs w:val="32"/>
          <w:lang w:val="en-US" w:eastAsia="zh-CN" w:bidi="ar"/>
        </w:rPr>
        <w:t>项目管理机构根据项目评审结果，报自治区科技厅拟定验收结论。验收结论分为通过和不通过两种。</w:t>
      </w:r>
    </w:p>
    <w:p w14:paraId="779F6E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i w:val="0"/>
          <w:spacing w:val="0"/>
          <w:kern w:val="2"/>
          <w:sz w:val="32"/>
          <w:szCs w:val="32"/>
        </w:rPr>
      </w:pPr>
      <w:r>
        <w:rPr>
          <w:rFonts w:hint="eastAsia" w:ascii="仿宋_GB2312" w:hAnsi="Times New Roman" w:eastAsia="仿宋_GB2312" w:cs="仿宋_GB2312"/>
          <w:b w:val="0"/>
          <w:i w:val="0"/>
          <w:spacing w:val="0"/>
          <w:kern w:val="2"/>
          <w:sz w:val="32"/>
          <w:szCs w:val="32"/>
          <w:lang w:val="en-US" w:eastAsia="zh-CN" w:bidi="ar"/>
        </w:rPr>
        <w:t>对于完成全部考核指标且自筹经费支出达到项目经费总额</w:t>
      </w:r>
      <w:r>
        <w:rPr>
          <w:rFonts w:hint="default" w:ascii="Times New Roman" w:hAnsi="Times New Roman" w:eastAsia="仿宋_GB2312" w:cs="Times New Roman"/>
          <w:b w:val="0"/>
          <w:i w:val="0"/>
          <w:spacing w:val="0"/>
          <w:kern w:val="2"/>
          <w:sz w:val="32"/>
          <w:szCs w:val="32"/>
          <w:lang w:val="en-US" w:eastAsia="zh-CN" w:bidi="ar"/>
        </w:rPr>
        <w:t>80%</w:t>
      </w:r>
      <w:r>
        <w:rPr>
          <w:rFonts w:hint="eastAsia" w:ascii="仿宋_GB2312" w:hAnsi="Times New Roman" w:eastAsia="仿宋_GB2312" w:cs="仿宋_GB2312"/>
          <w:b w:val="0"/>
          <w:i w:val="0"/>
          <w:spacing w:val="0"/>
          <w:kern w:val="2"/>
          <w:sz w:val="32"/>
          <w:szCs w:val="32"/>
          <w:lang w:val="en-US" w:eastAsia="zh-CN" w:bidi="ar"/>
        </w:rPr>
        <w:t>的项目，通过验收；否则不通过验收。</w:t>
      </w:r>
    </w:p>
    <w:p w14:paraId="387759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i w:val="0"/>
          <w:spacing w:val="0"/>
          <w:kern w:val="2"/>
          <w:sz w:val="32"/>
          <w:szCs w:val="32"/>
        </w:rPr>
      </w:pPr>
      <w:r>
        <w:rPr>
          <w:rStyle w:val="26"/>
          <w:rFonts w:hint="eastAsia" w:ascii="楷体_GB2312" w:hAnsi="Times New Roman" w:eastAsia="楷体_GB2312" w:cs="楷体_GB2312"/>
          <w:b/>
          <w:spacing w:val="0"/>
          <w:kern w:val="2"/>
          <w:sz w:val="32"/>
          <w:szCs w:val="32"/>
          <w:lang w:val="en-US" w:eastAsia="zh-CN" w:bidi="ar"/>
        </w:rPr>
        <w:t>（四）公示</w:t>
      </w:r>
      <w:r>
        <w:rPr>
          <w:rStyle w:val="26"/>
          <w:rFonts w:hint="eastAsia" w:ascii="Times New Roman" w:hAnsi="Times New Roman" w:eastAsia="楷体_GB2312" w:cs="Times New Roman"/>
          <w:b/>
          <w:spacing w:val="0"/>
          <w:kern w:val="2"/>
          <w:sz w:val="32"/>
          <w:szCs w:val="32"/>
          <w:lang w:val="en-US" w:eastAsia="zh-CN" w:bidi="ar"/>
        </w:rPr>
        <w:t>并公布验收结论</w:t>
      </w:r>
      <w:r>
        <w:rPr>
          <w:rStyle w:val="26"/>
          <w:rFonts w:hint="eastAsia" w:ascii="楷体_GB2312" w:hAnsi="Times New Roman" w:eastAsia="楷体_GB2312" w:cs="楷体_GB2312"/>
          <w:b/>
          <w:spacing w:val="0"/>
          <w:kern w:val="2"/>
          <w:sz w:val="32"/>
          <w:szCs w:val="32"/>
          <w:lang w:val="en-US" w:eastAsia="zh-CN" w:bidi="ar"/>
        </w:rPr>
        <w:t>。</w:t>
      </w:r>
      <w:r>
        <w:rPr>
          <w:rFonts w:hint="eastAsia" w:ascii="仿宋_GB2312" w:hAnsi="Times New Roman" w:eastAsia="仿宋_GB2312" w:cs="仿宋_GB2312"/>
          <w:i w:val="0"/>
          <w:spacing w:val="0"/>
          <w:kern w:val="2"/>
          <w:sz w:val="32"/>
          <w:szCs w:val="32"/>
          <w:lang w:val="en-US" w:eastAsia="zh-CN" w:bidi="ar"/>
        </w:rPr>
        <w:t>拟定验收结论</w:t>
      </w:r>
      <w:r>
        <w:rPr>
          <w:rFonts w:hint="eastAsia" w:ascii="仿宋_GB2312" w:hAnsi="仿宋_GB2312" w:eastAsia="仿宋_GB2312" w:cs="仿宋_GB2312"/>
          <w:i w:val="0"/>
          <w:spacing w:val="0"/>
          <w:kern w:val="2"/>
          <w:sz w:val="32"/>
          <w:szCs w:val="32"/>
          <w:lang w:val="en-US" w:eastAsia="zh-CN" w:bidi="ar"/>
        </w:rPr>
        <w:t>在“桂科管”</w:t>
      </w:r>
      <w:r>
        <w:rPr>
          <w:rFonts w:hint="eastAsia" w:ascii="仿宋_GB2312" w:hAnsi="Times New Roman" w:eastAsia="仿宋_GB2312" w:cs="仿宋_GB2312"/>
          <w:i w:val="0"/>
          <w:spacing w:val="0"/>
          <w:kern w:val="2"/>
          <w:sz w:val="32"/>
          <w:szCs w:val="32"/>
          <w:lang w:val="en-US" w:eastAsia="zh-CN" w:bidi="ar"/>
        </w:rPr>
        <w:t>系统公示</w:t>
      </w:r>
      <w:r>
        <w:rPr>
          <w:rFonts w:hint="default" w:ascii="Times New Roman" w:hAnsi="Times New Roman" w:eastAsia="仿宋_GB2312" w:cs="Times New Roman"/>
          <w:i w:val="0"/>
          <w:spacing w:val="0"/>
          <w:kern w:val="2"/>
          <w:sz w:val="32"/>
          <w:szCs w:val="32"/>
          <w:lang w:val="en-US" w:eastAsia="zh-CN" w:bidi="ar"/>
        </w:rPr>
        <w:t>5</w:t>
      </w:r>
      <w:r>
        <w:rPr>
          <w:rFonts w:hint="eastAsia" w:ascii="仿宋_GB2312" w:hAnsi="Times New Roman" w:eastAsia="仿宋_GB2312" w:cs="仿宋_GB2312"/>
          <w:i w:val="0"/>
          <w:spacing w:val="0"/>
          <w:kern w:val="2"/>
          <w:sz w:val="32"/>
          <w:szCs w:val="32"/>
          <w:lang w:val="en-US" w:eastAsia="zh-CN" w:bidi="ar"/>
        </w:rPr>
        <w:t>个工作日。对公示期间无异议的项目，予以确定验收结论，出具验收证书</w:t>
      </w:r>
      <w:r>
        <w:rPr>
          <w:rFonts w:hint="eastAsia" w:ascii="Times New Roman" w:hAnsi="Times New Roman" w:eastAsia="仿宋_GB2312" w:cs="Times New Roman"/>
          <w:i w:val="0"/>
          <w:spacing w:val="0"/>
          <w:kern w:val="2"/>
          <w:sz w:val="32"/>
          <w:szCs w:val="32"/>
          <w:lang w:val="en-US" w:eastAsia="zh-CN" w:bidi="ar"/>
        </w:rPr>
        <w:t>；</w:t>
      </w:r>
      <w:r>
        <w:rPr>
          <w:rFonts w:hint="eastAsia" w:ascii="仿宋_GB2312" w:hAnsi="Times New Roman" w:eastAsia="仿宋_GB2312" w:cs="仿宋_GB2312"/>
          <w:i w:val="0"/>
          <w:spacing w:val="0"/>
          <w:kern w:val="2"/>
          <w:sz w:val="32"/>
          <w:szCs w:val="32"/>
          <w:lang w:val="en-US" w:eastAsia="zh-CN" w:bidi="ar"/>
        </w:rPr>
        <w:t>对公示期间有异议的项目，按有关规定核查处理</w:t>
      </w:r>
      <w:r>
        <w:rPr>
          <w:rFonts w:hint="eastAsia" w:ascii="Times New Roman" w:hAnsi="Times New Roman" w:eastAsia="仿宋_GB2312" w:cs="Times New Roman"/>
          <w:i w:val="0"/>
          <w:spacing w:val="0"/>
          <w:kern w:val="2"/>
          <w:sz w:val="32"/>
          <w:szCs w:val="32"/>
          <w:lang w:val="en-US" w:eastAsia="zh-CN" w:bidi="ar"/>
        </w:rPr>
        <w:t>后公布验收结论</w:t>
      </w:r>
      <w:r>
        <w:rPr>
          <w:rFonts w:hint="eastAsia" w:ascii="仿宋_GB2312" w:hAnsi="Times New Roman" w:eastAsia="仿宋_GB2312" w:cs="仿宋_GB2312"/>
          <w:i w:val="0"/>
          <w:spacing w:val="0"/>
          <w:kern w:val="2"/>
          <w:sz w:val="32"/>
          <w:szCs w:val="32"/>
          <w:lang w:val="en-US" w:eastAsia="zh-CN" w:bidi="ar"/>
        </w:rPr>
        <w:t>。</w:t>
      </w:r>
      <w:r>
        <w:rPr>
          <w:rFonts w:hint="eastAsia" w:ascii="仿宋_GB2312" w:hAnsi="Times New Roman" w:eastAsia="仿宋_GB2312" w:cs="仿宋_GB2312"/>
          <w:spacing w:val="0"/>
          <w:kern w:val="2"/>
          <w:sz w:val="32"/>
          <w:szCs w:val="32"/>
          <w:lang w:val="en-US" w:eastAsia="zh-CN" w:bidi="ar"/>
        </w:rPr>
        <w:t>自筹经费项目结余经费</w:t>
      </w:r>
      <w:r>
        <w:rPr>
          <w:rFonts w:hint="eastAsia" w:ascii="Times New Roman" w:hAnsi="Times New Roman" w:eastAsia="仿宋_GB2312" w:cs="Times New Roman"/>
          <w:spacing w:val="0"/>
          <w:kern w:val="2"/>
          <w:sz w:val="32"/>
          <w:szCs w:val="32"/>
          <w:lang w:val="en-US" w:eastAsia="zh-CN" w:bidi="ar"/>
        </w:rPr>
        <w:t>由项目承担单位统筹使用</w:t>
      </w:r>
      <w:r>
        <w:rPr>
          <w:rFonts w:hint="eastAsia" w:ascii="仿宋_GB2312" w:hAnsi="Times New Roman" w:eastAsia="仿宋_GB2312" w:cs="仿宋_GB2312"/>
          <w:spacing w:val="0"/>
          <w:kern w:val="2"/>
          <w:sz w:val="32"/>
          <w:szCs w:val="32"/>
          <w:lang w:val="en-US" w:eastAsia="zh-CN" w:bidi="ar"/>
        </w:rPr>
        <w:t>。</w:t>
      </w:r>
    </w:p>
    <w:p w14:paraId="2F2382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spacing w:val="0"/>
          <w:kern w:val="2"/>
          <w:sz w:val="32"/>
          <w:szCs w:val="32"/>
          <w:highlight w:val="yellow"/>
        </w:rPr>
      </w:pPr>
      <w:r>
        <w:rPr>
          <w:rStyle w:val="25"/>
          <w:rFonts w:hint="eastAsia" w:ascii="黑体" w:hAnsi="宋体" w:eastAsia="黑体" w:cs="黑体"/>
          <w:b w:val="0"/>
          <w:i w:val="0"/>
          <w:spacing w:val="0"/>
          <w:kern w:val="2"/>
          <w:sz w:val="32"/>
          <w:szCs w:val="32"/>
          <w:lang w:val="en-US" w:eastAsia="zh-CN" w:bidi="ar"/>
        </w:rPr>
        <w:t>第</w:t>
      </w:r>
      <w:r>
        <w:rPr>
          <w:rStyle w:val="25"/>
          <w:rFonts w:hint="eastAsia" w:ascii="Times New Roman" w:hAnsi="Times New Roman" w:eastAsia="黑体" w:cs="Times New Roman"/>
          <w:b w:val="0"/>
          <w:i w:val="0"/>
          <w:spacing w:val="0"/>
          <w:kern w:val="2"/>
          <w:sz w:val="32"/>
          <w:szCs w:val="32"/>
          <w:lang w:val="en-US" w:eastAsia="zh-CN" w:bidi="ar"/>
        </w:rPr>
        <w:t>十二</w:t>
      </w:r>
      <w:r>
        <w:rPr>
          <w:rStyle w:val="25"/>
          <w:rFonts w:hint="eastAsia" w:ascii="黑体" w:hAnsi="宋体" w:eastAsia="黑体" w:cs="黑体"/>
          <w:b w:val="0"/>
          <w:i w:val="0"/>
          <w:spacing w:val="0"/>
          <w:kern w:val="2"/>
          <w:sz w:val="32"/>
          <w:szCs w:val="32"/>
          <w:lang w:val="en-US" w:eastAsia="zh-CN" w:bidi="ar"/>
        </w:rPr>
        <w:t>条</w:t>
      </w:r>
      <w:r>
        <w:rPr>
          <w:rFonts w:hint="default" w:ascii="Times New Roman" w:hAnsi="Times New Roman" w:eastAsia="仿宋_GB2312" w:cs="Times New Roman"/>
          <w:i w:val="0"/>
          <w:spacing w:val="0"/>
          <w:kern w:val="2"/>
          <w:sz w:val="32"/>
          <w:szCs w:val="32"/>
          <w:lang w:val="en-US" w:eastAsia="zh-CN" w:bidi="ar"/>
        </w:rPr>
        <w:t xml:space="preserve">  项目实施期满后3个月</w:t>
      </w:r>
      <w:r>
        <w:rPr>
          <w:rFonts w:hint="eastAsia" w:ascii="Times New Roman" w:hAnsi="Times New Roman" w:eastAsia="仿宋_GB2312" w:cs="Times New Roman"/>
          <w:i w:val="0"/>
          <w:spacing w:val="0"/>
          <w:kern w:val="2"/>
          <w:sz w:val="32"/>
          <w:szCs w:val="32"/>
          <w:lang w:val="en-US" w:eastAsia="zh-CN" w:bidi="ar"/>
        </w:rPr>
        <w:t>内，项目承担单位可主动申请终止项目；</w:t>
      </w:r>
      <w:r>
        <w:rPr>
          <w:rFonts w:hint="eastAsia" w:ascii="仿宋_GB2312" w:hAnsi="Times New Roman" w:eastAsia="仿宋_GB2312" w:cs="仿宋_GB2312"/>
          <w:spacing w:val="0"/>
          <w:kern w:val="2"/>
          <w:sz w:val="32"/>
          <w:szCs w:val="32"/>
          <w:lang w:val="en-US" w:eastAsia="zh-CN" w:bidi="ar"/>
        </w:rPr>
        <w:t>项目实施期满后</w:t>
      </w:r>
      <w:r>
        <w:rPr>
          <w:rFonts w:hint="default" w:ascii="Times New Roman" w:hAnsi="Times New Roman" w:eastAsia="仿宋_GB2312" w:cs="Times New Roman"/>
          <w:spacing w:val="0"/>
          <w:kern w:val="2"/>
          <w:sz w:val="32"/>
          <w:szCs w:val="32"/>
          <w:lang w:val="en-US" w:eastAsia="zh-CN" w:bidi="ar"/>
        </w:rPr>
        <w:t>3</w:t>
      </w:r>
      <w:r>
        <w:rPr>
          <w:rFonts w:hint="eastAsia" w:ascii="仿宋_GB2312" w:hAnsi="Times New Roman" w:eastAsia="仿宋_GB2312" w:cs="仿宋_GB2312"/>
          <w:spacing w:val="0"/>
          <w:kern w:val="2"/>
          <w:sz w:val="32"/>
          <w:szCs w:val="32"/>
          <w:lang w:val="en-US" w:eastAsia="zh-CN" w:bidi="ar"/>
        </w:rPr>
        <w:t>个月内不提交终止或验收申请的，自治区科技厅终止项目，</w:t>
      </w:r>
      <w:r>
        <w:rPr>
          <w:rFonts w:hint="eastAsia" w:ascii="Times New Roman" w:hAnsi="Times New Roman" w:eastAsia="仿宋_GB2312" w:cs="Times New Roman"/>
          <w:spacing w:val="0"/>
          <w:kern w:val="2"/>
          <w:sz w:val="32"/>
          <w:szCs w:val="32"/>
          <w:lang w:val="en-US" w:eastAsia="zh-CN" w:bidi="ar"/>
        </w:rPr>
        <w:t>并按科学技术活动违规行为处理有关规定开展处理</w:t>
      </w:r>
      <w:r>
        <w:rPr>
          <w:rFonts w:hint="eastAsia" w:ascii="仿宋_GB2312" w:hAnsi="Times New Roman" w:eastAsia="仿宋_GB2312" w:cs="仿宋_GB2312"/>
          <w:spacing w:val="0"/>
          <w:kern w:val="2"/>
          <w:sz w:val="32"/>
          <w:szCs w:val="32"/>
          <w:lang w:val="en-US" w:eastAsia="zh-CN" w:bidi="ar"/>
        </w:rPr>
        <w:t>。对于终止的项目，自治区科技厅有权建议或通报有关主管部门，取消项目负责人及承担单位以此项目为依据所获得的职称晋升、评优评先等资格或荣誉。</w:t>
      </w:r>
    </w:p>
    <w:p w14:paraId="417F83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第十</w:t>
      </w:r>
      <w:r>
        <w:rPr>
          <w:rStyle w:val="25"/>
          <w:rFonts w:hint="eastAsia" w:ascii="Times New Roman" w:hAnsi="Times New Roman" w:eastAsia="黑体" w:cs="Times New Roman"/>
          <w:b w:val="0"/>
          <w:i w:val="0"/>
          <w:spacing w:val="0"/>
          <w:kern w:val="2"/>
          <w:sz w:val="32"/>
          <w:szCs w:val="32"/>
          <w:lang w:val="en-US" w:eastAsia="zh-CN" w:bidi="ar"/>
        </w:rPr>
        <w:t>三</w:t>
      </w:r>
      <w:r>
        <w:rPr>
          <w:rStyle w:val="25"/>
          <w:rFonts w:hint="eastAsia" w:ascii="黑体" w:hAnsi="宋体" w:eastAsia="黑体" w:cs="黑体"/>
          <w:b w:val="0"/>
          <w:i w:val="0"/>
          <w:spacing w:val="0"/>
          <w:kern w:val="2"/>
          <w:sz w:val="32"/>
          <w:szCs w:val="32"/>
          <w:lang w:val="en-US" w:eastAsia="zh-CN" w:bidi="ar"/>
        </w:rPr>
        <w:t>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对组织实施广西科技计划自筹经费项目综合绩效评价突出的项目承担单位，在申请财政经费支持的广西科技计划项目时，在同等条件下予以优先支持；对其项目所形成的属于国际或国内首创、首次突破、首台（套）、首批次、首版次等“首字号”科技创新重大成果，按有关政策予以支持。</w:t>
      </w:r>
    </w:p>
    <w:p w14:paraId="51B6B4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第十</w:t>
      </w:r>
      <w:r>
        <w:rPr>
          <w:rStyle w:val="25"/>
          <w:rFonts w:hint="eastAsia" w:ascii="Times New Roman" w:hAnsi="Times New Roman" w:eastAsia="黑体" w:cs="Times New Roman"/>
          <w:b w:val="0"/>
          <w:i w:val="0"/>
          <w:spacing w:val="0"/>
          <w:kern w:val="2"/>
          <w:sz w:val="32"/>
          <w:szCs w:val="32"/>
          <w:lang w:val="en-US" w:eastAsia="zh-CN" w:bidi="ar"/>
        </w:rPr>
        <w:t>四</w:t>
      </w:r>
      <w:r>
        <w:rPr>
          <w:rStyle w:val="25"/>
          <w:rFonts w:hint="eastAsia" w:ascii="黑体" w:hAnsi="宋体" w:eastAsia="黑体" w:cs="黑体"/>
          <w:b w:val="0"/>
          <w:i w:val="0"/>
          <w:spacing w:val="0"/>
          <w:kern w:val="2"/>
          <w:sz w:val="32"/>
          <w:szCs w:val="32"/>
          <w:lang w:val="en-US" w:eastAsia="zh-CN" w:bidi="ar"/>
        </w:rPr>
        <w:t>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除本办法特殊规定外，其余参照</w:t>
      </w:r>
      <w:r>
        <w:rPr>
          <w:rFonts w:hint="eastAsia" w:ascii="仿宋_GB2312" w:hAnsi="Times New Roman" w:eastAsia="仿宋_GB2312" w:cs="仿宋_GB2312"/>
          <w:spacing w:val="0"/>
          <w:kern w:val="2"/>
          <w:sz w:val="32"/>
          <w:szCs w:val="32"/>
          <w:lang w:val="en-US" w:eastAsia="zh-CN" w:bidi="ar"/>
        </w:rPr>
        <w:t>《广西科技计划项目管理办法》（桂科规字〔</w:t>
      </w:r>
      <w:r>
        <w:rPr>
          <w:rFonts w:hint="default" w:ascii="Times New Roman" w:hAnsi="Times New Roman" w:eastAsia="仿宋_GB2312" w:cs="Times New Roman"/>
          <w:spacing w:val="0"/>
          <w:kern w:val="2"/>
          <w:sz w:val="32"/>
          <w:szCs w:val="32"/>
          <w:lang w:val="en-US" w:eastAsia="zh-CN" w:bidi="ar"/>
        </w:rPr>
        <w:t>2025</w:t>
      </w:r>
      <w:r>
        <w:rPr>
          <w:rFonts w:hint="eastAsia" w:ascii="仿宋_GB2312" w:hAnsi="Times New Roman" w:eastAsia="仿宋_GB2312" w:cs="仿宋_GB2312"/>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16</w:t>
      </w:r>
      <w:r>
        <w:rPr>
          <w:rFonts w:hint="eastAsia" w:ascii="仿宋_GB2312" w:hAnsi="Times New Roman" w:eastAsia="仿宋_GB2312" w:cs="仿宋_GB2312"/>
          <w:spacing w:val="0"/>
          <w:kern w:val="2"/>
          <w:sz w:val="32"/>
          <w:szCs w:val="32"/>
          <w:lang w:val="en-US" w:eastAsia="zh-CN" w:bidi="ar"/>
        </w:rPr>
        <w:t>号）、《广西科技计划项目经费管理办法》（桂科规字〔</w:t>
      </w:r>
      <w:r>
        <w:rPr>
          <w:rFonts w:hint="default" w:ascii="Times New Roman" w:hAnsi="Times New Roman" w:eastAsia="仿宋_GB2312" w:cs="Times New Roman"/>
          <w:spacing w:val="0"/>
          <w:kern w:val="2"/>
          <w:sz w:val="32"/>
          <w:szCs w:val="32"/>
          <w:lang w:val="en-US" w:eastAsia="zh-CN" w:bidi="ar"/>
        </w:rPr>
        <w:t>2025</w:t>
      </w:r>
      <w:r>
        <w:rPr>
          <w:rFonts w:hint="eastAsia" w:ascii="仿宋_GB2312" w:hAnsi="Times New Roman" w:eastAsia="仿宋_GB2312" w:cs="仿宋_GB2312"/>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17</w:t>
      </w:r>
      <w:r>
        <w:rPr>
          <w:rFonts w:hint="eastAsia" w:ascii="仿宋_GB2312" w:hAnsi="Times New Roman" w:eastAsia="仿宋_GB2312" w:cs="仿宋_GB2312"/>
          <w:spacing w:val="0"/>
          <w:kern w:val="2"/>
          <w:sz w:val="32"/>
          <w:szCs w:val="32"/>
          <w:lang w:val="en-US" w:eastAsia="zh-CN" w:bidi="ar"/>
        </w:rPr>
        <w:t>号）等相关规定开展</w:t>
      </w:r>
      <w:r>
        <w:rPr>
          <w:rFonts w:hint="eastAsia" w:ascii="仿宋_GB2312" w:hAnsi="Times New Roman" w:eastAsia="仿宋_GB2312" w:cs="仿宋_GB2312"/>
          <w:i w:val="0"/>
          <w:spacing w:val="0"/>
          <w:kern w:val="2"/>
          <w:sz w:val="32"/>
          <w:szCs w:val="32"/>
          <w:lang w:val="en-US" w:eastAsia="zh-CN" w:bidi="ar"/>
        </w:rPr>
        <w:t>项目全过程管理</w:t>
      </w:r>
      <w:r>
        <w:rPr>
          <w:rFonts w:hint="eastAsia" w:ascii="仿宋_GB2312" w:hAnsi="Times New Roman" w:eastAsia="仿宋_GB2312" w:cs="仿宋_GB2312"/>
          <w:spacing w:val="0"/>
          <w:kern w:val="2"/>
          <w:sz w:val="32"/>
          <w:szCs w:val="32"/>
          <w:lang w:val="en-US" w:eastAsia="zh-CN" w:bidi="ar"/>
        </w:rPr>
        <w:t>。</w:t>
      </w:r>
    </w:p>
    <w:p w14:paraId="31AE96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i w:val="0"/>
          <w:spacing w:val="0"/>
          <w:kern w:val="2"/>
          <w:sz w:val="32"/>
          <w:szCs w:val="32"/>
        </w:rPr>
      </w:pPr>
      <w:r>
        <w:rPr>
          <w:rStyle w:val="25"/>
          <w:rFonts w:hint="eastAsia" w:ascii="黑体" w:hAnsi="宋体" w:eastAsia="黑体" w:cs="黑体"/>
          <w:b w:val="0"/>
          <w:i w:val="0"/>
          <w:spacing w:val="0"/>
          <w:kern w:val="2"/>
          <w:sz w:val="32"/>
          <w:szCs w:val="32"/>
          <w:lang w:val="en-US" w:eastAsia="zh-CN" w:bidi="ar"/>
        </w:rPr>
        <w:t>第十</w:t>
      </w:r>
      <w:r>
        <w:rPr>
          <w:rStyle w:val="25"/>
          <w:rFonts w:hint="eastAsia" w:ascii="Times New Roman" w:hAnsi="Times New Roman" w:eastAsia="黑体" w:cs="Times New Roman"/>
          <w:b w:val="0"/>
          <w:i w:val="0"/>
          <w:spacing w:val="0"/>
          <w:kern w:val="2"/>
          <w:sz w:val="32"/>
          <w:szCs w:val="32"/>
          <w:lang w:val="en-US" w:eastAsia="zh-CN" w:bidi="ar"/>
        </w:rPr>
        <w:t>五</w:t>
      </w:r>
      <w:r>
        <w:rPr>
          <w:rStyle w:val="25"/>
          <w:rFonts w:hint="eastAsia" w:ascii="黑体" w:hAnsi="宋体" w:eastAsia="黑体" w:cs="黑体"/>
          <w:b w:val="0"/>
          <w:i w:val="0"/>
          <w:spacing w:val="0"/>
          <w:kern w:val="2"/>
          <w:sz w:val="32"/>
          <w:szCs w:val="32"/>
          <w:lang w:val="en-US" w:eastAsia="zh-CN" w:bidi="ar"/>
        </w:rPr>
        <w:t>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本办法由自治区科技厅负责解释。</w:t>
      </w:r>
    </w:p>
    <w:p w14:paraId="6B54FBE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80" w:lineRule="exact"/>
        <w:ind w:left="0" w:right="0" w:firstLine="640" w:firstLineChars="200"/>
        <w:jc w:val="both"/>
        <w:rPr>
          <w:rFonts w:hint="eastAsia" w:ascii="仿宋_GB2312" w:hAnsi="Times New Roman" w:eastAsia="仿宋_GB2312" w:cs="仿宋_GB2312"/>
          <w:b w:val="0"/>
          <w:color w:val="000000"/>
          <w:spacing w:val="0"/>
          <w:kern w:val="2"/>
          <w:sz w:val="32"/>
          <w:szCs w:val="32"/>
          <w:lang w:val="en-US" w:eastAsia="zh-CN" w:bidi="ar"/>
        </w:rPr>
      </w:pPr>
      <w:r>
        <w:rPr>
          <w:rStyle w:val="25"/>
          <w:rFonts w:hint="eastAsia" w:ascii="黑体" w:hAnsi="宋体" w:eastAsia="黑体" w:cs="黑体"/>
          <w:b w:val="0"/>
          <w:i w:val="0"/>
          <w:spacing w:val="0"/>
          <w:kern w:val="2"/>
          <w:sz w:val="32"/>
          <w:szCs w:val="32"/>
          <w:lang w:val="en-US" w:eastAsia="zh-CN" w:bidi="ar"/>
        </w:rPr>
        <w:t>第十</w:t>
      </w:r>
      <w:r>
        <w:rPr>
          <w:rStyle w:val="25"/>
          <w:rFonts w:hint="eastAsia" w:ascii="Times New Roman" w:hAnsi="Times New Roman" w:eastAsia="黑体" w:cs="Times New Roman"/>
          <w:b w:val="0"/>
          <w:i w:val="0"/>
          <w:spacing w:val="0"/>
          <w:kern w:val="2"/>
          <w:sz w:val="32"/>
          <w:szCs w:val="32"/>
          <w:lang w:val="en-US" w:eastAsia="zh-CN" w:bidi="ar"/>
        </w:rPr>
        <w:t>六</w:t>
      </w:r>
      <w:r>
        <w:rPr>
          <w:rStyle w:val="25"/>
          <w:rFonts w:hint="eastAsia" w:ascii="黑体" w:hAnsi="宋体" w:eastAsia="黑体" w:cs="黑体"/>
          <w:b w:val="0"/>
          <w:i w:val="0"/>
          <w:spacing w:val="0"/>
          <w:kern w:val="2"/>
          <w:sz w:val="32"/>
          <w:szCs w:val="32"/>
          <w:lang w:val="en-US" w:eastAsia="zh-CN" w:bidi="ar"/>
        </w:rPr>
        <w:t>条</w:t>
      </w:r>
      <w:r>
        <w:rPr>
          <w:rStyle w:val="25"/>
          <w:rFonts w:hint="default" w:ascii="Times New Roman" w:hAnsi="Times New Roman" w:eastAsia="仿宋_GB2312" w:cs="Times New Roman"/>
          <w:b w:val="0"/>
          <w:i w:val="0"/>
          <w:spacing w:val="0"/>
          <w:kern w:val="2"/>
          <w:sz w:val="32"/>
          <w:szCs w:val="32"/>
          <w:lang w:val="en-US" w:eastAsia="zh-CN" w:bidi="ar"/>
        </w:rPr>
        <w:t xml:space="preserve">  </w:t>
      </w:r>
      <w:r>
        <w:rPr>
          <w:rFonts w:hint="eastAsia" w:ascii="仿宋_GB2312" w:hAnsi="Times New Roman" w:eastAsia="仿宋_GB2312" w:cs="仿宋_GB2312"/>
          <w:i w:val="0"/>
          <w:spacing w:val="0"/>
          <w:kern w:val="2"/>
          <w:sz w:val="32"/>
          <w:szCs w:val="32"/>
          <w:lang w:val="en-US" w:eastAsia="zh-CN" w:bidi="ar"/>
        </w:rPr>
        <w:t>本办法自发布之日起施行，</w:t>
      </w:r>
      <w:r>
        <w:rPr>
          <w:rFonts w:hint="eastAsia" w:ascii="Times New Roman" w:hAnsi="Times New Roman" w:eastAsia="仿宋_GB2312" w:cs="Times New Roman"/>
          <w:i w:val="0"/>
          <w:spacing w:val="0"/>
          <w:kern w:val="2"/>
          <w:sz w:val="32"/>
          <w:szCs w:val="32"/>
          <w:lang w:val="en-US" w:eastAsia="zh-CN" w:bidi="ar"/>
        </w:rPr>
        <w:t>有效期</w:t>
      </w:r>
      <w:r>
        <w:rPr>
          <w:rFonts w:hint="default" w:ascii="Times New Roman" w:hAnsi="Times New Roman" w:eastAsia="仿宋_GB2312" w:cs="Times New Roman"/>
          <w:i w:val="0"/>
          <w:spacing w:val="0"/>
          <w:kern w:val="2"/>
          <w:sz w:val="32"/>
          <w:szCs w:val="32"/>
          <w:lang w:val="en-US" w:eastAsia="zh-CN" w:bidi="ar"/>
        </w:rPr>
        <w:t>5</w:t>
      </w:r>
      <w:r>
        <w:rPr>
          <w:rFonts w:hint="eastAsia" w:ascii="仿宋_GB2312" w:hAnsi="Times New Roman" w:eastAsia="仿宋_GB2312" w:cs="仿宋_GB2312"/>
          <w:i w:val="0"/>
          <w:spacing w:val="0"/>
          <w:kern w:val="2"/>
          <w:sz w:val="32"/>
          <w:szCs w:val="32"/>
          <w:lang w:val="en-US" w:eastAsia="zh-CN" w:bidi="ar"/>
        </w:rPr>
        <w:t>年，</w:t>
      </w:r>
      <w:r>
        <w:rPr>
          <w:rFonts w:hint="eastAsia" w:ascii="仿宋_GB2312" w:hAnsi="Times New Roman" w:eastAsia="仿宋_GB2312" w:cs="仿宋_GB2312"/>
          <w:b w:val="0"/>
          <w:color w:val="000000"/>
          <w:spacing w:val="0"/>
          <w:kern w:val="2"/>
          <w:sz w:val="32"/>
          <w:szCs w:val="32"/>
          <w:lang w:val="en-US" w:eastAsia="zh-CN" w:bidi="ar"/>
        </w:rPr>
        <w:t>《自治区本级自筹经费科技项目管理办法（试行）》（桂科政字</w:t>
      </w:r>
      <w:r>
        <w:rPr>
          <w:rFonts w:hint="eastAsia" w:ascii="仿宋_GB2312" w:hAnsi="Times New Roman" w:eastAsia="仿宋_GB2312" w:cs="仿宋_GB2312"/>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2020</w:t>
      </w:r>
      <w:r>
        <w:rPr>
          <w:rFonts w:hint="eastAsia" w:ascii="仿宋_GB2312" w:hAnsi="Times New Roman" w:eastAsia="仿宋_GB2312" w:cs="仿宋_GB2312"/>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59</w:t>
      </w:r>
      <w:r>
        <w:rPr>
          <w:rFonts w:hint="eastAsia" w:ascii="仿宋_GB2312" w:hAnsi="Times New Roman" w:eastAsia="仿宋_GB2312" w:cs="仿宋_GB2312"/>
          <w:spacing w:val="0"/>
          <w:kern w:val="2"/>
          <w:sz w:val="32"/>
          <w:szCs w:val="32"/>
          <w:lang w:val="en-US" w:eastAsia="zh-CN" w:bidi="ar"/>
        </w:rPr>
        <w:t>号</w:t>
      </w:r>
      <w:r>
        <w:rPr>
          <w:rFonts w:hint="eastAsia" w:ascii="仿宋_GB2312" w:hAnsi="Times New Roman" w:eastAsia="仿宋_GB2312" w:cs="仿宋_GB2312"/>
          <w:b w:val="0"/>
          <w:color w:val="000000"/>
          <w:spacing w:val="0"/>
          <w:kern w:val="2"/>
          <w:sz w:val="32"/>
          <w:szCs w:val="32"/>
          <w:lang w:val="en-US" w:eastAsia="zh-CN" w:bidi="ar"/>
        </w:rPr>
        <w:t>）同时废止。本办法施行之前立项的自筹经费项目，按原办法管理。</w:t>
      </w:r>
    </w:p>
    <w:p w14:paraId="6D9FF97D">
      <w:pPr>
        <w:pStyle w:val="2"/>
        <w:keepNext w:val="0"/>
        <w:keepLines w:val="0"/>
        <w:pageBreakBefore w:val="0"/>
        <w:widowControl w:val="0"/>
        <w:kinsoku/>
        <w:wordWrap/>
        <w:overflowPunct/>
        <w:topLinePunct w:val="0"/>
        <w:autoSpaceDE/>
        <w:autoSpaceDN/>
        <w:bidi w:val="0"/>
        <w:snapToGrid/>
        <w:spacing w:line="580" w:lineRule="exact"/>
      </w:pPr>
    </w:p>
    <w:p w14:paraId="2B010EF8">
      <w:pPr>
        <w:pStyle w:val="2"/>
      </w:pPr>
    </w:p>
    <w:p w14:paraId="5C5E5230">
      <w:pPr>
        <w:pStyle w:val="2"/>
      </w:pPr>
    </w:p>
    <w:p w14:paraId="58E969A9">
      <w:pPr>
        <w:pStyle w:val="2"/>
      </w:pPr>
    </w:p>
    <w:p w14:paraId="4B2A95FA">
      <w:pPr>
        <w:pStyle w:val="2"/>
      </w:pPr>
    </w:p>
    <w:p w14:paraId="55D25C60">
      <w:pPr>
        <w:pStyle w:val="2"/>
      </w:pPr>
    </w:p>
    <w:p w14:paraId="2B854FEE">
      <w:pPr>
        <w:pStyle w:val="2"/>
      </w:pPr>
    </w:p>
    <w:p w14:paraId="0EF00D6F">
      <w:pPr>
        <w:pStyle w:val="2"/>
      </w:pPr>
    </w:p>
    <w:p w14:paraId="2990E763">
      <w:pPr>
        <w:pStyle w:val="2"/>
      </w:pPr>
    </w:p>
    <w:p w14:paraId="27DCF33B">
      <w:pPr>
        <w:pStyle w:val="2"/>
      </w:pPr>
    </w:p>
    <w:p w14:paraId="4B818262">
      <w:pPr>
        <w:pStyle w:val="2"/>
      </w:pPr>
    </w:p>
    <w:p w14:paraId="1221D4AF">
      <w:pPr>
        <w:pStyle w:val="2"/>
      </w:pPr>
    </w:p>
    <w:tbl>
      <w:tblPr>
        <w:tblStyle w:val="18"/>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4DB8B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noWrap w:val="0"/>
            <w:vAlign w:val="center"/>
          </w:tcPr>
          <w:p w14:paraId="2B6C142E">
            <w:pPr>
              <w:spacing w:line="360" w:lineRule="exact"/>
              <w:ind w:left="210" w:leftChars="100" w:right="210" w:rightChars="100"/>
              <w:jc w:val="center"/>
              <w:rPr>
                <w:rFonts w:hint="eastAsia" w:eastAsia="仿宋_GB2312"/>
                <w:sz w:val="28"/>
                <w:szCs w:val="28"/>
                <w:lang w:eastAsia="zh-CN"/>
              </w:rPr>
            </w:pPr>
            <w:r>
              <w:rPr>
                <w:rFonts w:eastAsia="仿宋_GB2312"/>
                <w:sz w:val="28"/>
                <w:szCs w:val="28"/>
              </w:rPr>
              <w:t xml:space="preserve">广西壮族自治区科学技术厅办公室      </w:t>
            </w:r>
            <w:r>
              <w:rPr>
                <w:rFonts w:hint="eastAsia" w:eastAsia="仿宋_GB2312"/>
                <w:sz w:val="28"/>
                <w:szCs w:val="28"/>
              </w:rPr>
              <w:t xml:space="preserve">     </w:t>
            </w:r>
            <w:r>
              <w:rPr>
                <w:rFonts w:hint="default" w:ascii="Times New Roman" w:hAnsi="Times New Roman" w:eastAsia="仿宋_GB2312"/>
                <w:sz w:val="28"/>
                <w:szCs w:val="28"/>
                <w:lang w:val="en" w:eastAsia="zh-CN"/>
              </w:rPr>
              <w:t>2026</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30</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6AC6C2A5">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baseline"/>
      </w:pPr>
    </w:p>
    <w:sectPr>
      <w:footerReference r:id="rId3"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E26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CAF90">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DaDN8BAADBAwAADgAAAGRycy9lMm9Eb2MueG1srVNLjhMxEN0jcQfL&#10;e+JOkFDUSmcERIOQECANHMBxu9OW/FO5ku5wALgBKzbsOVfOQbk/GRg2s2DTXS6XX733XN7c9M6y&#10;k4Zkgq/4clFwpr0KtfGHin/+dPtszVlC6Wtpg9cVP+vEb7ZPn2y6WOpVaIOtNTAC8ansYsVbxFgK&#10;kVSrnUyLELWnzSaAk0hLOIgaZEfozopVUbwQXYA6QlA6Jcruxk0+IcJjAEPTGKV3QR2d9jiigrYS&#10;SVJqTUx8O7BtGq3wQ9MkjcxWnJTi8KUmFO/zV2w3sjyAjK1REwX5GAoPNDlpPDW9Qu0kSnYE8w+U&#10;MwpCCg0uVHBiFDI4QiqWxQNv7loZ9aCFrE7xanr6f7Dq/ekjMFPTJHDmpaMLv3z/dvnx6/LzK1sW&#10;z5fZoS6mkgrvIpVi/yr0uXrKJ0pm4X0DLv9JEqN98vd89Vf3yFQ+tF6t1wVtKdqbF4Qj7o9HSPhG&#10;B8dyUHGgCxx8lad3CcfSuSR38+HWWEt5WVr/V4Iwc0Zk7iPHHGG/7yfi+1CfSQ+9BOrTBvjCWUdz&#10;UHFPY8+ZfevJ5jwycwBzsJ8D6RUdrDhyNoavcRytYwRzaIdhy6RSfHlEYjoIyDTG3hM7utnBgmkK&#10;8+j8uR6q7l/e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WDaDN8BAADBAwAADgAAAAAA&#10;AAABACAAAAAeAQAAZHJzL2Uyb0RvYy54bWxQSwUGAAAAAAYABgBZAQAAbwUAAAAA&#10;">
              <v:fill on="f" focussize="0,0"/>
              <v:stroke on="f"/>
              <v:imagedata o:title=""/>
              <o:lock v:ext="edit" aspectratio="f"/>
              <v:textbox inset="0mm,0mm,0mm,0mm" style="mso-fit-shape-to-text:t;">
                <w:txbxContent>
                  <w:p w14:paraId="381CAF90">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DFBC56"/>
    <w:rsid w:val="0458319F"/>
    <w:rsid w:val="07D6241B"/>
    <w:rsid w:val="0DDDDA30"/>
    <w:rsid w:val="0FDF7FCF"/>
    <w:rsid w:val="13E5C1B1"/>
    <w:rsid w:val="14204D90"/>
    <w:rsid w:val="17FF5C47"/>
    <w:rsid w:val="1FCF7AD2"/>
    <w:rsid w:val="23DAD53F"/>
    <w:rsid w:val="257F3EE1"/>
    <w:rsid w:val="25FF8342"/>
    <w:rsid w:val="265B06A5"/>
    <w:rsid w:val="273B59A4"/>
    <w:rsid w:val="2ABFF22E"/>
    <w:rsid w:val="2FEF38B8"/>
    <w:rsid w:val="31542021"/>
    <w:rsid w:val="33E21C73"/>
    <w:rsid w:val="33FF8AC0"/>
    <w:rsid w:val="35D581FE"/>
    <w:rsid w:val="3A7E0788"/>
    <w:rsid w:val="3FDD4F61"/>
    <w:rsid w:val="4AFB58FC"/>
    <w:rsid w:val="4F75ACD5"/>
    <w:rsid w:val="4F7F245E"/>
    <w:rsid w:val="56FE4590"/>
    <w:rsid w:val="573828F6"/>
    <w:rsid w:val="599DEDAF"/>
    <w:rsid w:val="5EE65055"/>
    <w:rsid w:val="5F5DA715"/>
    <w:rsid w:val="5F73A6CD"/>
    <w:rsid w:val="5FB12963"/>
    <w:rsid w:val="5FBD0D86"/>
    <w:rsid w:val="5FEFBFB1"/>
    <w:rsid w:val="5FFEEFBE"/>
    <w:rsid w:val="629AF265"/>
    <w:rsid w:val="637F5BAE"/>
    <w:rsid w:val="67E749CC"/>
    <w:rsid w:val="67FC1F0D"/>
    <w:rsid w:val="6D7F3F8D"/>
    <w:rsid w:val="6F7B0A1F"/>
    <w:rsid w:val="6FF9DB1C"/>
    <w:rsid w:val="6FFD62DF"/>
    <w:rsid w:val="6FFDDB9F"/>
    <w:rsid w:val="6FFFCE06"/>
    <w:rsid w:val="72DFD6C0"/>
    <w:rsid w:val="73DEC6A9"/>
    <w:rsid w:val="73F67A90"/>
    <w:rsid w:val="75EB390E"/>
    <w:rsid w:val="76F3DF56"/>
    <w:rsid w:val="77786086"/>
    <w:rsid w:val="77BD565D"/>
    <w:rsid w:val="77CFE16A"/>
    <w:rsid w:val="77DF7822"/>
    <w:rsid w:val="77FAEB4B"/>
    <w:rsid w:val="77FFFAE8"/>
    <w:rsid w:val="79FF5F6C"/>
    <w:rsid w:val="7AADC8F5"/>
    <w:rsid w:val="7AE25529"/>
    <w:rsid w:val="7B5F4F2B"/>
    <w:rsid w:val="7BCFCB55"/>
    <w:rsid w:val="7BFBCEF1"/>
    <w:rsid w:val="7CF71E95"/>
    <w:rsid w:val="7D7FD615"/>
    <w:rsid w:val="7DD0DA82"/>
    <w:rsid w:val="7DFB5751"/>
    <w:rsid w:val="7DFBF9AC"/>
    <w:rsid w:val="7EED441F"/>
    <w:rsid w:val="7F9B80F6"/>
    <w:rsid w:val="7FC96A8C"/>
    <w:rsid w:val="7FEEEFB0"/>
    <w:rsid w:val="7FF5A0A3"/>
    <w:rsid w:val="7FF6E750"/>
    <w:rsid w:val="7FFAC5F5"/>
    <w:rsid w:val="7FFF22F6"/>
    <w:rsid w:val="7FFFC3EC"/>
    <w:rsid w:val="9B7E725F"/>
    <w:rsid w:val="9DFC21BD"/>
    <w:rsid w:val="9FAFEA5E"/>
    <w:rsid w:val="9FFD924B"/>
    <w:rsid w:val="A1D6AE15"/>
    <w:rsid w:val="A77DA08B"/>
    <w:rsid w:val="AEF697FD"/>
    <w:rsid w:val="AF6E5862"/>
    <w:rsid w:val="AFBE791F"/>
    <w:rsid w:val="B3EB3031"/>
    <w:rsid w:val="B5D95351"/>
    <w:rsid w:val="B7BBDD1C"/>
    <w:rsid w:val="B7DB3986"/>
    <w:rsid w:val="BBB39790"/>
    <w:rsid w:val="BBFA8336"/>
    <w:rsid w:val="BE6D462D"/>
    <w:rsid w:val="BECFFCAF"/>
    <w:rsid w:val="BEFF7744"/>
    <w:rsid w:val="BF935856"/>
    <w:rsid w:val="BFA73A42"/>
    <w:rsid w:val="BFDB48A7"/>
    <w:rsid w:val="BFFB4B00"/>
    <w:rsid w:val="CDFF6CC8"/>
    <w:rsid w:val="CFBABD34"/>
    <w:rsid w:val="D3ED1E74"/>
    <w:rsid w:val="D7FF0787"/>
    <w:rsid w:val="DC7B0A8B"/>
    <w:rsid w:val="DDB77707"/>
    <w:rsid w:val="DDEFE490"/>
    <w:rsid w:val="DFB7C9AB"/>
    <w:rsid w:val="DFF6EF1D"/>
    <w:rsid w:val="DFFCED8E"/>
    <w:rsid w:val="E77EDC3E"/>
    <w:rsid w:val="E87EEA8D"/>
    <w:rsid w:val="E8EE26B6"/>
    <w:rsid w:val="E9791A32"/>
    <w:rsid w:val="ECEFECBF"/>
    <w:rsid w:val="EDF7C833"/>
    <w:rsid w:val="EEF68AF3"/>
    <w:rsid w:val="EF4DD5FF"/>
    <w:rsid w:val="EFD2654F"/>
    <w:rsid w:val="EFD6EC57"/>
    <w:rsid w:val="EFD747CE"/>
    <w:rsid w:val="F2FF80D4"/>
    <w:rsid w:val="F337F59E"/>
    <w:rsid w:val="F3FB2509"/>
    <w:rsid w:val="F6DFBC56"/>
    <w:rsid w:val="F7BFC5A7"/>
    <w:rsid w:val="F7FBE83D"/>
    <w:rsid w:val="F9EB1A7F"/>
    <w:rsid w:val="F9F7D324"/>
    <w:rsid w:val="FADFBCEA"/>
    <w:rsid w:val="FB3E98A2"/>
    <w:rsid w:val="FBB3C31C"/>
    <w:rsid w:val="FBEF1357"/>
    <w:rsid w:val="FBF54F0E"/>
    <w:rsid w:val="FCFB0D62"/>
    <w:rsid w:val="FEFA3AF7"/>
    <w:rsid w:val="FEFF3EE5"/>
    <w:rsid w:val="FF6E13B0"/>
    <w:rsid w:val="FF6F348E"/>
    <w:rsid w:val="FF74C83D"/>
    <w:rsid w:val="FF79EDED"/>
    <w:rsid w:val="FFBFE309"/>
    <w:rsid w:val="FFCFE9D1"/>
    <w:rsid w:val="FFDDD1F1"/>
    <w:rsid w:val="FFECCDDC"/>
    <w:rsid w:val="FFEF4F03"/>
    <w:rsid w:val="FFEF6220"/>
    <w:rsid w:val="FFF793D0"/>
    <w:rsid w:val="FFF7EF6A"/>
    <w:rsid w:val="FFFBE535"/>
    <w:rsid w:val="FFFD99CA"/>
    <w:rsid w:val="FFFF33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next w:val="1"/>
    <w:unhideWhenUsed/>
    <w:qFormat/>
    <w:uiPriority w:val="0"/>
    <w:pPr>
      <w:keepNext/>
      <w:keepLines/>
      <w:widowControl w:val="0"/>
      <w:spacing w:beforeLines="0" w:beforeAutospacing="0" w:afterLines="0" w:afterAutospacing="0" w:line="560" w:lineRule="exact"/>
      <w:ind w:firstLine="880" w:firstLineChars="200"/>
      <w:jc w:val="both"/>
      <w:outlineLvl w:val="1"/>
    </w:pPr>
    <w:rPr>
      <w:rFonts w:ascii="Times New Roman" w:hAnsi="Times New Roman" w:eastAsia="黑体" w:cs="Times New Roman"/>
      <w:kern w:val="2"/>
      <w:sz w:val="32"/>
      <w:szCs w:val="24"/>
      <w:lang w:val="en-US" w:eastAsia="zh-CN" w:bidi="ar-SA"/>
    </w:rPr>
  </w:style>
  <w:style w:type="paragraph" w:styleId="6">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7">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Style w:val="17"/>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8">
    <w:name w:val="Normal Indent"/>
    <w:basedOn w:val="1"/>
    <w:qFormat/>
    <w:uiPriority w:val="0"/>
    <w:pPr>
      <w:ind w:firstLine="420" w:firstLineChars="200"/>
    </w:pPr>
    <w:rPr>
      <w:szCs w:val="24"/>
    </w:rPr>
  </w:style>
  <w:style w:type="paragraph" w:styleId="9">
    <w:name w:val="annotation text"/>
    <w:basedOn w:val="1"/>
    <w:uiPriority w:val="0"/>
    <w:pPr>
      <w:jc w:val="left"/>
    </w:pPr>
  </w:style>
  <w:style w:type="paragraph" w:styleId="10">
    <w:name w:val="Body Text"/>
    <w:basedOn w:val="1"/>
    <w:next w:val="11"/>
    <w:qFormat/>
    <w:uiPriority w:val="0"/>
    <w:pPr>
      <w:spacing w:after="120" w:afterLines="0" w:afterAutospacing="0"/>
    </w:pPr>
  </w:style>
  <w:style w:type="paragraph" w:styleId="11">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12">
    <w:name w:val="Body Text Indent"/>
    <w:basedOn w:val="1"/>
    <w:qFormat/>
    <w:uiPriority w:val="0"/>
    <w:pPr>
      <w:spacing w:line="600" w:lineRule="exact"/>
      <w:ind w:firstLine="640" w:firstLineChars="200"/>
    </w:pPr>
    <w:rPr>
      <w:rFonts w:ascii="楷体_GB2312" w:eastAsia="楷体_GB2312"/>
      <w:sz w:val="32"/>
      <w:szCs w:val="32"/>
    </w:rPr>
  </w:style>
  <w:style w:type="paragraph" w:styleId="13">
    <w:name w:val="footer"/>
    <w:basedOn w:val="1"/>
    <w:next w:val="1"/>
    <w:qFormat/>
    <w:uiPriority w:val="99"/>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10"/>
    <w:next w:val="13"/>
    <w:qFormat/>
    <w:uiPriority w:val="0"/>
    <w:pPr>
      <w:widowControl w:val="0"/>
      <w:spacing w:after="120"/>
      <w:ind w:firstLine="420" w:firstLineChars="100"/>
      <w:jc w:val="both"/>
    </w:pPr>
    <w:rPr>
      <w:rFonts w:ascii="Times New Roman" w:hAnsi="Times New Roman" w:eastAsia="宋体" w:cs="Times New Roman"/>
      <w:kern w:val="2"/>
      <w:sz w:val="21"/>
      <w:szCs w:val="22"/>
      <w:lang w:val="en-US" w:eastAsia="zh-CN" w:bidi="ar-SA"/>
    </w:rPr>
  </w:style>
  <w:style w:type="table" w:styleId="18">
    <w:name w:val="Table Grid"/>
    <w:basedOn w:val="17"/>
    <w:qFormat/>
    <w:uiPriority w:val="5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font01"/>
    <w:basedOn w:val="19"/>
    <w:uiPriority w:val="0"/>
    <w:rPr>
      <w:rFonts w:hint="eastAsia" w:ascii="仿宋_GB2312" w:eastAsia="仿宋_GB2312" w:cs="仿宋_GB2312"/>
      <w:b/>
      <w:color w:val="000000"/>
      <w:sz w:val="22"/>
      <w:szCs w:val="22"/>
      <w:u w:val="none"/>
    </w:rPr>
  </w:style>
  <w:style w:type="character" w:customStyle="1" w:styleId="23">
    <w:name w:val="font11"/>
    <w:basedOn w:val="19"/>
    <w:qFormat/>
    <w:uiPriority w:val="0"/>
    <w:rPr>
      <w:rFonts w:hint="eastAsia" w:ascii="仿宋_GB2312" w:eastAsia="仿宋_GB2312" w:cs="仿宋_GB2312"/>
      <w:color w:val="000000"/>
      <w:sz w:val="22"/>
      <w:szCs w:val="22"/>
      <w:u w:val="none"/>
    </w:rPr>
  </w:style>
  <w:style w:type="paragraph" w:customStyle="1" w:styleId="24">
    <w:name w:val="Char Char Char2 Char"/>
    <w:basedOn w:val="1"/>
    <w:qFormat/>
    <w:uiPriority w:val="0"/>
    <w:pPr>
      <w:tabs>
        <w:tab w:val="left" w:pos="360"/>
      </w:tabs>
    </w:pPr>
    <w:rPr>
      <w:rFonts w:ascii="Calibri" w:hAnsi="Calibri"/>
    </w:rPr>
  </w:style>
  <w:style w:type="character" w:customStyle="1" w:styleId="25">
    <w:name w:val="16"/>
    <w:qFormat/>
    <w:uiPriority w:val="0"/>
    <w:rPr>
      <w:rFonts w:hint="default" w:ascii="Calibri" w:hAnsi="Calibri" w:cs="Calibri"/>
      <w:b/>
    </w:rPr>
  </w:style>
  <w:style w:type="character" w:customStyle="1" w:styleId="26">
    <w:name w:val="15"/>
    <w:qFormat/>
    <w:uiPriority w:val="0"/>
    <w:rPr>
      <w:rFonts w:hint="default" w:ascii="Cambria" w:hAnsi="Cambria" w:eastAsia="宋体" w:cs="Cambria"/>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757</Words>
  <Characters>769</Characters>
  <Lines>0</Lines>
  <Paragraphs>0</Paragraphs>
  <TotalTime>22.6666666666667</TotalTime>
  <ScaleCrop>false</ScaleCrop>
  <LinksUpToDate>false</LinksUpToDate>
  <CharactersWithSpaces>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2025-11-19T03:52:00Z</dcterms:created>
  <dc:creator>WD</dc:creator>
  <cp:lastModifiedBy>墨迹夏子</cp:lastModifiedBy>
  <cp:lastPrinted>2026-03-30T23:53:05Z</cp:lastPrinted>
  <dcterms:modified xsi:type="dcterms:W3CDTF">2026-03-30T09:10:50Z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38D2482DDA7E4AD289B90B8B26DAB677_13</vt:lpwstr>
  </property>
  <property fmtid="{D5CDD505-2E9C-101B-9397-08002B2CF9AE}" pid="4" name="KSOTemplateDocerSaveRecord">
    <vt:lpwstr>eyJoZGlkIjoiYzY5ZDFkYjAwZjNhYTM1NDBlZTczZjFiNGMyNzYxN2IiLCJ1c2VySWQiOiIzNjAwMjk3NDgifQ==</vt:lpwstr>
  </property>
</Properties>
</file>