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093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eastAsia="zh-CN"/>
        </w:rPr>
        <w:t>附件</w:t>
      </w:r>
      <w:r>
        <w:rPr>
          <w:rFonts w:hint="eastAsia" w:ascii="Times New Roman" w:hAnsi="Times New Roman" w:eastAsia="黑体" w:cs="Times New Roman"/>
          <w:color w:val="auto"/>
          <w:spacing w:val="0"/>
          <w:sz w:val="32"/>
          <w:szCs w:val="32"/>
          <w:highlight w:val="none"/>
          <w:lang w:val="en-US" w:eastAsia="zh-CN"/>
        </w:rPr>
        <w:t>1</w:t>
      </w:r>
    </w:p>
    <w:p w14:paraId="3020806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方正小标宋简体" w:cs="Times New Roman"/>
          <w:color w:val="auto"/>
          <w:sz w:val="44"/>
          <w:szCs w:val="44"/>
          <w:highlight w:val="none"/>
          <w:shd w:val="clear" w:color="auto" w:fill="FFFFFF"/>
          <w:lang w:bidi="ar"/>
        </w:rPr>
      </w:pPr>
    </w:p>
    <w:p w14:paraId="04D80BD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eastAsia="方正小标宋简体"/>
          <w:lang w:eastAsia="zh-CN"/>
        </w:rPr>
      </w:pPr>
      <w:r>
        <w:rPr>
          <w:rFonts w:hint="default" w:ascii="Times New Roman" w:hAnsi="Times New Roman" w:eastAsia="方正小标宋简体" w:cs="Times New Roman"/>
          <w:color w:val="auto"/>
          <w:sz w:val="44"/>
          <w:szCs w:val="44"/>
          <w:highlight w:val="none"/>
          <w:shd w:val="clear" w:color="auto" w:fill="FFFFFF"/>
          <w:lang w:bidi="ar"/>
        </w:rPr>
        <w:t>广西科技计划项目</w:t>
      </w:r>
      <w:r>
        <w:rPr>
          <w:rFonts w:hint="eastAsia" w:ascii="Times New Roman" w:hAnsi="Times New Roman" w:eastAsia="方正小标宋简体" w:cs="Times New Roman"/>
          <w:color w:val="auto"/>
          <w:sz w:val="44"/>
          <w:szCs w:val="44"/>
          <w:highlight w:val="none"/>
          <w:shd w:val="clear" w:color="auto" w:fill="FFFFFF"/>
          <w:lang w:eastAsia="zh-CN" w:bidi="ar"/>
        </w:rPr>
        <w:t>验收结题</w:t>
      </w:r>
      <w:r>
        <w:rPr>
          <w:rFonts w:hint="default" w:ascii="Times New Roman" w:hAnsi="Times New Roman" w:eastAsia="方正小标宋简体" w:cs="Times New Roman"/>
          <w:color w:val="auto"/>
          <w:sz w:val="44"/>
          <w:szCs w:val="44"/>
          <w:highlight w:val="none"/>
          <w:shd w:val="clear" w:color="auto" w:fill="FFFFFF"/>
          <w:lang w:bidi="ar"/>
        </w:rPr>
        <w:t>管理办法</w:t>
      </w:r>
    </w:p>
    <w:p w14:paraId="4766388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1"/>
        <w:rPr>
          <w:rFonts w:hint="eastAsia" w:ascii="楷体_GB2312" w:hAnsi="楷体_GB2312" w:eastAsia="楷体_GB2312" w:cs="楷体_GB2312"/>
          <w:color w:val="auto"/>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bidi="ar"/>
        </w:rPr>
        <w:t>（征求意见稿）</w:t>
      </w:r>
    </w:p>
    <w:p w14:paraId="33471555">
      <w:pPr>
        <w:pStyle w:val="12"/>
        <w:keepNext w:val="0"/>
        <w:keepLines w:val="0"/>
        <w:pageBreakBefore w:val="0"/>
        <w:widowControl w:val="0"/>
        <w:kinsoku/>
        <w:wordWrap/>
        <w:overflowPunct/>
        <w:topLinePunct w:val="0"/>
        <w:autoSpaceDE/>
        <w:autoSpaceDN/>
        <w:bidi w:val="0"/>
        <w:snapToGrid/>
        <w:spacing w:before="0" w:beforeAutospacing="0" w:after="0" w:afterAutospacing="0" w:line="520" w:lineRule="exact"/>
        <w:jc w:val="both"/>
        <w:textAlignment w:val="auto"/>
        <w:rPr>
          <w:rFonts w:ascii="Times New Roman" w:hAnsi="Times New Roman" w:cs="Times New Roman"/>
          <w:color w:val="auto"/>
          <w:highlight w:val="none"/>
        </w:rPr>
      </w:pPr>
    </w:p>
    <w:p w14:paraId="061A126D">
      <w:pPr>
        <w:keepNext w:val="0"/>
        <w:keepLines w:val="0"/>
        <w:pageBreakBefore w:val="0"/>
        <w:widowControl w:val="0"/>
        <w:kinsoku/>
        <w:wordWrap/>
        <w:overflowPunct/>
        <w:topLinePunct w:val="0"/>
        <w:autoSpaceDE/>
        <w:autoSpaceDN/>
        <w:bidi w:val="0"/>
        <w:snapToGrid/>
        <w:spacing w:line="520" w:lineRule="exact"/>
        <w:jc w:val="center"/>
        <w:textAlignment w:val="auto"/>
        <w:outlineLvl w:val="0"/>
        <w:rPr>
          <w:rFonts w:hint="default" w:ascii="Times New Roman" w:hAnsi="Times New Roman" w:eastAsia="黑体" w:cs="Times New Roman"/>
          <w:color w:val="auto"/>
          <w:sz w:val="32"/>
          <w:szCs w:val="32"/>
          <w:highlight w:val="none"/>
          <w:lang w:bidi="ar"/>
        </w:rPr>
      </w:pPr>
      <w:r>
        <w:rPr>
          <w:rFonts w:hint="default" w:ascii="Times New Roman" w:hAnsi="Times New Roman" w:eastAsia="黑体" w:cs="Times New Roman"/>
          <w:color w:val="auto"/>
          <w:sz w:val="32"/>
          <w:szCs w:val="32"/>
          <w:highlight w:val="none"/>
          <w:lang w:bidi="ar"/>
        </w:rPr>
        <w:t>第一章</w:t>
      </w:r>
      <w:r>
        <w:rPr>
          <w:rFonts w:hint="default" w:ascii="Times New Roman" w:hAnsi="Times New Roman" w:eastAsia="黑体" w:cs="Times New Roman"/>
          <w:color w:val="auto"/>
          <w:sz w:val="32"/>
          <w:szCs w:val="32"/>
          <w:highlight w:val="none"/>
          <w:lang w:val="en-US" w:eastAsia="zh-CN" w:bidi="ar"/>
        </w:rPr>
        <w:t xml:space="preserve">  </w:t>
      </w:r>
      <w:r>
        <w:rPr>
          <w:rFonts w:hint="default" w:ascii="Times New Roman" w:hAnsi="Times New Roman" w:eastAsia="黑体" w:cs="Times New Roman"/>
          <w:color w:val="auto"/>
          <w:sz w:val="32"/>
          <w:szCs w:val="32"/>
          <w:highlight w:val="none"/>
          <w:lang w:bidi="ar"/>
        </w:rPr>
        <w:t>总</w:t>
      </w:r>
      <w:r>
        <w:rPr>
          <w:rFonts w:hint="eastAsia" w:ascii="Times New Roman" w:hAnsi="Times New Roman" w:eastAsia="黑体" w:cs="Times New Roman"/>
          <w:color w:val="auto"/>
          <w:sz w:val="32"/>
          <w:szCs w:val="32"/>
          <w:highlight w:val="none"/>
          <w:lang w:val="en-US" w:eastAsia="zh-CN" w:bidi="ar"/>
        </w:rPr>
        <w:t xml:space="preserve">  </w:t>
      </w:r>
      <w:r>
        <w:rPr>
          <w:rFonts w:hint="default" w:ascii="Times New Roman" w:hAnsi="Times New Roman" w:eastAsia="黑体" w:cs="Times New Roman"/>
          <w:color w:val="auto"/>
          <w:sz w:val="32"/>
          <w:szCs w:val="32"/>
          <w:highlight w:val="none"/>
          <w:lang w:bidi="ar"/>
        </w:rPr>
        <w:t>则</w:t>
      </w:r>
    </w:p>
    <w:p w14:paraId="3A903FE4">
      <w:pPr>
        <w:pStyle w:val="2"/>
        <w:keepNext w:val="0"/>
        <w:keepLines w:val="0"/>
        <w:pageBreakBefore w:val="0"/>
        <w:widowControl w:val="0"/>
        <w:kinsoku/>
        <w:wordWrap/>
        <w:overflowPunct/>
        <w:topLinePunct w:val="0"/>
        <w:autoSpaceDE/>
        <w:autoSpaceDN/>
        <w:bidi w:val="0"/>
        <w:snapToGrid/>
        <w:spacing w:line="520" w:lineRule="exact"/>
        <w:textAlignment w:val="auto"/>
        <w:rPr>
          <w:rFonts w:ascii="Times New Roman" w:hAnsi="Times New Roman" w:cs="Times New Roman"/>
          <w:color w:val="auto"/>
          <w:highlight w:val="none"/>
        </w:rPr>
      </w:pPr>
    </w:p>
    <w:p w14:paraId="433D471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第一条</w:t>
      </w:r>
      <w:r>
        <w:rPr>
          <w:rFonts w:ascii="Times New Roman" w:hAnsi="Times New Roman" w:eastAsia="仿宋_GB2312"/>
          <w:b/>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为进一步规范广西科技计划项目的</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bidi="ar"/>
        </w:rPr>
        <w:t>管理工作，根据国家、自治区有关科技计划项目管理改革要求，结合实际，制定本办法。</w:t>
      </w:r>
    </w:p>
    <w:p w14:paraId="57EFF3F5">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bidi="ar"/>
        </w:rPr>
      </w:pPr>
      <w:r>
        <w:rPr>
          <w:rFonts w:hint="default" w:ascii="Times New Roman" w:hAnsi="Times New Roman" w:eastAsia="黑体" w:cs="Times New Roman"/>
          <w:color w:val="auto"/>
          <w:sz w:val="32"/>
          <w:szCs w:val="32"/>
          <w:highlight w:val="none"/>
          <w:lang w:bidi="ar"/>
        </w:rPr>
        <w:t>第二条</w:t>
      </w:r>
      <w:r>
        <w:rPr>
          <w:rFonts w:ascii="Times New Roman" w:hAnsi="Times New Roman" w:eastAsia="仿宋_GB2312"/>
          <w:b/>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经自治区科技</w:t>
      </w:r>
      <w:r>
        <w:rPr>
          <w:rFonts w:hint="eastAsia" w:ascii="Times New Roman" w:hAnsi="Times New Roman" w:eastAsia="仿宋_GB2312" w:cs="Times New Roman"/>
          <w:color w:val="auto"/>
          <w:sz w:val="32"/>
          <w:szCs w:val="32"/>
          <w:highlight w:val="none"/>
          <w:lang w:eastAsia="zh-CN" w:bidi="ar"/>
        </w:rPr>
        <w:t>计划项目行政主管部门</w:t>
      </w:r>
      <w:r>
        <w:rPr>
          <w:rFonts w:hint="default" w:ascii="Times New Roman" w:hAnsi="Times New Roman" w:eastAsia="仿宋_GB2312" w:cs="Times New Roman"/>
          <w:color w:val="auto"/>
          <w:sz w:val="32"/>
          <w:szCs w:val="32"/>
          <w:highlight w:val="none"/>
          <w:lang w:bidi="ar"/>
        </w:rPr>
        <w:t>批准立项，签订项目任务书的自治区各类科技计划项目（以下</w:t>
      </w:r>
      <w:r>
        <w:rPr>
          <w:rFonts w:hint="eastAsia" w:ascii="Times New Roman" w:hAnsi="Times New Roman" w:cs="Times New Roman"/>
          <w:color w:val="auto"/>
          <w:sz w:val="32"/>
          <w:szCs w:val="32"/>
          <w:highlight w:val="none"/>
          <w:lang w:eastAsia="zh-CN" w:bidi="ar"/>
        </w:rPr>
        <w:t>简</w:t>
      </w:r>
      <w:r>
        <w:rPr>
          <w:rFonts w:hint="default" w:ascii="Times New Roman" w:hAnsi="Times New Roman" w:eastAsia="仿宋_GB2312" w:cs="Times New Roman"/>
          <w:color w:val="auto"/>
          <w:sz w:val="32"/>
          <w:szCs w:val="32"/>
          <w:highlight w:val="none"/>
          <w:lang w:bidi="ar"/>
        </w:rPr>
        <w:t>称项目），应按本办法及广西科研诚信管理有关规定做好项目</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bidi="ar"/>
        </w:rPr>
        <w:t>或综合绩效评价工作。</w:t>
      </w:r>
    </w:p>
    <w:p w14:paraId="39EFB751">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b w:val="0"/>
          <w:bCs/>
          <w:color w:val="auto"/>
          <w:sz w:val="32"/>
          <w:szCs w:val="32"/>
          <w:highlight w:val="none"/>
          <w:lang w:eastAsia="zh-CN" w:bidi="ar"/>
        </w:rPr>
      </w:pPr>
      <w:r>
        <w:rPr>
          <w:rFonts w:hint="default" w:ascii="Times New Roman" w:hAnsi="Times New Roman" w:eastAsia="仿宋_GB2312"/>
          <w:b w:val="0"/>
          <w:bCs/>
          <w:color w:val="auto"/>
          <w:sz w:val="32"/>
          <w:szCs w:val="32"/>
          <w:highlight w:val="none"/>
          <w:lang w:eastAsia="zh-CN" w:bidi="ar"/>
        </w:rPr>
        <w:t>自治区专项</w:t>
      </w:r>
      <w:r>
        <w:rPr>
          <w:rFonts w:hint="eastAsia" w:ascii="Times New Roman" w:hAnsi="Times New Roman" w:eastAsia="仿宋_GB2312"/>
          <w:b w:val="0"/>
          <w:bCs/>
          <w:color w:val="auto"/>
          <w:sz w:val="32"/>
          <w:szCs w:val="32"/>
          <w:highlight w:val="none"/>
          <w:lang w:eastAsia="zh-CN" w:bidi="ar"/>
        </w:rPr>
        <w:t>科技计划项目另有</w:t>
      </w:r>
      <w:r>
        <w:rPr>
          <w:rFonts w:hint="eastAsia" w:ascii="Times New Roman" w:hAnsi="Times New Roman"/>
          <w:b w:val="0"/>
          <w:bCs/>
          <w:color w:val="auto"/>
          <w:sz w:val="32"/>
          <w:szCs w:val="32"/>
          <w:highlight w:val="none"/>
          <w:lang w:eastAsia="zh-CN" w:bidi="ar"/>
        </w:rPr>
        <w:t>验收结题</w:t>
      </w:r>
      <w:r>
        <w:rPr>
          <w:rFonts w:hint="eastAsia" w:ascii="Times New Roman" w:hAnsi="Times New Roman" w:eastAsia="仿宋_GB2312"/>
          <w:b w:val="0"/>
          <w:bCs/>
          <w:color w:val="auto"/>
          <w:sz w:val="32"/>
          <w:szCs w:val="32"/>
          <w:highlight w:val="none"/>
          <w:lang w:eastAsia="zh-CN" w:bidi="ar"/>
        </w:rPr>
        <w:t>管理办法或已制定综合绩效评价规范的，按其专项管理办法规定组织</w:t>
      </w:r>
      <w:r>
        <w:rPr>
          <w:rFonts w:hint="eastAsia" w:ascii="Times New Roman" w:hAnsi="Times New Roman"/>
          <w:b w:val="0"/>
          <w:bCs/>
          <w:color w:val="auto"/>
          <w:sz w:val="32"/>
          <w:szCs w:val="32"/>
          <w:highlight w:val="none"/>
          <w:lang w:eastAsia="zh-CN" w:bidi="ar"/>
        </w:rPr>
        <w:t>验收结题</w:t>
      </w:r>
      <w:r>
        <w:rPr>
          <w:rFonts w:hint="eastAsia" w:ascii="Times New Roman" w:hAnsi="Times New Roman" w:eastAsia="仿宋_GB2312"/>
          <w:b w:val="0"/>
          <w:bCs/>
          <w:color w:val="auto"/>
          <w:sz w:val="32"/>
          <w:szCs w:val="32"/>
          <w:highlight w:val="none"/>
          <w:lang w:eastAsia="zh-CN" w:bidi="ar"/>
        </w:rPr>
        <w:t>或综合绩效评价。</w:t>
      </w:r>
    </w:p>
    <w:p w14:paraId="7E7B6433">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第三条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项目</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bidi="ar"/>
        </w:rPr>
        <w:t>是考核评价项目</w:t>
      </w:r>
      <w:r>
        <w:rPr>
          <w:rFonts w:hint="eastAsia" w:ascii="Times New Roman" w:hAnsi="Times New Roman" w:eastAsia="仿宋_GB2312" w:cs="Times New Roman"/>
          <w:color w:val="auto"/>
          <w:sz w:val="32"/>
          <w:szCs w:val="32"/>
          <w:highlight w:val="none"/>
          <w:lang w:val="en-US" w:eastAsia="zh-CN" w:bidi="ar"/>
        </w:rPr>
        <w:t>实施成效和财政</w:t>
      </w:r>
      <w:r>
        <w:rPr>
          <w:rFonts w:hint="eastAsia" w:ascii="Times New Roman" w:hAnsi="Times New Roman" w:cs="Times New Roman"/>
          <w:color w:val="auto"/>
          <w:sz w:val="32"/>
          <w:szCs w:val="32"/>
          <w:highlight w:val="none"/>
          <w:lang w:val="en-US" w:eastAsia="zh-CN" w:bidi="ar"/>
        </w:rPr>
        <w:t>经费</w:t>
      </w:r>
      <w:r>
        <w:rPr>
          <w:rFonts w:hint="eastAsia" w:ascii="Times New Roman" w:hAnsi="Times New Roman" w:eastAsia="仿宋_GB2312" w:cs="Times New Roman"/>
          <w:color w:val="auto"/>
          <w:sz w:val="32"/>
          <w:szCs w:val="32"/>
          <w:highlight w:val="none"/>
          <w:lang w:val="en-US" w:eastAsia="zh-CN" w:bidi="ar"/>
        </w:rPr>
        <w:t>支出绩效</w:t>
      </w:r>
      <w:r>
        <w:rPr>
          <w:rFonts w:hint="default" w:ascii="Times New Roman" w:hAnsi="Times New Roman" w:eastAsia="仿宋_GB2312" w:cs="Times New Roman"/>
          <w:color w:val="auto"/>
          <w:sz w:val="32"/>
          <w:szCs w:val="32"/>
          <w:highlight w:val="none"/>
          <w:lang w:bidi="ar"/>
        </w:rPr>
        <w:t>的重要环节</w:t>
      </w:r>
      <w:r>
        <w:rPr>
          <w:rFonts w:hint="eastAsia" w:ascii="Times New Roman" w:hAnsi="Times New Roman"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以项目</w:t>
      </w:r>
      <w:r>
        <w:rPr>
          <w:rFonts w:hint="eastAsia" w:ascii="Times New Roman" w:hAnsi="Times New Roman" w:eastAsia="仿宋_GB2312" w:cs="Times New Roman"/>
          <w:color w:val="auto"/>
          <w:sz w:val="32"/>
          <w:szCs w:val="32"/>
          <w:highlight w:val="none"/>
          <w:lang w:eastAsia="zh-CN" w:bidi="ar"/>
        </w:rPr>
        <w:t>（课题）</w:t>
      </w:r>
      <w:r>
        <w:rPr>
          <w:rFonts w:hint="eastAsia" w:ascii="Times New Roman" w:hAnsi="Times New Roman" w:cs="Times New Roman"/>
          <w:color w:val="auto"/>
          <w:sz w:val="32"/>
          <w:szCs w:val="32"/>
          <w:highlight w:val="none"/>
          <w:shd w:val="clear" w:color="auto" w:fill="FFFFFF"/>
          <w:lang w:eastAsia="zh-CN" w:bidi="ar"/>
        </w:rPr>
        <w:t>任务书</w:t>
      </w:r>
      <w:r>
        <w:rPr>
          <w:rFonts w:hint="default" w:ascii="Times New Roman" w:hAnsi="Times New Roman" w:eastAsia="仿宋_GB2312" w:cs="Times New Roman"/>
          <w:color w:val="auto"/>
          <w:sz w:val="32"/>
          <w:szCs w:val="32"/>
          <w:highlight w:val="none"/>
          <w:lang w:bidi="ar"/>
        </w:rPr>
        <w:t>为依据，对考核指标、经费使用等情况开展核查，并结合项目</w:t>
      </w:r>
      <w:r>
        <w:rPr>
          <w:rFonts w:hint="eastAsia" w:ascii="Times New Roman" w:hAnsi="Times New Roman" w:eastAsia="仿宋_GB2312" w:cs="Times New Roman"/>
          <w:color w:val="auto"/>
          <w:sz w:val="32"/>
          <w:szCs w:val="32"/>
          <w:highlight w:val="none"/>
          <w:lang w:eastAsia="zh-CN" w:bidi="ar"/>
        </w:rPr>
        <w:t>组织</w:t>
      </w:r>
      <w:r>
        <w:rPr>
          <w:rFonts w:hint="default" w:ascii="Times New Roman" w:hAnsi="Times New Roman" w:eastAsia="仿宋_GB2312" w:cs="Times New Roman"/>
          <w:color w:val="auto"/>
          <w:sz w:val="32"/>
          <w:szCs w:val="32"/>
          <w:highlight w:val="none"/>
          <w:lang w:bidi="ar"/>
        </w:rPr>
        <w:t>管理、科研诚信等</w:t>
      </w:r>
      <w:r>
        <w:rPr>
          <w:rFonts w:hint="eastAsia" w:ascii="Times New Roman" w:hAnsi="Times New Roman" w:eastAsia="仿宋_GB2312" w:cs="Times New Roman"/>
          <w:color w:val="auto"/>
          <w:sz w:val="32"/>
          <w:szCs w:val="32"/>
          <w:highlight w:val="none"/>
          <w:lang w:eastAsia="zh-CN" w:bidi="ar"/>
        </w:rPr>
        <w:t>开展</w:t>
      </w:r>
      <w:r>
        <w:rPr>
          <w:rFonts w:hint="default" w:ascii="Times New Roman" w:hAnsi="Times New Roman" w:eastAsia="仿宋_GB2312" w:cs="Times New Roman"/>
          <w:color w:val="auto"/>
          <w:sz w:val="32"/>
          <w:szCs w:val="32"/>
          <w:highlight w:val="none"/>
          <w:lang w:bidi="ar"/>
        </w:rPr>
        <w:t>综合绩效评价。</w:t>
      </w:r>
    </w:p>
    <w:p w14:paraId="3E6E97A1">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四</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kern w:val="0"/>
          <w:sz w:val="32"/>
          <w:szCs w:val="32"/>
          <w:highlight w:val="none"/>
          <w:lang w:bidi="ar"/>
        </w:rPr>
        <w:t>项目</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kern w:val="0"/>
          <w:sz w:val="32"/>
          <w:szCs w:val="32"/>
          <w:highlight w:val="none"/>
          <w:lang w:bidi="ar"/>
        </w:rPr>
        <w:t>坚持</w:t>
      </w:r>
      <w:r>
        <w:rPr>
          <w:rFonts w:hint="eastAsia" w:ascii="Times New Roman" w:hAnsi="Times New Roman"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公平公正</w:t>
      </w:r>
      <w:r>
        <w:rPr>
          <w:rFonts w:hint="eastAsia" w:ascii="Times New Roman" w:hAnsi="Times New Roman" w:cs="Times New Roman"/>
          <w:color w:val="auto"/>
          <w:kern w:val="0"/>
          <w:sz w:val="32"/>
          <w:szCs w:val="32"/>
          <w:highlight w:val="none"/>
          <w:lang w:eastAsia="zh-CN" w:bidi="ar"/>
        </w:rPr>
        <w:t>、分类评价、</w:t>
      </w:r>
      <w:r>
        <w:rPr>
          <w:rFonts w:hint="default" w:ascii="Times New Roman" w:hAnsi="Times New Roman" w:eastAsia="仿宋_GB2312" w:cs="Times New Roman"/>
          <w:color w:val="auto"/>
          <w:kern w:val="0"/>
          <w:sz w:val="32"/>
          <w:szCs w:val="32"/>
          <w:highlight w:val="none"/>
          <w:lang w:bidi="ar"/>
        </w:rPr>
        <w:t>尊重规律</w:t>
      </w:r>
      <w:r>
        <w:rPr>
          <w:rFonts w:hint="eastAsia" w:ascii="Times New Roman" w:hAnsi="Times New Roman"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激励创新、宽容失败</w:t>
      </w:r>
      <w:r>
        <w:rPr>
          <w:rFonts w:hint="eastAsia" w:ascii="Times New Roman" w:hAnsi="Times New Roman"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的原则。</w:t>
      </w:r>
    </w:p>
    <w:p w14:paraId="02A616DB">
      <w:pPr>
        <w:keepNext w:val="0"/>
        <w:keepLines w:val="0"/>
        <w:pageBreakBefore w:val="0"/>
        <w:widowControl w:val="0"/>
        <w:kinsoku/>
        <w:wordWrap/>
        <w:overflowPunct/>
        <w:topLinePunct w:val="0"/>
        <w:autoSpaceDE/>
        <w:autoSpaceDN/>
        <w:bidi w:val="0"/>
        <w:snapToGrid/>
        <w:spacing w:line="520" w:lineRule="exact"/>
        <w:jc w:val="center"/>
        <w:textAlignment w:val="auto"/>
        <w:rPr>
          <w:rFonts w:hint="default" w:ascii="Times New Roman" w:hAnsi="Times New Roman" w:eastAsia="黑体" w:cs="Times New Roman"/>
          <w:color w:val="auto"/>
          <w:sz w:val="32"/>
          <w:szCs w:val="32"/>
          <w:highlight w:val="none"/>
          <w:lang w:bidi="ar"/>
        </w:rPr>
      </w:pPr>
    </w:p>
    <w:p w14:paraId="6F956EEF">
      <w:pPr>
        <w:keepNext w:val="0"/>
        <w:keepLines w:val="0"/>
        <w:pageBreakBefore w:val="0"/>
        <w:widowControl w:val="0"/>
        <w:kinsoku/>
        <w:wordWrap/>
        <w:overflowPunct/>
        <w:topLinePunct w:val="0"/>
        <w:autoSpaceDE/>
        <w:autoSpaceDN/>
        <w:bidi w:val="0"/>
        <w:snapToGrid/>
        <w:spacing w:line="520" w:lineRule="exact"/>
        <w:jc w:val="center"/>
        <w:textAlignment w:val="auto"/>
        <w:outlineLvl w:val="0"/>
        <w:rPr>
          <w:rFonts w:hint="default" w:ascii="Times New Roman" w:hAnsi="Times New Roman" w:eastAsia="黑体" w:cs="Times New Roman"/>
          <w:color w:val="auto"/>
          <w:sz w:val="32"/>
          <w:szCs w:val="32"/>
          <w:highlight w:val="none"/>
          <w:lang w:bidi="ar"/>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二</w:t>
      </w:r>
      <w:r>
        <w:rPr>
          <w:rFonts w:hint="default" w:ascii="Times New Roman" w:hAnsi="Times New Roman" w:eastAsia="黑体" w:cs="Times New Roman"/>
          <w:color w:val="auto"/>
          <w:sz w:val="32"/>
          <w:szCs w:val="32"/>
          <w:highlight w:val="none"/>
          <w:lang w:bidi="ar"/>
        </w:rPr>
        <w:t>章</w:t>
      </w:r>
      <w:r>
        <w:rPr>
          <w:rFonts w:hint="default" w:ascii="Times New Roman" w:hAnsi="Times New Roman" w:eastAsia="黑体" w:cs="Times New Roman"/>
          <w:color w:val="auto"/>
          <w:sz w:val="32"/>
          <w:szCs w:val="32"/>
          <w:highlight w:val="none"/>
          <w:lang w:val="en-US" w:eastAsia="zh-CN" w:bidi="ar"/>
        </w:rPr>
        <w:t xml:space="preserve">  管理职责</w:t>
      </w:r>
    </w:p>
    <w:p w14:paraId="23B9B342">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黑体" w:cs="Times New Roman"/>
          <w:color w:val="auto"/>
          <w:sz w:val="32"/>
          <w:szCs w:val="32"/>
          <w:highlight w:val="none"/>
          <w:lang w:bidi="ar"/>
        </w:rPr>
      </w:pPr>
    </w:p>
    <w:p w14:paraId="76ED562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bidi="ar"/>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五</w:t>
      </w:r>
      <w:r>
        <w:rPr>
          <w:rFonts w:hint="default" w:ascii="Times New Roman" w:hAnsi="Times New Roman" w:eastAsia="黑体" w:cs="Times New Roman"/>
          <w:color w:val="auto"/>
          <w:sz w:val="32"/>
          <w:szCs w:val="32"/>
          <w:highlight w:val="none"/>
          <w:lang w:bidi="ar"/>
        </w:rPr>
        <w:t>条</w:t>
      </w:r>
      <w:r>
        <w:rPr>
          <w:rFonts w:hint="default" w:ascii="Times New Roman" w:hAnsi="Times New Roman" w:eastAsia="仿宋_GB2312" w:cs="Times New Roman"/>
          <w:color w:val="auto"/>
          <w:sz w:val="32"/>
          <w:szCs w:val="32"/>
          <w:highlight w:val="none"/>
          <w:lang w:bidi="ar"/>
        </w:rPr>
        <w:t xml:space="preserve">  自治区科技厅</w:t>
      </w:r>
      <w:r>
        <w:rPr>
          <w:rFonts w:hint="default" w:ascii="Times New Roman" w:hAnsi="Times New Roman" w:eastAsia="仿宋_GB2312" w:cs="Times New Roman"/>
          <w:color w:val="auto"/>
          <w:sz w:val="32"/>
          <w:szCs w:val="32"/>
          <w:highlight w:val="none"/>
          <w:lang w:eastAsia="zh-CN" w:bidi="ar"/>
        </w:rPr>
        <w:t>是项目</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eastAsia="zh-CN" w:bidi="ar"/>
        </w:rPr>
        <w:t>的</w:t>
      </w:r>
      <w:r>
        <w:rPr>
          <w:rFonts w:hint="default" w:ascii="Times New Roman" w:hAnsi="Times New Roman" w:eastAsia="仿宋_GB2312" w:cs="Times New Roman"/>
          <w:color w:val="auto"/>
          <w:sz w:val="32"/>
          <w:highlight w:val="none"/>
        </w:rPr>
        <w:t>主管部门</w:t>
      </w:r>
      <w:r>
        <w:rPr>
          <w:rFonts w:hint="eastAsia" w:ascii="Times New Roman" w:hAnsi="Times New Roman" w:eastAsia="仿宋_GB2312" w:cs="Times New Roman"/>
          <w:color w:val="auto"/>
          <w:sz w:val="32"/>
          <w:highlight w:val="none"/>
          <w:lang w:eastAsia="zh-CN"/>
        </w:rPr>
        <w:t>，负责制定</w:t>
      </w:r>
      <w:r>
        <w:rPr>
          <w:rFonts w:hint="eastAsia" w:ascii="Times New Roman" w:hAnsi="Times New Roman" w:cs="Times New Roman"/>
          <w:color w:val="auto"/>
          <w:sz w:val="32"/>
          <w:highlight w:val="none"/>
          <w:lang w:eastAsia="zh-CN"/>
        </w:rPr>
        <w:t>验收结题</w:t>
      </w:r>
      <w:r>
        <w:rPr>
          <w:rFonts w:hint="eastAsia" w:ascii="Times New Roman" w:hAnsi="Times New Roman" w:eastAsia="仿宋_GB2312" w:cs="Times New Roman"/>
          <w:color w:val="auto"/>
          <w:sz w:val="32"/>
          <w:highlight w:val="none"/>
          <w:lang w:eastAsia="zh-CN"/>
        </w:rPr>
        <w:t>管理办法等；</w:t>
      </w:r>
      <w:r>
        <w:rPr>
          <w:rFonts w:hint="default" w:ascii="Times New Roman" w:hAnsi="Times New Roman" w:eastAsia="仿宋_GB2312" w:cs="Times New Roman"/>
          <w:color w:val="auto"/>
          <w:sz w:val="32"/>
          <w:szCs w:val="32"/>
          <w:highlight w:val="none"/>
          <w:lang w:bidi="ar"/>
        </w:rPr>
        <w:t>负责广西科技</w:t>
      </w:r>
      <w:r>
        <w:rPr>
          <w:rFonts w:hint="eastAsia" w:ascii="Times New Roman" w:hAnsi="Times New Roman" w:cs="Times New Roman"/>
          <w:color w:val="auto"/>
          <w:sz w:val="32"/>
          <w:szCs w:val="32"/>
          <w:highlight w:val="none"/>
          <w:lang w:eastAsia="zh-CN" w:bidi="ar"/>
        </w:rPr>
        <w:t>计划项目</w:t>
      </w:r>
      <w:r>
        <w:rPr>
          <w:rFonts w:hint="default" w:ascii="Times New Roman" w:hAnsi="Times New Roman" w:eastAsia="仿宋_GB2312" w:cs="Times New Roman"/>
          <w:color w:val="auto"/>
          <w:sz w:val="32"/>
          <w:szCs w:val="32"/>
          <w:highlight w:val="none"/>
          <w:lang w:bidi="ar"/>
        </w:rPr>
        <w:t>管理信息</w:t>
      </w:r>
      <w:r>
        <w:rPr>
          <w:rFonts w:hint="eastAsia" w:ascii="Times New Roman" w:hAnsi="Times New Roman" w:cs="Times New Roman"/>
          <w:color w:val="auto"/>
          <w:sz w:val="32"/>
          <w:szCs w:val="32"/>
          <w:highlight w:val="none"/>
          <w:lang w:eastAsia="zh-CN" w:bidi="ar"/>
        </w:rPr>
        <w:t>化</w:t>
      </w:r>
      <w:r>
        <w:rPr>
          <w:rFonts w:hint="default" w:ascii="Times New Roman" w:hAnsi="Times New Roman" w:eastAsia="仿宋_GB2312" w:cs="Times New Roman"/>
          <w:color w:val="auto"/>
          <w:sz w:val="32"/>
          <w:szCs w:val="32"/>
          <w:highlight w:val="none"/>
          <w:lang w:bidi="ar"/>
        </w:rPr>
        <w:t>平台（以下简称“桂科管”系统）</w:t>
      </w:r>
      <w:r>
        <w:rPr>
          <w:rFonts w:hint="default" w:ascii="Times New Roman" w:hAnsi="Times New Roman" w:eastAsia="仿宋_GB2312" w:cs="Times New Roman"/>
          <w:color w:val="auto"/>
          <w:sz w:val="32"/>
          <w:szCs w:val="32"/>
          <w:highlight w:val="none"/>
          <w:lang w:eastAsia="zh-CN" w:bidi="ar"/>
        </w:rPr>
        <w:t>建设、运维</w:t>
      </w:r>
      <w:r>
        <w:rPr>
          <w:rFonts w:hint="eastAsia" w:ascii="Times New Roman" w:hAnsi="Times New Roman" w:eastAsia="仿宋_GB2312" w:cs="Times New Roman"/>
          <w:color w:val="auto"/>
          <w:sz w:val="32"/>
          <w:szCs w:val="32"/>
          <w:highlight w:val="none"/>
          <w:lang w:eastAsia="zh-CN"/>
        </w:rPr>
        <w:t>管理使用及项目</w:t>
      </w:r>
      <w:r>
        <w:rPr>
          <w:rFonts w:hint="default" w:ascii="Times New Roman" w:hAnsi="Times New Roman" w:eastAsia="仿宋_GB2312" w:cs="Times New Roman"/>
          <w:color w:val="auto"/>
          <w:sz w:val="32"/>
          <w:szCs w:val="32"/>
          <w:highlight w:val="none"/>
          <w:lang w:eastAsia="zh-CN" w:bidi="ar"/>
        </w:rPr>
        <w:t>评审专家业务培训</w:t>
      </w:r>
      <w:r>
        <w:rPr>
          <w:rFonts w:hint="eastAsia" w:ascii="Times New Roman" w:hAnsi="Times New Roman" w:eastAsia="仿宋_GB2312" w:cs="Times New Roman"/>
          <w:color w:val="auto"/>
          <w:sz w:val="32"/>
          <w:szCs w:val="32"/>
          <w:highlight w:val="none"/>
          <w:lang w:eastAsia="zh-CN" w:bidi="ar"/>
        </w:rPr>
        <w:t>等</w:t>
      </w:r>
      <w:r>
        <w:rPr>
          <w:rFonts w:hint="eastAsia" w:ascii="Times New Roman" w:hAnsi="Times New Roman" w:eastAsia="仿宋_GB2312" w:cs="Times New Roman"/>
          <w:color w:val="auto"/>
          <w:sz w:val="32"/>
          <w:szCs w:val="32"/>
          <w:highlight w:val="none"/>
          <w:lang w:eastAsia="zh-CN"/>
        </w:rPr>
        <w:t>；负责</w:t>
      </w:r>
      <w:r>
        <w:rPr>
          <w:rFonts w:hint="default" w:ascii="Times New Roman" w:hAnsi="Times New Roman" w:eastAsia="仿宋_GB2312" w:cs="Times New Roman"/>
          <w:color w:val="auto"/>
          <w:sz w:val="32"/>
          <w:szCs w:val="32"/>
          <w:highlight w:val="none"/>
          <w:lang w:eastAsia="zh-CN" w:bidi="ar"/>
        </w:rPr>
        <w:t>项目管理机构遴选、管理、绩效评估和监督；负责科研诚信管理等。</w:t>
      </w:r>
    </w:p>
    <w:p w14:paraId="7DEFDED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z w:val="32"/>
          <w:szCs w:val="32"/>
          <w:highlight w:val="none"/>
          <w:lang w:val="en" w:bidi="ar"/>
        </w:rPr>
        <w:t>第</w:t>
      </w:r>
      <w:r>
        <w:rPr>
          <w:rFonts w:hint="eastAsia" w:ascii="Times New Roman" w:hAnsi="Times New Roman" w:eastAsia="黑体" w:cs="Times New Roman"/>
          <w:color w:val="auto"/>
          <w:sz w:val="32"/>
          <w:szCs w:val="32"/>
          <w:highlight w:val="none"/>
          <w:lang w:val="en" w:eastAsia="zh-CN" w:bidi="ar"/>
        </w:rPr>
        <w:t>六</w:t>
      </w:r>
      <w:r>
        <w:rPr>
          <w:rFonts w:hint="default" w:ascii="Times New Roman" w:hAnsi="Times New Roman" w:eastAsia="黑体" w:cs="Times New Roman"/>
          <w:color w:val="auto"/>
          <w:sz w:val="32"/>
          <w:szCs w:val="32"/>
          <w:highlight w:val="none"/>
          <w:lang w:val="en" w:bidi="ar"/>
        </w:rPr>
        <w:t xml:space="preserve">条 </w:t>
      </w:r>
      <w:r>
        <w:rPr>
          <w:rFonts w:hint="default" w:ascii="Times New Roman" w:hAnsi="Times New Roman" w:eastAsia="仿宋_GB2312" w:cs="Times New Roman"/>
          <w:color w:val="auto"/>
          <w:sz w:val="32"/>
          <w:szCs w:val="32"/>
          <w:highlight w:val="none"/>
          <w:lang w:val="en" w:bidi="ar"/>
        </w:rPr>
        <w:t xml:space="preserve"> </w:t>
      </w:r>
      <w:r>
        <w:rPr>
          <w:rFonts w:hint="default" w:ascii="Times New Roman" w:hAnsi="Times New Roman" w:eastAsia="仿宋_GB2312" w:cs="Times New Roman"/>
          <w:color w:val="auto"/>
          <w:sz w:val="32"/>
          <w:szCs w:val="32"/>
          <w:highlight w:val="none"/>
          <w:lang w:bidi="ar"/>
        </w:rPr>
        <w:t>项目管理机构</w:t>
      </w:r>
      <w:r>
        <w:rPr>
          <w:rFonts w:hint="default" w:ascii="Times New Roman" w:hAnsi="Times New Roman" w:eastAsia="仿宋_GB2312" w:cs="Times New Roman"/>
          <w:color w:val="auto"/>
          <w:sz w:val="32"/>
          <w:szCs w:val="32"/>
          <w:highlight w:val="none"/>
          <w:lang w:eastAsia="zh-CN" w:bidi="ar"/>
        </w:rPr>
        <w:t>负责项目过程管理及</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eastAsia="zh-CN" w:bidi="ar"/>
        </w:rPr>
        <w:t>，包括项目进度和节点提醒、验收申请接收及材料形式审查、验收</w:t>
      </w:r>
      <w:r>
        <w:rPr>
          <w:rFonts w:hint="eastAsia" w:ascii="Times New Roman" w:hAnsi="Times New Roman" w:cs="Times New Roman"/>
          <w:color w:val="auto"/>
          <w:sz w:val="32"/>
          <w:szCs w:val="32"/>
          <w:highlight w:val="none"/>
          <w:lang w:eastAsia="zh-CN" w:bidi="ar"/>
        </w:rPr>
        <w:t>评审</w:t>
      </w:r>
      <w:r>
        <w:rPr>
          <w:rFonts w:hint="default" w:ascii="Times New Roman" w:hAnsi="Times New Roman" w:eastAsia="仿宋_GB2312" w:cs="Times New Roman"/>
          <w:color w:val="auto"/>
          <w:sz w:val="32"/>
          <w:szCs w:val="32"/>
          <w:highlight w:val="none"/>
          <w:lang w:eastAsia="zh-CN" w:bidi="ar"/>
        </w:rPr>
        <w:t>方案制定、专家</w:t>
      </w:r>
      <w:r>
        <w:rPr>
          <w:rFonts w:hint="eastAsia" w:ascii="Times New Roman" w:hAnsi="Times New Roman" w:cs="Times New Roman"/>
          <w:color w:val="auto"/>
          <w:sz w:val="32"/>
          <w:szCs w:val="32"/>
          <w:highlight w:val="none"/>
          <w:lang w:eastAsia="zh-CN" w:bidi="ar"/>
        </w:rPr>
        <w:t>遴选抽取</w:t>
      </w:r>
      <w:r>
        <w:rPr>
          <w:rFonts w:hint="default" w:ascii="Times New Roman" w:hAnsi="Times New Roman" w:eastAsia="仿宋_GB2312" w:cs="Times New Roman"/>
          <w:color w:val="auto"/>
          <w:sz w:val="32"/>
          <w:szCs w:val="32"/>
          <w:highlight w:val="none"/>
          <w:lang w:eastAsia="zh-CN" w:bidi="ar"/>
        </w:rPr>
        <w:t>、组织评审、材料收整归档、评审经费发放、应退经费追退等工作；负责验收项目的成果跟踪</w:t>
      </w:r>
      <w:r>
        <w:rPr>
          <w:rFonts w:hint="eastAsia" w:ascii="Times New Roman" w:hAnsi="Times New Roman" w:eastAsia="仿宋_GB2312" w:cs="Times New Roman"/>
          <w:color w:val="auto"/>
          <w:sz w:val="32"/>
          <w:szCs w:val="32"/>
          <w:highlight w:val="none"/>
          <w:lang w:eastAsia="zh-CN" w:bidi="ar"/>
        </w:rPr>
        <w:t>及</w:t>
      </w:r>
      <w:r>
        <w:rPr>
          <w:rFonts w:hint="default" w:ascii="Times New Roman" w:hAnsi="Times New Roman" w:eastAsia="仿宋_GB2312" w:cs="Times New Roman"/>
          <w:color w:val="auto"/>
          <w:sz w:val="32"/>
          <w:szCs w:val="32"/>
        </w:rPr>
        <w:t>结余经费</w:t>
      </w:r>
      <w:r>
        <w:rPr>
          <w:rFonts w:hint="eastAsia" w:ascii="Times New Roman" w:hAnsi="Times New Roman" w:eastAsia="仿宋_GB2312" w:cs="Times New Roman"/>
          <w:color w:val="auto"/>
          <w:sz w:val="32"/>
          <w:szCs w:val="32"/>
          <w:lang w:eastAsia="zh-CN"/>
        </w:rPr>
        <w:t>使用</w:t>
      </w:r>
      <w:r>
        <w:rPr>
          <w:rFonts w:hint="eastAsia" w:ascii="Times New Roman" w:hAnsi="Times New Roman" w:cs="Times New Roman"/>
          <w:color w:val="auto"/>
          <w:sz w:val="32"/>
          <w:szCs w:val="32"/>
          <w:lang w:eastAsia="zh-CN"/>
        </w:rPr>
        <w:t>情况登记</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highlight w:val="none"/>
          <w:lang w:eastAsia="zh-CN" w:bidi="ar"/>
        </w:rPr>
        <w:t>。</w:t>
      </w:r>
    </w:p>
    <w:p w14:paraId="5F9CBE6A">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val="en" w:bidi="ar"/>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七</w:t>
      </w:r>
      <w:r>
        <w:rPr>
          <w:rFonts w:hint="default" w:ascii="Times New Roman" w:hAnsi="Times New Roman" w:eastAsia="黑体" w:cs="Times New Roman"/>
          <w:color w:val="auto"/>
          <w:sz w:val="32"/>
          <w:szCs w:val="32"/>
          <w:highlight w:val="none"/>
          <w:lang w:bidi="ar"/>
        </w:rPr>
        <w:t>条</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val="en" w:bidi="ar"/>
        </w:rPr>
        <w:t>项目承担单位是项目</w:t>
      </w:r>
      <w:r>
        <w:rPr>
          <w:rFonts w:hint="default" w:ascii="Times New Roman" w:hAnsi="Times New Roman" w:eastAsia="仿宋_GB2312" w:cs="Times New Roman"/>
          <w:color w:val="auto"/>
          <w:sz w:val="32"/>
          <w:szCs w:val="32"/>
          <w:highlight w:val="none"/>
          <w:lang w:val="en" w:eastAsia="zh-CN" w:bidi="ar"/>
        </w:rPr>
        <w:t>组织实施和</w:t>
      </w:r>
      <w:r>
        <w:rPr>
          <w:rFonts w:hint="eastAsia" w:ascii="Times New Roman" w:hAnsi="Times New Roman" w:cs="Times New Roman"/>
          <w:color w:val="auto"/>
          <w:sz w:val="32"/>
          <w:szCs w:val="32"/>
          <w:highlight w:val="none"/>
          <w:lang w:val="en" w:eastAsia="zh-CN" w:bidi="ar"/>
        </w:rPr>
        <w:t>经费</w:t>
      </w:r>
      <w:r>
        <w:rPr>
          <w:rFonts w:hint="default" w:ascii="Times New Roman" w:hAnsi="Times New Roman" w:eastAsia="仿宋_GB2312" w:cs="Times New Roman"/>
          <w:color w:val="auto"/>
          <w:sz w:val="32"/>
          <w:szCs w:val="32"/>
          <w:highlight w:val="none"/>
          <w:lang w:val="en" w:eastAsia="zh-CN" w:bidi="ar"/>
        </w:rPr>
        <w:t>使用</w:t>
      </w:r>
      <w:r>
        <w:rPr>
          <w:rFonts w:hint="default" w:ascii="Times New Roman" w:hAnsi="Times New Roman" w:eastAsia="仿宋_GB2312" w:cs="Times New Roman"/>
          <w:color w:val="auto"/>
          <w:sz w:val="32"/>
          <w:szCs w:val="32"/>
          <w:highlight w:val="none"/>
          <w:lang w:val="en" w:bidi="ar"/>
        </w:rPr>
        <w:t>的责任主体，</w:t>
      </w:r>
      <w:r>
        <w:rPr>
          <w:rFonts w:hint="eastAsia" w:ascii="Times New Roman" w:hAnsi="Times New Roman" w:cs="Times New Roman"/>
          <w:color w:val="auto"/>
          <w:sz w:val="32"/>
          <w:szCs w:val="32"/>
          <w:highlight w:val="none"/>
          <w:lang w:val="en" w:eastAsia="zh-CN" w:bidi="ar"/>
        </w:rPr>
        <w:t>负责筹备项目资金资源，</w:t>
      </w:r>
      <w:r>
        <w:rPr>
          <w:rFonts w:hint="default" w:ascii="Times New Roman" w:hAnsi="Times New Roman" w:eastAsia="仿宋_GB2312" w:cs="Times New Roman"/>
          <w:color w:val="auto"/>
          <w:sz w:val="32"/>
          <w:szCs w:val="32"/>
          <w:highlight w:val="none"/>
          <w:lang w:val="en" w:eastAsia="zh-CN" w:bidi="ar"/>
        </w:rPr>
        <w:t>督促项目负责人积极推进项目进度</w:t>
      </w:r>
      <w:r>
        <w:rPr>
          <w:rFonts w:hint="eastAsia" w:ascii="Times New Roman" w:hAnsi="Times New Roman" w:cs="Times New Roman"/>
          <w:color w:val="auto"/>
          <w:sz w:val="32"/>
          <w:szCs w:val="32"/>
          <w:highlight w:val="none"/>
          <w:lang w:val="en" w:eastAsia="zh-CN" w:bidi="ar"/>
        </w:rPr>
        <w:t>并提交年度执行情况报告</w:t>
      </w:r>
      <w:r>
        <w:rPr>
          <w:rFonts w:hint="default" w:ascii="Times New Roman" w:hAnsi="Times New Roman" w:eastAsia="仿宋_GB2312" w:cs="Times New Roman"/>
          <w:color w:val="auto"/>
          <w:sz w:val="32"/>
          <w:szCs w:val="32"/>
          <w:highlight w:val="none"/>
          <w:lang w:val="en" w:eastAsia="zh-CN" w:bidi="ar"/>
        </w:rPr>
        <w:t>；整理汇总</w:t>
      </w:r>
      <w:r>
        <w:rPr>
          <w:rFonts w:hint="eastAsia" w:ascii="Times New Roman" w:hAnsi="Times New Roman" w:cs="Times New Roman"/>
          <w:color w:val="auto"/>
          <w:sz w:val="32"/>
          <w:szCs w:val="32"/>
          <w:highlight w:val="none"/>
          <w:lang w:val="en" w:eastAsia="zh-CN" w:bidi="ar"/>
        </w:rPr>
        <w:t>并审核验收申请材料，</w:t>
      </w:r>
      <w:r>
        <w:rPr>
          <w:rFonts w:hint="default" w:ascii="Times New Roman" w:hAnsi="Times New Roman" w:eastAsia="仿宋_GB2312" w:cs="Times New Roman"/>
          <w:color w:val="auto"/>
          <w:sz w:val="32"/>
          <w:szCs w:val="32"/>
          <w:highlight w:val="none"/>
          <w:lang w:val="en" w:eastAsia="zh-CN" w:bidi="ar"/>
        </w:rPr>
        <w:t>按时提交验收申请；按时</w:t>
      </w:r>
      <w:r>
        <w:rPr>
          <w:rFonts w:hint="default" w:ascii="Times New Roman" w:hAnsi="Times New Roman" w:eastAsia="仿宋_GB2312" w:cs="Times New Roman"/>
          <w:color w:val="auto"/>
          <w:sz w:val="32"/>
          <w:szCs w:val="32"/>
          <w:highlight w:val="none"/>
          <w:lang w:val="en" w:bidi="ar"/>
        </w:rPr>
        <w:t>做好项目</w:t>
      </w:r>
      <w:r>
        <w:rPr>
          <w:rFonts w:hint="eastAsia" w:ascii="Times New Roman" w:hAnsi="Times New Roman" w:cs="Times New Roman"/>
          <w:color w:val="auto"/>
          <w:sz w:val="32"/>
          <w:szCs w:val="32"/>
          <w:highlight w:val="none"/>
          <w:lang w:val="en" w:eastAsia="zh-CN" w:bidi="ar"/>
        </w:rPr>
        <w:t>验收结题</w:t>
      </w:r>
      <w:r>
        <w:rPr>
          <w:rFonts w:hint="default" w:ascii="Times New Roman" w:hAnsi="Times New Roman" w:eastAsia="仿宋_GB2312" w:cs="Times New Roman"/>
          <w:color w:val="auto"/>
          <w:sz w:val="32"/>
          <w:szCs w:val="32"/>
          <w:highlight w:val="none"/>
          <w:lang w:val="en" w:eastAsia="zh-CN" w:bidi="ar"/>
        </w:rPr>
        <w:t>、退回</w:t>
      </w:r>
      <w:r>
        <w:rPr>
          <w:rFonts w:hint="default" w:ascii="Times New Roman" w:hAnsi="Times New Roman" w:eastAsia="仿宋_GB2312" w:cs="Times New Roman"/>
          <w:color w:val="auto"/>
          <w:sz w:val="32"/>
          <w:szCs w:val="32"/>
          <w:highlight w:val="none"/>
          <w:lang w:eastAsia="zh-CN" w:bidi="ar"/>
        </w:rPr>
        <w:t>应退</w:t>
      </w:r>
      <w:r>
        <w:rPr>
          <w:rFonts w:hint="default" w:ascii="Times New Roman" w:hAnsi="Times New Roman" w:eastAsia="仿宋_GB2312" w:cs="Times New Roman"/>
          <w:color w:val="auto"/>
          <w:sz w:val="32"/>
          <w:szCs w:val="32"/>
          <w:highlight w:val="none"/>
          <w:lang w:val="en" w:eastAsia="zh-CN" w:bidi="ar"/>
        </w:rPr>
        <w:t>经费</w:t>
      </w:r>
      <w:r>
        <w:rPr>
          <w:rFonts w:hint="eastAsia" w:ascii="Times New Roman" w:hAnsi="Times New Roman" w:eastAsia="仿宋_GB2312" w:cs="Times New Roman"/>
          <w:color w:val="auto"/>
          <w:sz w:val="32"/>
          <w:szCs w:val="32"/>
          <w:highlight w:val="none"/>
          <w:lang w:val="en" w:eastAsia="zh-CN" w:bidi="ar"/>
        </w:rPr>
        <w:t>、</w:t>
      </w:r>
      <w:r>
        <w:rPr>
          <w:rFonts w:hint="default" w:ascii="Times New Roman" w:hAnsi="Times New Roman" w:eastAsia="仿宋_GB2312" w:cs="Times New Roman"/>
          <w:color w:val="auto"/>
          <w:sz w:val="32"/>
          <w:szCs w:val="32"/>
        </w:rPr>
        <w:t>结余经费备案并规范使用</w:t>
      </w:r>
      <w:r>
        <w:rPr>
          <w:rFonts w:hint="default"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highlight w:val="none"/>
          <w:lang w:val="en-US" w:eastAsia="zh-CN" w:bidi="ar"/>
        </w:rPr>
        <w:t>其他</w:t>
      </w:r>
      <w:r>
        <w:rPr>
          <w:rFonts w:hint="default" w:ascii="Times New Roman" w:hAnsi="Times New Roman" w:eastAsia="仿宋_GB2312" w:cs="Times New Roman"/>
          <w:color w:val="auto"/>
          <w:sz w:val="32"/>
          <w:szCs w:val="32"/>
          <w:highlight w:val="none"/>
          <w:lang w:val="en" w:eastAsia="zh-CN" w:bidi="ar"/>
        </w:rPr>
        <w:t>相关</w:t>
      </w:r>
      <w:r>
        <w:rPr>
          <w:rFonts w:hint="default" w:ascii="Times New Roman" w:hAnsi="Times New Roman" w:eastAsia="仿宋_GB2312" w:cs="Times New Roman"/>
          <w:color w:val="auto"/>
          <w:sz w:val="32"/>
          <w:szCs w:val="32"/>
          <w:highlight w:val="none"/>
          <w:lang w:val="en" w:bidi="ar"/>
        </w:rPr>
        <w:t>工作</w:t>
      </w:r>
      <w:r>
        <w:rPr>
          <w:rFonts w:hint="eastAsia" w:ascii="Times New Roman" w:hAnsi="Times New Roman" w:cs="Times New Roman"/>
          <w:color w:val="auto"/>
          <w:sz w:val="32"/>
          <w:szCs w:val="32"/>
          <w:highlight w:val="none"/>
          <w:lang w:val="en" w:eastAsia="zh-CN" w:bidi="ar"/>
        </w:rPr>
        <w:t>，并对</w:t>
      </w:r>
      <w:r>
        <w:rPr>
          <w:rFonts w:hint="eastAsia" w:ascii="仿宋_GB2312" w:hAnsi="仿宋_GB2312" w:eastAsia="仿宋_GB2312" w:cs="仿宋_GB2312"/>
          <w:color w:val="auto"/>
          <w:sz w:val="32"/>
          <w:szCs w:val="32"/>
          <w:highlight w:val="none"/>
          <w:lang w:bidi="ar"/>
        </w:rPr>
        <w:t>经费</w:t>
      </w:r>
      <w:r>
        <w:rPr>
          <w:rFonts w:hint="eastAsia" w:ascii="仿宋_GB2312" w:hAnsi="仿宋_GB2312" w:cs="仿宋_GB2312"/>
          <w:color w:val="auto"/>
          <w:sz w:val="32"/>
          <w:szCs w:val="32"/>
          <w:highlight w:val="none"/>
          <w:lang w:eastAsia="zh-CN" w:bidi="ar"/>
        </w:rPr>
        <w:t>支出</w:t>
      </w:r>
      <w:r>
        <w:rPr>
          <w:rFonts w:hint="eastAsia" w:ascii="仿宋_GB2312" w:hAnsi="仿宋_GB2312" w:eastAsia="仿宋_GB2312" w:cs="仿宋_GB2312"/>
          <w:color w:val="auto"/>
          <w:sz w:val="32"/>
          <w:szCs w:val="32"/>
          <w:highlight w:val="none"/>
          <w:lang w:bidi="ar"/>
        </w:rPr>
        <w:t>合规性承担终身责任</w:t>
      </w:r>
      <w:r>
        <w:rPr>
          <w:rFonts w:hint="default" w:ascii="Times New Roman" w:hAnsi="Times New Roman" w:eastAsia="仿宋_GB2312" w:cs="Times New Roman"/>
          <w:color w:val="auto"/>
          <w:sz w:val="32"/>
          <w:szCs w:val="32"/>
          <w:highlight w:val="none"/>
          <w:lang w:val="en" w:bidi="ar"/>
        </w:rPr>
        <w:t>。</w:t>
      </w:r>
    </w:p>
    <w:p w14:paraId="6B194DB3">
      <w:pPr>
        <w:keepNext w:val="0"/>
        <w:keepLines w:val="0"/>
        <w:pageBreakBefore w:val="0"/>
        <w:widowControl w:val="0"/>
        <w:kinsoku/>
        <w:wordWrap/>
        <w:overflowPunct/>
        <w:topLinePunct w:val="0"/>
        <w:autoSpaceDE/>
        <w:autoSpaceDN/>
        <w:bidi w:val="0"/>
        <w:snapToGrid/>
        <w:spacing w:line="540" w:lineRule="exact"/>
        <w:ind w:firstLine="632" w:firstLineChars="200"/>
        <w:outlineLvl w:val="1"/>
      </w:pPr>
      <w:r>
        <w:rPr>
          <w:rFonts w:hint="eastAsia" w:ascii="黑体" w:hAnsi="黑体" w:eastAsia="黑体" w:cs="黑体"/>
          <w:b w:val="0"/>
          <w:bCs w:val="0"/>
          <w:color w:val="auto"/>
          <w:sz w:val="32"/>
          <w:szCs w:val="32"/>
          <w:highlight w:val="none"/>
          <w:lang w:val="en" w:bidi="ar"/>
        </w:rPr>
        <w:t>第</w:t>
      </w:r>
      <w:r>
        <w:rPr>
          <w:rFonts w:hint="eastAsia" w:ascii="黑体" w:hAnsi="黑体" w:eastAsia="黑体" w:cs="黑体"/>
          <w:b w:val="0"/>
          <w:bCs w:val="0"/>
          <w:color w:val="auto"/>
          <w:sz w:val="32"/>
          <w:szCs w:val="32"/>
          <w:highlight w:val="none"/>
          <w:lang w:val="en" w:eastAsia="zh-CN" w:bidi="ar"/>
        </w:rPr>
        <w:t>八</w:t>
      </w:r>
      <w:r>
        <w:rPr>
          <w:rFonts w:hint="eastAsia" w:ascii="黑体" w:hAnsi="黑体" w:eastAsia="黑体" w:cs="黑体"/>
          <w:b w:val="0"/>
          <w:bCs w:val="0"/>
          <w:color w:val="auto"/>
          <w:sz w:val="32"/>
          <w:szCs w:val="32"/>
          <w:highlight w:val="none"/>
          <w:lang w:val="en" w:bidi="ar"/>
        </w:rPr>
        <w:t>条</w:t>
      </w:r>
      <w:r>
        <w:rPr>
          <w:rFonts w:hint="eastAsia" w:ascii="Times New Roman" w:hAnsi="Times New Roman" w:eastAsia="仿宋_GB2312" w:cs="Times New Roman"/>
          <w:color w:val="auto"/>
          <w:sz w:val="32"/>
          <w:szCs w:val="32"/>
          <w:highlight w:val="none"/>
          <w:lang w:val="en" w:bidi="ar"/>
        </w:rPr>
        <w:t xml:space="preserve">  项目负责人</w:t>
      </w:r>
      <w:r>
        <w:rPr>
          <w:rFonts w:hint="default" w:ascii="Times New Roman" w:hAnsi="Times New Roman" w:eastAsia="仿宋_GB2312" w:cs="Times New Roman"/>
          <w:color w:val="auto"/>
          <w:sz w:val="32"/>
          <w:szCs w:val="32"/>
          <w:highlight w:val="none"/>
          <w:lang w:val="en" w:eastAsia="zh-CN" w:bidi="ar"/>
        </w:rPr>
        <w:t>是</w:t>
      </w:r>
      <w:r>
        <w:rPr>
          <w:rFonts w:hint="eastAsia" w:ascii="Times New Roman" w:hAnsi="Times New Roman" w:eastAsia="仿宋_GB2312" w:cs="Times New Roman"/>
          <w:color w:val="auto"/>
          <w:sz w:val="32"/>
          <w:szCs w:val="32"/>
          <w:highlight w:val="none"/>
          <w:lang w:val="en" w:eastAsia="zh-CN" w:bidi="ar"/>
        </w:rPr>
        <w:t>项目</w:t>
      </w:r>
      <w:r>
        <w:rPr>
          <w:rFonts w:hint="eastAsia" w:ascii="Times New Roman" w:hAnsi="Times New Roman" w:cs="Times New Roman"/>
          <w:color w:val="auto"/>
          <w:sz w:val="32"/>
          <w:szCs w:val="32"/>
          <w:highlight w:val="none"/>
          <w:lang w:val="en" w:eastAsia="zh-CN" w:bidi="ar"/>
        </w:rPr>
        <w:t>验收结题</w:t>
      </w:r>
      <w:r>
        <w:rPr>
          <w:rFonts w:hint="eastAsia" w:ascii="Times New Roman" w:hAnsi="Times New Roman" w:eastAsia="仿宋_GB2312" w:cs="Times New Roman"/>
          <w:color w:val="auto"/>
          <w:sz w:val="32"/>
          <w:szCs w:val="32"/>
          <w:highlight w:val="none"/>
          <w:lang w:val="en" w:eastAsia="zh-CN" w:bidi="ar"/>
        </w:rPr>
        <w:t>的第一责任人，</w:t>
      </w:r>
      <w:r>
        <w:rPr>
          <w:rFonts w:hint="default" w:ascii="Times New Roman" w:hAnsi="Times New Roman" w:eastAsia="仿宋_GB2312" w:cs="Times New Roman"/>
          <w:color w:val="auto"/>
          <w:sz w:val="32"/>
          <w:szCs w:val="32"/>
          <w:highlight w:val="none"/>
          <w:lang w:val="en" w:eastAsia="zh-CN" w:bidi="ar"/>
        </w:rPr>
        <w:t>应严格按项目</w:t>
      </w:r>
      <w:r>
        <w:rPr>
          <w:rFonts w:hint="eastAsia" w:ascii="Times New Roman" w:hAnsi="Times New Roman" w:cs="Times New Roman"/>
          <w:color w:val="auto"/>
          <w:sz w:val="32"/>
          <w:szCs w:val="32"/>
          <w:highlight w:val="none"/>
          <w:lang w:val="en" w:eastAsia="zh-CN" w:bidi="ar"/>
        </w:rPr>
        <w:t>任务书</w:t>
      </w:r>
      <w:r>
        <w:rPr>
          <w:rFonts w:hint="default" w:ascii="Times New Roman" w:hAnsi="Times New Roman" w:eastAsia="仿宋_GB2312" w:cs="Times New Roman"/>
          <w:color w:val="auto"/>
          <w:sz w:val="32"/>
          <w:szCs w:val="32"/>
          <w:highlight w:val="none"/>
          <w:lang w:val="en" w:eastAsia="zh-CN" w:bidi="ar"/>
        </w:rPr>
        <w:t>约定，推进项目进度，</w:t>
      </w:r>
      <w:r>
        <w:rPr>
          <w:rFonts w:hint="eastAsia" w:ascii="Times New Roman" w:hAnsi="Times New Roman" w:cs="Times New Roman"/>
          <w:color w:val="auto"/>
          <w:sz w:val="32"/>
          <w:szCs w:val="32"/>
          <w:highlight w:val="none"/>
          <w:lang w:val="en" w:eastAsia="zh-CN" w:bidi="ar"/>
        </w:rPr>
        <w:t>归集整理</w:t>
      </w:r>
      <w:r>
        <w:rPr>
          <w:rFonts w:hint="default" w:ascii="Times New Roman" w:hAnsi="Times New Roman" w:eastAsia="仿宋_GB2312" w:cs="Times New Roman"/>
          <w:color w:val="auto"/>
          <w:sz w:val="32"/>
          <w:szCs w:val="32"/>
          <w:highlight w:val="none"/>
          <w:lang w:val="en" w:eastAsia="zh-CN" w:bidi="ar"/>
        </w:rPr>
        <w:t>项目技术、成果、费用支出等材料</w:t>
      </w:r>
      <w:r>
        <w:rPr>
          <w:rFonts w:hint="eastAsia" w:ascii="Times New Roman" w:hAnsi="Times New Roman" w:cs="Times New Roman"/>
          <w:color w:val="auto"/>
          <w:sz w:val="32"/>
          <w:szCs w:val="32"/>
          <w:highlight w:val="none"/>
          <w:lang w:val="en" w:eastAsia="zh-CN" w:bidi="ar"/>
        </w:rPr>
        <w:t>，对</w:t>
      </w:r>
      <w:r>
        <w:rPr>
          <w:rFonts w:hint="eastAsia" w:ascii="仿宋_GB2312" w:hAnsi="仿宋_GB2312" w:eastAsia="仿宋_GB2312" w:cs="仿宋_GB2312"/>
          <w:color w:val="auto"/>
          <w:sz w:val="32"/>
          <w:szCs w:val="32"/>
          <w:highlight w:val="none"/>
          <w:lang w:bidi="ar"/>
        </w:rPr>
        <w:t>成果真实性承担终身责任</w:t>
      </w:r>
      <w:r>
        <w:rPr>
          <w:rFonts w:hint="default" w:ascii="Times New Roman" w:hAnsi="Times New Roman" w:eastAsia="仿宋_GB2312" w:cs="Times New Roman"/>
          <w:color w:val="auto"/>
          <w:sz w:val="32"/>
          <w:szCs w:val="32"/>
          <w:highlight w:val="none"/>
          <w:lang w:val="en" w:eastAsia="zh-CN" w:bidi="ar"/>
        </w:rPr>
        <w:t>；按时申请</w:t>
      </w:r>
      <w:r>
        <w:rPr>
          <w:rFonts w:hint="eastAsia" w:ascii="Times New Roman" w:hAnsi="Times New Roman" w:cs="Times New Roman"/>
          <w:color w:val="auto"/>
          <w:sz w:val="32"/>
          <w:szCs w:val="32"/>
          <w:highlight w:val="none"/>
          <w:lang w:val="en" w:eastAsia="zh-CN" w:bidi="ar"/>
        </w:rPr>
        <w:t>并配合</w:t>
      </w:r>
      <w:r>
        <w:rPr>
          <w:rFonts w:hint="eastAsia" w:ascii="Times New Roman" w:hAnsi="Times New Roman" w:eastAsia="仿宋_GB2312" w:cs="Times New Roman"/>
          <w:color w:val="auto"/>
          <w:sz w:val="32"/>
          <w:szCs w:val="32"/>
          <w:highlight w:val="none"/>
          <w:lang w:val="en" w:eastAsia="zh-CN" w:bidi="ar"/>
        </w:rPr>
        <w:t>完成</w:t>
      </w:r>
      <w:r>
        <w:rPr>
          <w:rFonts w:hint="default" w:ascii="Times New Roman" w:hAnsi="Times New Roman" w:eastAsia="仿宋_GB2312" w:cs="Times New Roman"/>
          <w:color w:val="auto"/>
          <w:sz w:val="32"/>
          <w:szCs w:val="32"/>
          <w:highlight w:val="none"/>
          <w:lang w:val="en" w:eastAsia="zh-CN" w:bidi="ar"/>
        </w:rPr>
        <w:t>项目</w:t>
      </w:r>
      <w:r>
        <w:rPr>
          <w:rFonts w:hint="eastAsia" w:ascii="Times New Roman" w:hAnsi="Times New Roman" w:cs="Times New Roman"/>
          <w:color w:val="auto"/>
          <w:sz w:val="32"/>
          <w:szCs w:val="32"/>
          <w:highlight w:val="none"/>
          <w:lang w:val="en" w:eastAsia="zh-CN" w:bidi="ar"/>
        </w:rPr>
        <w:t>验收结题</w:t>
      </w:r>
      <w:r>
        <w:rPr>
          <w:rFonts w:hint="eastAsia" w:ascii="Times New Roman" w:hAnsi="Times New Roman" w:eastAsia="仿宋_GB2312" w:cs="Times New Roman"/>
          <w:color w:val="auto"/>
          <w:sz w:val="32"/>
          <w:szCs w:val="32"/>
          <w:highlight w:val="none"/>
          <w:lang w:val="en" w:eastAsia="zh-CN" w:bidi="ar"/>
        </w:rPr>
        <w:t>。</w:t>
      </w:r>
    </w:p>
    <w:p w14:paraId="1FBDFE5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val="en" w:eastAsia="zh-CN" w:bidi="ar"/>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九</w:t>
      </w:r>
      <w:r>
        <w:rPr>
          <w:rFonts w:hint="default" w:ascii="Times New Roman" w:hAnsi="Times New Roman" w:eastAsia="黑体" w:cs="Times New Roman"/>
          <w:color w:val="auto"/>
          <w:sz w:val="32"/>
          <w:szCs w:val="32"/>
          <w:highlight w:val="none"/>
          <w:lang w:bidi="ar"/>
        </w:rPr>
        <w:t>条</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eastAsia="zh-CN" w:bidi="ar"/>
        </w:rPr>
        <w:t>项目</w:t>
      </w:r>
      <w:r>
        <w:rPr>
          <w:rFonts w:hint="eastAsia" w:ascii="Times New Roman" w:hAnsi="Times New Roman" w:eastAsia="仿宋_GB2312" w:cs="Times New Roman"/>
          <w:color w:val="auto"/>
          <w:sz w:val="32"/>
          <w:szCs w:val="32"/>
          <w:highlight w:val="none"/>
          <w:lang w:eastAsia="zh-CN" w:bidi="ar"/>
        </w:rPr>
        <w:t>验收</w:t>
      </w:r>
      <w:r>
        <w:rPr>
          <w:rFonts w:hint="default" w:ascii="Times New Roman" w:hAnsi="Times New Roman" w:eastAsia="仿宋_GB2312" w:cs="Times New Roman"/>
          <w:color w:val="auto"/>
          <w:sz w:val="32"/>
          <w:szCs w:val="32"/>
          <w:highlight w:val="none"/>
          <w:lang w:eastAsia="zh-CN" w:bidi="ar"/>
        </w:rPr>
        <w:t>评审专家应</w:t>
      </w:r>
      <w:r>
        <w:rPr>
          <w:rFonts w:hint="default" w:ascii="Times New Roman" w:hAnsi="Times New Roman" w:eastAsia="仿宋_GB2312" w:cs="Times New Roman"/>
          <w:color w:val="auto"/>
          <w:sz w:val="32"/>
          <w:szCs w:val="32"/>
          <w:highlight w:val="none"/>
          <w:lang w:val="en-US" w:eastAsia="zh-CN" w:bidi="ar"/>
        </w:rPr>
        <w:t>遵守回避原则</w:t>
      </w:r>
      <w:r>
        <w:rPr>
          <w:rFonts w:hint="eastAsia" w:ascii="Times New Roman" w:hAnsi="Times New Roman" w:eastAsia="仿宋_GB2312" w:cs="Times New Roman"/>
          <w:color w:val="auto"/>
          <w:sz w:val="32"/>
          <w:szCs w:val="32"/>
          <w:highlight w:val="none"/>
          <w:lang w:val="en-US" w:eastAsia="zh-CN" w:bidi="ar"/>
        </w:rPr>
        <w:t>和保密原则</w:t>
      </w:r>
      <w:r>
        <w:rPr>
          <w:rFonts w:hint="default" w:ascii="Times New Roman" w:hAnsi="Times New Roman" w:eastAsia="仿宋_GB2312" w:cs="Times New Roman"/>
          <w:color w:val="auto"/>
          <w:sz w:val="32"/>
          <w:szCs w:val="32"/>
          <w:highlight w:val="none"/>
          <w:lang w:val="en-US" w:eastAsia="zh-CN" w:bidi="ar"/>
        </w:rPr>
        <w:t>，自觉遵守科研学术道德</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val="en-US" w:eastAsia="zh-CN" w:bidi="ar"/>
        </w:rPr>
        <w:t>按照评审组织机构的评审方案要求和有关学术规范</w:t>
      </w:r>
      <w:r>
        <w:rPr>
          <w:rFonts w:hint="default" w:ascii="Times New Roman" w:hAnsi="Times New Roman" w:eastAsia="仿宋_GB2312" w:cs="Times New Roman"/>
          <w:color w:val="auto"/>
          <w:sz w:val="32"/>
          <w:szCs w:val="32"/>
          <w:highlight w:val="none"/>
          <w:lang w:eastAsia="zh-CN" w:bidi="ar"/>
        </w:rPr>
        <w:t>认真履行评审职责，独立、客观、公正地提出评审意见，</w:t>
      </w:r>
      <w:r>
        <w:rPr>
          <w:rFonts w:hint="eastAsia" w:ascii="Times New Roman" w:hAnsi="Times New Roman" w:eastAsia="仿宋_GB2312" w:cs="Times New Roman"/>
          <w:color w:val="auto"/>
          <w:sz w:val="32"/>
          <w:szCs w:val="32"/>
          <w:highlight w:val="none"/>
          <w:lang w:eastAsia="zh-CN" w:bidi="ar"/>
        </w:rPr>
        <w:t>对验收意见的准确性负责</w:t>
      </w:r>
      <w:r>
        <w:rPr>
          <w:rFonts w:hint="default" w:ascii="Times New Roman" w:hAnsi="Times New Roman" w:eastAsia="仿宋_GB2312" w:cs="Times New Roman"/>
          <w:color w:val="auto"/>
          <w:sz w:val="32"/>
          <w:szCs w:val="32"/>
          <w:highlight w:val="none"/>
          <w:lang w:eastAsia="zh-CN" w:bidi="ar"/>
        </w:rPr>
        <w:t>。</w:t>
      </w:r>
    </w:p>
    <w:p w14:paraId="5DF7E3A8">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cs="Times New Roman"/>
          <w:color w:val="auto"/>
          <w:highlight w:val="none"/>
        </w:rPr>
      </w:pPr>
    </w:p>
    <w:p w14:paraId="4AFF584B">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ascii="Times New Roman" w:hAnsi="Times New Roman" w:eastAsia="黑体"/>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三</w:t>
      </w:r>
      <w:r>
        <w:rPr>
          <w:rFonts w:hint="default" w:ascii="Times New Roman" w:hAnsi="Times New Roman" w:eastAsia="黑体" w:cs="Times New Roman"/>
          <w:color w:val="auto"/>
          <w:sz w:val="32"/>
          <w:szCs w:val="32"/>
          <w:highlight w:val="none"/>
          <w:lang w:bidi="ar"/>
        </w:rPr>
        <w:t>章</w:t>
      </w:r>
      <w:r>
        <w:rPr>
          <w:rFonts w:ascii="Times New Roman" w:hAnsi="Times New Roman" w:eastAsia="黑体"/>
          <w:color w:val="auto"/>
          <w:sz w:val="32"/>
          <w:szCs w:val="32"/>
          <w:highlight w:val="none"/>
          <w:lang w:bidi="ar"/>
        </w:rPr>
        <w:t xml:space="preserve">  </w:t>
      </w:r>
      <w:r>
        <w:rPr>
          <w:rFonts w:hint="eastAsia" w:ascii="Times New Roman" w:hAnsi="Times New Roman" w:eastAsia="黑体"/>
          <w:color w:val="auto"/>
          <w:sz w:val="32"/>
          <w:szCs w:val="32"/>
          <w:highlight w:val="none"/>
          <w:lang w:eastAsia="zh-CN" w:bidi="ar"/>
        </w:rPr>
        <w:t>验收结题</w:t>
      </w:r>
      <w:r>
        <w:rPr>
          <w:rFonts w:hint="default" w:ascii="Times New Roman" w:hAnsi="Times New Roman" w:eastAsia="黑体" w:cs="Times New Roman"/>
          <w:color w:val="auto"/>
          <w:sz w:val="32"/>
          <w:szCs w:val="32"/>
          <w:highlight w:val="none"/>
          <w:lang w:bidi="ar"/>
        </w:rPr>
        <w:t>申请</w:t>
      </w:r>
    </w:p>
    <w:p w14:paraId="495CA80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cs="Times New Roman"/>
          <w:color w:val="auto"/>
          <w:highlight w:val="none"/>
        </w:rPr>
      </w:pPr>
    </w:p>
    <w:p w14:paraId="09A898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bidi="ar"/>
        </w:rPr>
      </w:pPr>
      <w:r>
        <w:rPr>
          <w:rFonts w:hint="default" w:ascii="Times New Roman" w:hAnsi="Times New Roman" w:eastAsia="黑体" w:cs="Times New Roman"/>
          <w:color w:val="auto"/>
          <w:sz w:val="32"/>
          <w:szCs w:val="32"/>
          <w:highlight w:val="none"/>
          <w:lang w:bidi="ar"/>
        </w:rPr>
        <w:t>第十条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项目承担单位</w:t>
      </w:r>
      <w:r>
        <w:rPr>
          <w:rFonts w:hint="default" w:ascii="Times New Roman" w:hAnsi="Times New Roman" w:eastAsia="仿宋_GB2312" w:cs="Times New Roman"/>
          <w:color w:val="auto"/>
          <w:sz w:val="32"/>
          <w:szCs w:val="32"/>
          <w:highlight w:val="none"/>
          <w:lang w:eastAsia="zh-CN" w:bidi="ar"/>
        </w:rPr>
        <w:t>应</w:t>
      </w:r>
      <w:r>
        <w:rPr>
          <w:rFonts w:hint="default" w:ascii="Times New Roman" w:hAnsi="Times New Roman" w:eastAsia="仿宋_GB2312" w:cs="Times New Roman"/>
          <w:color w:val="auto"/>
          <w:sz w:val="32"/>
          <w:szCs w:val="32"/>
          <w:highlight w:val="none"/>
          <w:lang w:bidi="ar"/>
        </w:rPr>
        <w:t>在项目任务书到期后</w:t>
      </w:r>
      <w:r>
        <w:rPr>
          <w:rFonts w:hint="eastAsia" w:ascii="Times New Roman" w:hAnsi="Times New Roman" w:eastAsia="仿宋_GB2312"/>
          <w:color w:val="auto"/>
          <w:sz w:val="32"/>
          <w:szCs w:val="32"/>
          <w:highlight w:val="none"/>
          <w:lang w:bidi="ar"/>
        </w:rPr>
        <w:t>3</w:t>
      </w:r>
      <w:r>
        <w:rPr>
          <w:rFonts w:hint="default" w:ascii="Times New Roman" w:hAnsi="Times New Roman" w:eastAsia="仿宋_GB2312" w:cs="Times New Roman"/>
          <w:color w:val="auto"/>
          <w:sz w:val="32"/>
          <w:szCs w:val="32"/>
          <w:highlight w:val="none"/>
          <w:lang w:bidi="ar"/>
        </w:rPr>
        <w:t>个月内</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通过“桂科管”系统提出</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bidi="ar"/>
        </w:rPr>
        <w:t>申请</w:t>
      </w:r>
      <w:r>
        <w:rPr>
          <w:rFonts w:hint="default" w:ascii="Times New Roman" w:hAnsi="Times New Roman" w:eastAsia="仿宋_GB2312" w:cs="Times New Roman"/>
          <w:color w:val="auto"/>
          <w:sz w:val="32"/>
          <w:szCs w:val="32"/>
          <w:highlight w:val="none"/>
          <w:lang w:eastAsia="zh-CN" w:bidi="ar"/>
        </w:rPr>
        <w:t>。在项目实施期内</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eastAsia="zh-CN" w:bidi="ar"/>
        </w:rPr>
        <w:t>需要延期</w:t>
      </w:r>
      <w:r>
        <w:rPr>
          <w:rFonts w:hint="eastAsia" w:ascii="Times New Roman" w:hAnsi="Times New Roman" w:eastAsia="仿宋_GB2312" w:cs="Times New Roman"/>
          <w:color w:val="auto"/>
          <w:sz w:val="32"/>
          <w:szCs w:val="32"/>
          <w:highlight w:val="none"/>
          <w:lang w:eastAsia="zh-CN" w:bidi="ar"/>
        </w:rPr>
        <w:t>结题</w:t>
      </w:r>
      <w:r>
        <w:rPr>
          <w:rFonts w:hint="default" w:ascii="Times New Roman" w:hAnsi="Times New Roman" w:eastAsia="仿宋_GB2312" w:cs="Times New Roman"/>
          <w:color w:val="auto"/>
          <w:sz w:val="32"/>
          <w:szCs w:val="32"/>
          <w:highlight w:val="none"/>
          <w:lang w:eastAsia="zh-CN" w:bidi="ar"/>
        </w:rPr>
        <w:t>的项目，</w:t>
      </w:r>
      <w:r>
        <w:rPr>
          <w:rFonts w:hint="default" w:ascii="Times New Roman" w:hAnsi="Times New Roman" w:eastAsia="仿宋_GB2312" w:cs="Times New Roman"/>
          <w:color w:val="auto"/>
          <w:sz w:val="32"/>
          <w:szCs w:val="32"/>
          <w:highlight w:val="none"/>
          <w:lang w:bidi="ar"/>
        </w:rPr>
        <w:t>项目承担单位</w:t>
      </w:r>
      <w:r>
        <w:rPr>
          <w:rFonts w:hint="eastAsia" w:ascii="Times New Roman" w:hAnsi="Times New Roman" w:eastAsia="仿宋_GB2312" w:cs="Times New Roman"/>
          <w:color w:val="auto"/>
          <w:sz w:val="32"/>
          <w:szCs w:val="32"/>
          <w:highlight w:val="none"/>
          <w:lang w:val="en-US" w:eastAsia="zh-CN" w:bidi="ar"/>
        </w:rPr>
        <w:t>应</w:t>
      </w:r>
      <w:r>
        <w:rPr>
          <w:rFonts w:hint="default" w:ascii="Times New Roman" w:hAnsi="Times New Roman" w:eastAsia="仿宋_GB2312" w:cs="Times New Roman"/>
          <w:color w:val="auto"/>
          <w:sz w:val="32"/>
          <w:szCs w:val="32"/>
          <w:highlight w:val="none"/>
          <w:lang w:bidi="ar"/>
        </w:rPr>
        <w:t>在项目任务书到期</w:t>
      </w:r>
      <w:r>
        <w:rPr>
          <w:rFonts w:hint="default" w:ascii="Times New Roman" w:hAnsi="Times New Roman" w:eastAsia="仿宋_GB2312" w:cs="Times New Roman"/>
          <w:color w:val="auto"/>
          <w:sz w:val="32"/>
          <w:szCs w:val="32"/>
          <w:highlight w:val="none"/>
          <w:lang w:val="en-US" w:eastAsia="zh-CN" w:bidi="ar"/>
        </w:rPr>
        <w:t>3</w:t>
      </w:r>
      <w:r>
        <w:rPr>
          <w:rFonts w:hint="default" w:ascii="Times New Roman" w:hAnsi="Times New Roman" w:eastAsia="仿宋_GB2312" w:cs="Times New Roman"/>
          <w:color w:val="auto"/>
          <w:sz w:val="32"/>
          <w:szCs w:val="32"/>
          <w:highlight w:val="none"/>
          <w:lang w:eastAsia="zh-CN" w:bidi="ar"/>
        </w:rPr>
        <w:t>个月</w:t>
      </w:r>
      <w:r>
        <w:rPr>
          <w:rFonts w:hint="eastAsia" w:ascii="Times New Roman" w:hAnsi="Times New Roman" w:cs="Times New Roman"/>
          <w:color w:val="auto"/>
          <w:sz w:val="32"/>
          <w:szCs w:val="32"/>
          <w:highlight w:val="none"/>
          <w:lang w:eastAsia="zh-CN" w:bidi="ar"/>
        </w:rPr>
        <w:t>之</w:t>
      </w:r>
      <w:r>
        <w:rPr>
          <w:rFonts w:hint="default" w:ascii="Times New Roman" w:hAnsi="Times New Roman" w:eastAsia="仿宋_GB2312" w:cs="Times New Roman"/>
          <w:color w:val="auto"/>
          <w:sz w:val="32"/>
          <w:szCs w:val="32"/>
          <w:highlight w:val="none"/>
          <w:lang w:eastAsia="zh-CN" w:bidi="ar"/>
        </w:rPr>
        <w:t>前</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eastAsia="zh-CN" w:bidi="ar"/>
        </w:rPr>
        <w:t>向</w:t>
      </w:r>
      <w:r>
        <w:rPr>
          <w:rFonts w:hint="eastAsia" w:ascii="Times New Roman" w:hAnsi="Times New Roman" w:eastAsia="仿宋_GB2312" w:cs="Times New Roman"/>
          <w:color w:val="auto"/>
          <w:sz w:val="32"/>
          <w:szCs w:val="32"/>
          <w:highlight w:val="none"/>
          <w:lang w:eastAsia="zh-CN" w:bidi="ar"/>
        </w:rPr>
        <w:t>管理机构</w:t>
      </w:r>
      <w:r>
        <w:rPr>
          <w:rFonts w:hint="default" w:ascii="Times New Roman" w:hAnsi="Times New Roman" w:eastAsia="仿宋_GB2312" w:cs="Times New Roman"/>
          <w:color w:val="auto"/>
          <w:sz w:val="32"/>
          <w:szCs w:val="32"/>
          <w:highlight w:val="none"/>
          <w:lang w:eastAsia="zh-CN" w:bidi="ar"/>
        </w:rPr>
        <w:t>提出项目延期申请</w:t>
      </w:r>
      <w:r>
        <w:rPr>
          <w:rFonts w:hint="eastAsia" w:ascii="Times New Roman" w:hAnsi="Times New Roman" w:eastAsia="仿宋_GB2312" w:cs="Times New Roman"/>
          <w:color w:val="auto"/>
          <w:sz w:val="32"/>
          <w:szCs w:val="32"/>
          <w:highlight w:val="none"/>
          <w:lang w:eastAsia="zh-CN" w:bidi="ar"/>
        </w:rPr>
        <w:t>，报自治区科技厅</w:t>
      </w:r>
      <w:r>
        <w:rPr>
          <w:rFonts w:hint="default" w:ascii="Times New Roman" w:hAnsi="Times New Roman" w:eastAsia="仿宋_GB2312"/>
          <w:color w:val="auto"/>
          <w:sz w:val="32"/>
          <w:szCs w:val="32"/>
          <w:highlight w:val="none"/>
          <w:lang w:eastAsia="zh-CN"/>
        </w:rPr>
        <w:t>审批</w:t>
      </w:r>
      <w:r>
        <w:rPr>
          <w:rFonts w:hint="default" w:ascii="Times New Roman" w:hAnsi="Times New Roman" w:eastAsia="仿宋_GB2312" w:cs="Times New Roman"/>
          <w:color w:val="auto"/>
          <w:sz w:val="32"/>
          <w:szCs w:val="32"/>
          <w:highlight w:val="none"/>
          <w:lang w:eastAsia="zh-CN" w:bidi="ar"/>
        </w:rPr>
        <w:t>，每个项目</w:t>
      </w:r>
      <w:r>
        <w:rPr>
          <w:rFonts w:hint="eastAsia" w:ascii="Times New Roman" w:hAnsi="Times New Roman" w:eastAsia="仿宋_GB2312" w:cs="Times New Roman"/>
          <w:color w:val="auto"/>
          <w:sz w:val="32"/>
          <w:szCs w:val="32"/>
          <w:highlight w:val="none"/>
          <w:lang w:eastAsia="zh-CN" w:bidi="ar"/>
        </w:rPr>
        <w:t>最多</w:t>
      </w:r>
      <w:r>
        <w:rPr>
          <w:rFonts w:hint="default" w:ascii="Times New Roman" w:hAnsi="Times New Roman" w:eastAsia="仿宋_GB2312" w:cs="Times New Roman"/>
          <w:color w:val="auto"/>
          <w:sz w:val="32"/>
          <w:szCs w:val="32"/>
          <w:highlight w:val="none"/>
          <w:lang w:eastAsia="zh-CN" w:bidi="ar"/>
        </w:rPr>
        <w:t>申请延期</w:t>
      </w:r>
      <w:r>
        <w:rPr>
          <w:rFonts w:hint="default" w:ascii="Times New Roman" w:hAnsi="Times New Roman" w:eastAsia="仿宋_GB2312" w:cs="Times New Roman"/>
          <w:color w:val="auto"/>
          <w:sz w:val="32"/>
          <w:szCs w:val="32"/>
          <w:highlight w:val="none"/>
          <w:lang w:val="en-US" w:eastAsia="zh-CN" w:bidi="ar"/>
        </w:rPr>
        <w:t>1</w:t>
      </w:r>
      <w:r>
        <w:rPr>
          <w:rFonts w:hint="default" w:ascii="Times New Roman" w:hAnsi="Times New Roman" w:eastAsia="仿宋_GB2312" w:cs="Times New Roman"/>
          <w:color w:val="auto"/>
          <w:sz w:val="32"/>
          <w:szCs w:val="32"/>
          <w:highlight w:val="none"/>
          <w:lang w:eastAsia="zh-CN" w:bidi="ar"/>
        </w:rPr>
        <w:t>次，延期时间原则上不超过</w:t>
      </w:r>
      <w:r>
        <w:rPr>
          <w:rFonts w:hint="default" w:ascii="Times New Roman" w:hAnsi="Times New Roman" w:eastAsia="仿宋_GB2312" w:cs="Times New Roman"/>
          <w:color w:val="auto"/>
          <w:sz w:val="32"/>
          <w:szCs w:val="32"/>
          <w:highlight w:val="none"/>
          <w:lang w:val="en-US" w:eastAsia="zh-CN" w:bidi="ar"/>
        </w:rPr>
        <w:t>1</w:t>
      </w:r>
      <w:r>
        <w:rPr>
          <w:rFonts w:hint="default" w:ascii="Times New Roman" w:hAnsi="Times New Roman" w:eastAsia="仿宋_GB2312" w:cs="Times New Roman"/>
          <w:color w:val="auto"/>
          <w:sz w:val="32"/>
          <w:szCs w:val="32"/>
          <w:highlight w:val="none"/>
          <w:lang w:eastAsia="zh-CN" w:bidi="ar"/>
        </w:rPr>
        <w:t>年。已全面完成项目任务书所</w:t>
      </w:r>
      <w:r>
        <w:rPr>
          <w:rFonts w:hint="eastAsia" w:ascii="Times New Roman" w:hAnsi="Times New Roman" w:eastAsia="仿宋_GB2312" w:cs="Times New Roman"/>
          <w:color w:val="auto"/>
          <w:sz w:val="32"/>
          <w:szCs w:val="32"/>
          <w:highlight w:val="none"/>
          <w:lang w:eastAsia="zh-CN" w:bidi="ar"/>
        </w:rPr>
        <w:t>约</w:t>
      </w:r>
      <w:r>
        <w:rPr>
          <w:rFonts w:hint="default" w:ascii="Times New Roman" w:hAnsi="Times New Roman" w:eastAsia="仿宋_GB2312" w:cs="Times New Roman"/>
          <w:color w:val="auto"/>
          <w:sz w:val="32"/>
          <w:szCs w:val="32"/>
          <w:highlight w:val="none"/>
          <w:lang w:eastAsia="zh-CN" w:bidi="ar"/>
        </w:rPr>
        <w:t>定</w:t>
      </w:r>
      <w:r>
        <w:rPr>
          <w:rFonts w:hint="eastAsia" w:ascii="Times New Roman" w:hAnsi="Times New Roman" w:cs="Times New Roman"/>
          <w:color w:val="auto"/>
          <w:sz w:val="32"/>
          <w:szCs w:val="32"/>
          <w:highlight w:val="none"/>
          <w:lang w:eastAsia="zh-CN" w:bidi="ar"/>
        </w:rPr>
        <w:t>的</w:t>
      </w:r>
      <w:r>
        <w:rPr>
          <w:rFonts w:hint="default" w:ascii="Times New Roman" w:hAnsi="Times New Roman" w:eastAsia="仿宋_GB2312" w:cs="Times New Roman"/>
          <w:color w:val="auto"/>
          <w:sz w:val="32"/>
          <w:szCs w:val="32"/>
          <w:highlight w:val="none"/>
          <w:lang w:val="en" w:eastAsia="zh-CN" w:bidi="ar"/>
        </w:rPr>
        <w:t>各项指标的</w:t>
      </w:r>
      <w:r>
        <w:rPr>
          <w:rFonts w:hint="default" w:ascii="Times New Roman" w:hAnsi="Times New Roman" w:eastAsia="仿宋_GB2312" w:cs="Times New Roman"/>
          <w:color w:val="auto"/>
          <w:sz w:val="32"/>
          <w:szCs w:val="32"/>
          <w:highlight w:val="none"/>
          <w:lang w:eastAsia="zh-CN" w:bidi="ar"/>
        </w:rPr>
        <w:t>，可申请提前</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eastAsia="zh-CN" w:bidi="ar"/>
        </w:rPr>
        <w:t>。</w:t>
      </w:r>
    </w:p>
    <w:p w14:paraId="64B34B1C">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第十</w:t>
      </w:r>
      <w:r>
        <w:rPr>
          <w:rFonts w:hint="eastAsia" w:ascii="Times New Roman" w:hAnsi="Times New Roman" w:eastAsia="黑体" w:cs="Times New Roman"/>
          <w:color w:val="auto"/>
          <w:sz w:val="32"/>
          <w:szCs w:val="32"/>
          <w:highlight w:val="none"/>
          <w:lang w:eastAsia="zh-CN" w:bidi="ar"/>
        </w:rPr>
        <w:t>一</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申请</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bidi="ar"/>
        </w:rPr>
        <w:t>应提供以下材料：</w:t>
      </w:r>
    </w:p>
    <w:p w14:paraId="093916B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（一）项目验收申请表。</w:t>
      </w:r>
    </w:p>
    <w:p w14:paraId="3CD5B78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（二）项目任务书复印件（盖章）。</w:t>
      </w:r>
    </w:p>
    <w:p w14:paraId="25E81CC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（三）项目实施工作报告。</w:t>
      </w:r>
    </w:p>
    <w:p w14:paraId="2D3B1584">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四</w:t>
      </w:r>
      <w:r>
        <w:rPr>
          <w:rFonts w:hint="default" w:ascii="Times New Roman" w:hAnsi="Times New Roman" w:eastAsia="仿宋_GB2312" w:cs="Times New Roman"/>
          <w:color w:val="auto"/>
          <w:sz w:val="32"/>
          <w:szCs w:val="32"/>
          <w:highlight w:val="none"/>
          <w:lang w:bidi="ar"/>
        </w:rPr>
        <w:t>）</w:t>
      </w:r>
      <w:r>
        <w:rPr>
          <w:rFonts w:hint="eastAsia" w:ascii="Times New Roman" w:hAnsi="Times New Roman" w:cs="Times New Roman"/>
          <w:color w:val="auto"/>
          <w:sz w:val="32"/>
          <w:szCs w:val="32"/>
          <w:highlight w:val="none"/>
          <w:lang w:eastAsia="zh-CN" w:bidi="ar"/>
        </w:rPr>
        <w:t>科技报告收录证明。</w:t>
      </w:r>
    </w:p>
    <w:p w14:paraId="28532B9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五</w:t>
      </w:r>
      <w:r>
        <w:rPr>
          <w:rFonts w:hint="default" w:ascii="Times New Roman" w:hAnsi="Times New Roman" w:eastAsia="仿宋_GB2312" w:cs="Times New Roman"/>
          <w:color w:val="auto"/>
          <w:sz w:val="32"/>
          <w:szCs w:val="32"/>
          <w:highlight w:val="none"/>
          <w:lang w:bidi="ar"/>
        </w:rPr>
        <w:t>）项目经费决算表、财政</w:t>
      </w:r>
      <w:r>
        <w:rPr>
          <w:rFonts w:hint="eastAsia" w:ascii="Times New Roman" w:hAnsi="Times New Roman" w:cs="Times New Roman"/>
          <w:color w:val="auto"/>
          <w:sz w:val="32"/>
          <w:szCs w:val="32"/>
          <w:highlight w:val="none"/>
          <w:lang w:eastAsia="zh-CN" w:bidi="ar"/>
        </w:rPr>
        <w:t>经费</w:t>
      </w:r>
      <w:r>
        <w:rPr>
          <w:rFonts w:hint="default" w:ascii="Times New Roman" w:hAnsi="Times New Roman" w:eastAsia="仿宋_GB2312" w:cs="Times New Roman"/>
          <w:color w:val="auto"/>
          <w:sz w:val="32"/>
          <w:szCs w:val="32"/>
          <w:highlight w:val="none"/>
          <w:lang w:bidi="ar"/>
        </w:rPr>
        <w:t>支出明细表及财务原始凭证复印件（</w:t>
      </w:r>
      <w:r>
        <w:rPr>
          <w:rFonts w:hint="eastAsia" w:ascii="Times New Roman" w:hAnsi="Times New Roman" w:eastAsia="仿宋_GB2312" w:cs="Times New Roman"/>
          <w:color w:val="auto"/>
          <w:sz w:val="32"/>
          <w:szCs w:val="32"/>
          <w:highlight w:val="none"/>
          <w:lang w:eastAsia="zh-CN" w:bidi="ar"/>
        </w:rPr>
        <w:t>均需</w:t>
      </w:r>
      <w:r>
        <w:rPr>
          <w:rFonts w:hint="default" w:ascii="Times New Roman" w:hAnsi="Times New Roman" w:eastAsia="仿宋_GB2312" w:cs="Times New Roman"/>
          <w:color w:val="auto"/>
          <w:sz w:val="32"/>
          <w:szCs w:val="32"/>
          <w:highlight w:val="none"/>
          <w:lang w:bidi="ar"/>
        </w:rPr>
        <w:t>加盖财务部门印章）。</w:t>
      </w:r>
    </w:p>
    <w:p w14:paraId="42FD39F9">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六</w:t>
      </w: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highlight w:val="none"/>
          <w:lang w:val="en-US" w:eastAsia="zh-CN"/>
        </w:rPr>
        <w:t>项目</w:t>
      </w:r>
      <w:r>
        <w:rPr>
          <w:rFonts w:hint="default" w:ascii="Times New Roman" w:hAnsi="Times New Roman" w:eastAsia="仿宋_GB2312" w:cs="Times New Roman"/>
          <w:color w:val="auto"/>
          <w:sz w:val="32"/>
          <w:highlight w:val="none"/>
          <w:lang w:val="en-US" w:eastAsia="zh-CN"/>
        </w:rPr>
        <w:t>财政资助</w:t>
      </w:r>
      <w:r>
        <w:rPr>
          <w:rFonts w:hint="eastAsia" w:ascii="Times New Roman" w:hAnsi="Times New Roman" w:cs="Times New Roman"/>
          <w:color w:val="auto"/>
          <w:sz w:val="32"/>
          <w:highlight w:val="none"/>
          <w:lang w:val="en-US" w:eastAsia="zh-CN"/>
        </w:rPr>
        <w:t>经费</w:t>
      </w:r>
      <w:r>
        <w:rPr>
          <w:rFonts w:hint="eastAsia" w:ascii="Times New Roman" w:hAnsi="Times New Roman" w:eastAsia="仿宋_GB2312" w:cs="Times New Roman"/>
          <w:color w:val="auto"/>
          <w:sz w:val="32"/>
          <w:highlight w:val="none"/>
          <w:lang w:val="en-US" w:eastAsia="zh-CN"/>
        </w:rPr>
        <w:t>在</w:t>
      </w:r>
      <w:r>
        <w:rPr>
          <w:rFonts w:hint="default" w:ascii="Times New Roman" w:hAnsi="Times New Roman" w:eastAsia="仿宋_GB2312" w:cs="Times New Roman"/>
          <w:color w:val="auto"/>
          <w:sz w:val="32"/>
          <w:highlight w:val="none"/>
          <w:lang w:val="en-US" w:eastAsia="zh-CN"/>
        </w:rPr>
        <w:t>100万元及以上的</w:t>
      </w:r>
      <w:r>
        <w:rPr>
          <w:rFonts w:hint="eastAsia"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rPr>
        <w:t>项目承担单位</w:t>
      </w:r>
      <w:r>
        <w:rPr>
          <w:rFonts w:hint="default" w:ascii="Times New Roman" w:hAnsi="Times New Roman" w:eastAsia="仿宋_GB2312"/>
          <w:color w:val="auto"/>
          <w:sz w:val="32"/>
          <w:highlight w:val="none"/>
        </w:rPr>
        <w:t>应自主选择具有相应资质的</w:t>
      </w:r>
      <w:r>
        <w:rPr>
          <w:rFonts w:hint="default" w:ascii="Times New Roman" w:hAnsi="Times New Roman" w:eastAsia="仿宋_GB2312"/>
          <w:color w:val="auto"/>
          <w:sz w:val="32"/>
          <w:highlight w:val="none"/>
          <w:lang w:eastAsia="zh-CN"/>
        </w:rPr>
        <w:t>，</w:t>
      </w:r>
      <w:r>
        <w:rPr>
          <w:rFonts w:hint="default" w:ascii="Times New Roman" w:hAnsi="Times New Roman" w:eastAsia="仿宋_GB2312"/>
          <w:color w:val="auto"/>
          <w:sz w:val="32"/>
          <w:highlight w:val="none"/>
        </w:rPr>
        <w:t>原则上近三年未被行政处罚、不存在行业惩戒记录和严重失信行为的审计中介机构，委托其对</w:t>
      </w:r>
      <w:r>
        <w:rPr>
          <w:rFonts w:hint="eastAsia" w:ascii="Times New Roman" w:hAnsi="Times New Roman" w:eastAsia="仿宋_GB2312"/>
          <w:color w:val="auto"/>
          <w:sz w:val="32"/>
          <w:highlight w:val="none"/>
          <w:lang w:eastAsia="zh-CN"/>
        </w:rPr>
        <w:t>项目</w:t>
      </w:r>
      <w:r>
        <w:rPr>
          <w:rFonts w:hint="default" w:ascii="Times New Roman" w:hAnsi="Times New Roman" w:eastAsia="仿宋_GB2312"/>
          <w:color w:val="auto"/>
          <w:sz w:val="32"/>
          <w:highlight w:val="none"/>
        </w:rPr>
        <w:t>的财政经费、自筹经费以及经济指标完成情况开展</w:t>
      </w:r>
      <w:r>
        <w:rPr>
          <w:rFonts w:hint="eastAsia" w:ascii="Times New Roman" w:hAnsi="Times New Roman"/>
          <w:color w:val="auto"/>
          <w:sz w:val="32"/>
          <w:highlight w:val="none"/>
          <w:lang w:eastAsia="zh-CN"/>
        </w:rPr>
        <w:t>验收结题</w:t>
      </w:r>
      <w:r>
        <w:rPr>
          <w:rFonts w:hint="default" w:ascii="Times New Roman" w:hAnsi="Times New Roman" w:eastAsia="仿宋_GB2312"/>
          <w:color w:val="auto"/>
          <w:sz w:val="32"/>
          <w:highlight w:val="none"/>
        </w:rPr>
        <w:t>审计并出具</w:t>
      </w:r>
      <w:r>
        <w:rPr>
          <w:rFonts w:hint="default" w:ascii="Times New Roman" w:hAnsi="Times New Roman" w:eastAsia="仿宋_GB2312"/>
          <w:color w:val="auto"/>
          <w:sz w:val="32"/>
          <w:highlight w:val="none"/>
          <w:lang w:val="en-US" w:eastAsia="zh-CN"/>
        </w:rPr>
        <w:t>有效的</w:t>
      </w:r>
      <w:r>
        <w:rPr>
          <w:rFonts w:hint="default" w:ascii="Times New Roman" w:hAnsi="Times New Roman" w:eastAsia="仿宋_GB2312"/>
          <w:color w:val="auto"/>
          <w:sz w:val="32"/>
          <w:highlight w:val="none"/>
        </w:rPr>
        <w:t>审计报告</w:t>
      </w:r>
      <w:r>
        <w:rPr>
          <w:rFonts w:hint="default" w:ascii="Times New Roman" w:hAnsi="Times New Roman" w:eastAsia="仿宋_GB2312"/>
          <w:color w:val="auto"/>
          <w:sz w:val="32"/>
          <w:highlight w:val="none"/>
          <w:lang w:eastAsia="zh-CN"/>
        </w:rPr>
        <w:t>。</w:t>
      </w:r>
      <w:r>
        <w:rPr>
          <w:rFonts w:hint="default" w:ascii="Times New Roman" w:hAnsi="Times New Roman" w:eastAsia="仿宋_GB2312" w:cs="Times New Roman"/>
          <w:color w:val="auto"/>
          <w:sz w:val="32"/>
          <w:highlight w:val="none"/>
        </w:rPr>
        <w:t>项目下设课题的，各课题分别按规定进行经费决算并作为项目经费审计的基础和依据。</w:t>
      </w:r>
      <w:r>
        <w:rPr>
          <w:rFonts w:hint="default" w:ascii="Times New Roman" w:hAnsi="Times New Roman"/>
          <w:color w:val="auto"/>
          <w:highlight w:val="none"/>
        </w:rPr>
        <w:t>结余经费比例超过20%（含）或金额超过30万元（含）</w:t>
      </w:r>
      <w:r>
        <w:rPr>
          <w:rFonts w:hint="eastAsia" w:ascii="Times New Roman" w:hAnsi="Times New Roman"/>
          <w:color w:val="auto"/>
          <w:highlight w:val="none"/>
          <w:lang w:eastAsia="zh-CN"/>
        </w:rPr>
        <w:t>的</w:t>
      </w:r>
      <w:r>
        <w:rPr>
          <w:rFonts w:hint="default" w:ascii="Times New Roman" w:hAnsi="Times New Roman"/>
          <w:color w:val="auto"/>
          <w:highlight w:val="none"/>
        </w:rPr>
        <w:t>项目承担单位须</w:t>
      </w:r>
      <w:r>
        <w:rPr>
          <w:rFonts w:hint="eastAsia" w:ascii="Times New Roman" w:hAnsi="Times New Roman"/>
          <w:color w:val="auto"/>
          <w:highlight w:val="none"/>
          <w:lang w:eastAsia="zh-CN"/>
        </w:rPr>
        <w:t>提交</w:t>
      </w:r>
      <w:r>
        <w:rPr>
          <w:rFonts w:hint="default" w:ascii="Times New Roman" w:hAnsi="Times New Roman"/>
          <w:color w:val="auto"/>
          <w:highlight w:val="none"/>
        </w:rPr>
        <w:t>情况说明</w:t>
      </w:r>
      <w:r>
        <w:rPr>
          <w:rFonts w:hint="eastAsia" w:ascii="Times New Roman" w:hAnsi="Times New Roman"/>
          <w:color w:val="auto"/>
          <w:highlight w:val="none"/>
          <w:lang w:eastAsia="zh-CN"/>
        </w:rPr>
        <w:t>；</w:t>
      </w:r>
      <w:r>
        <w:rPr>
          <w:rFonts w:hint="default" w:ascii="Times New Roman" w:hAnsi="Times New Roman"/>
          <w:color w:val="auto"/>
          <w:highlight w:val="none"/>
        </w:rPr>
        <w:t>结余经费计划留用的项目承担单位</w:t>
      </w:r>
      <w:r>
        <w:rPr>
          <w:rFonts w:hint="eastAsia" w:ascii="Times New Roman" w:hAnsi="Times New Roman"/>
          <w:color w:val="auto"/>
          <w:highlight w:val="none"/>
          <w:lang w:eastAsia="zh-CN"/>
        </w:rPr>
        <w:t>应</w:t>
      </w:r>
      <w:r>
        <w:rPr>
          <w:rFonts w:hint="default" w:ascii="Times New Roman" w:hAnsi="Times New Roman"/>
          <w:color w:val="auto"/>
          <w:highlight w:val="none"/>
        </w:rPr>
        <w:t>提交结余经费用款计划。</w:t>
      </w:r>
    </w:p>
    <w:p w14:paraId="65AC0CBF">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七</w:t>
      </w: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已完成</w:t>
      </w:r>
      <w:r>
        <w:rPr>
          <w:rFonts w:hint="default" w:ascii="Times New Roman" w:hAnsi="Times New Roman" w:eastAsia="仿宋_GB2312" w:cs="Times New Roman"/>
          <w:color w:val="auto"/>
          <w:sz w:val="32"/>
          <w:szCs w:val="32"/>
          <w:highlight w:val="none"/>
          <w:lang w:bidi="ar"/>
        </w:rPr>
        <w:t>现场查定的，提供现场查定报告。</w:t>
      </w:r>
    </w:p>
    <w:p w14:paraId="4EB8E15C">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八</w:t>
      </w:r>
      <w:r>
        <w:rPr>
          <w:rFonts w:hint="default" w:ascii="Times New Roman" w:hAnsi="Times New Roman" w:eastAsia="仿宋_GB2312" w:cs="Times New Roman"/>
          <w:color w:val="auto"/>
          <w:sz w:val="32"/>
          <w:szCs w:val="32"/>
          <w:highlight w:val="none"/>
          <w:lang w:bidi="ar"/>
        </w:rPr>
        <w:t>）项目实施期内取得的各类成果材料。</w:t>
      </w:r>
    </w:p>
    <w:p w14:paraId="4542AFC3">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包括但不限于关键技术突破、技术特点和优势、解决的关键问题、解决问题的主要方法和创新点、项目成果应用领域、项目成果的带动作用、项目成果体现形式（如产品、标准、专利、学术论文、著作</w:t>
      </w:r>
      <w:r>
        <w:rPr>
          <w:rFonts w:hint="eastAsia" w:ascii="Times New Roman" w:hAnsi="Times New Roman"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以及已实现或预期产生的经济社会效益等）。</w:t>
      </w:r>
    </w:p>
    <w:p w14:paraId="41ACEE11">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sz w:val="32"/>
          <w:szCs w:val="32"/>
          <w:highlight w:val="none"/>
          <w:lang w:eastAsia="zh-CN" w:bidi="ar"/>
        </w:rPr>
        <w:t>所有成果均需提供佐证材料，</w:t>
      </w:r>
      <w:r>
        <w:rPr>
          <w:rFonts w:hint="eastAsia" w:ascii="Times New Roman" w:hAnsi="Times New Roman" w:cs="Times New Roman"/>
          <w:color w:val="auto"/>
          <w:sz w:val="32"/>
          <w:szCs w:val="32"/>
          <w:highlight w:val="none"/>
          <w:lang w:eastAsia="zh-CN" w:bidi="ar"/>
        </w:rPr>
        <w:t>涉及</w:t>
      </w:r>
      <w:r>
        <w:rPr>
          <w:rFonts w:hint="eastAsia" w:ascii="Times New Roman" w:hAnsi="Times New Roman" w:eastAsia="仿宋_GB2312" w:cs="Times New Roman"/>
          <w:color w:val="auto"/>
          <w:sz w:val="32"/>
          <w:szCs w:val="32"/>
          <w:highlight w:val="none"/>
          <w:lang w:eastAsia="zh-CN" w:bidi="ar"/>
        </w:rPr>
        <w:t>经济效益指标的，</w:t>
      </w:r>
      <w:r>
        <w:rPr>
          <w:rFonts w:hint="default" w:ascii="Times New Roman" w:hAnsi="Times New Roman" w:eastAsia="仿宋_GB2312" w:cs="Times New Roman"/>
          <w:color w:val="auto"/>
          <w:sz w:val="32"/>
          <w:szCs w:val="32"/>
          <w:highlight w:val="none"/>
          <w:lang w:bidi="ar"/>
        </w:rPr>
        <w:t>需提供有关经济效益数据</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证明材料</w:t>
      </w:r>
      <w:r>
        <w:rPr>
          <w:rFonts w:hint="eastAsia" w:ascii="Times New Roman" w:hAnsi="Times New Roman" w:eastAsia="仿宋_GB2312" w:cs="Times New Roman"/>
          <w:color w:val="auto"/>
          <w:sz w:val="32"/>
          <w:szCs w:val="32"/>
          <w:highlight w:val="none"/>
          <w:lang w:eastAsia="zh-CN" w:bidi="ar"/>
        </w:rPr>
        <w:t>和</w:t>
      </w:r>
      <w:r>
        <w:rPr>
          <w:rFonts w:hint="default" w:ascii="Times New Roman" w:hAnsi="Times New Roman" w:eastAsia="仿宋_GB2312" w:cs="Times New Roman"/>
          <w:color w:val="auto"/>
          <w:sz w:val="32"/>
          <w:szCs w:val="32"/>
          <w:highlight w:val="none"/>
          <w:lang w:bidi="ar"/>
        </w:rPr>
        <w:t>测算说明。</w:t>
      </w:r>
    </w:p>
    <w:p w14:paraId="69C5C5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default"/>
        </w:rPr>
      </w:pP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九</w:t>
      </w:r>
      <w:r>
        <w:rPr>
          <w:rFonts w:hint="default" w:ascii="Times New Roman" w:hAnsi="Times New Roman" w:eastAsia="仿宋_GB2312" w:cs="Times New Roman"/>
          <w:color w:val="auto"/>
          <w:sz w:val="32"/>
          <w:szCs w:val="32"/>
          <w:highlight w:val="none"/>
          <w:lang w:bidi="ar"/>
        </w:rPr>
        <w:t>）提交</w:t>
      </w:r>
      <w:r>
        <w:rPr>
          <w:rFonts w:hint="eastAsia" w:ascii="Times New Roman" w:hAnsi="Times New Roman" w:cs="Times New Roman"/>
          <w:color w:val="auto"/>
          <w:sz w:val="32"/>
          <w:szCs w:val="32"/>
          <w:highlight w:val="none"/>
          <w:lang w:eastAsia="zh-CN" w:bidi="ar"/>
        </w:rPr>
        <w:t>验收结题</w:t>
      </w:r>
      <w:r>
        <w:rPr>
          <w:rFonts w:hint="default" w:ascii="Times New Roman" w:hAnsi="Times New Roman" w:eastAsia="仿宋_GB2312" w:cs="Times New Roman"/>
          <w:color w:val="auto"/>
          <w:sz w:val="32"/>
          <w:szCs w:val="32"/>
          <w:highlight w:val="none"/>
          <w:lang w:bidi="ar"/>
        </w:rPr>
        <w:t>申请时可提出回避单位及个人，并说明回避原因。</w:t>
      </w:r>
    </w:p>
    <w:p w14:paraId="07E85EA9">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第十</w:t>
      </w:r>
      <w:r>
        <w:rPr>
          <w:rFonts w:hint="eastAsia" w:ascii="Times New Roman" w:hAnsi="Times New Roman" w:eastAsia="黑体" w:cs="Times New Roman"/>
          <w:color w:val="auto"/>
          <w:sz w:val="32"/>
          <w:szCs w:val="32"/>
          <w:highlight w:val="none"/>
          <w:lang w:eastAsia="zh-CN" w:bidi="ar"/>
        </w:rPr>
        <w:t>二</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highlight w:val="none"/>
        </w:rPr>
        <w:t>项目承担单位应对项目经费实行专账核算管理，并严格按预算执行</w:t>
      </w:r>
      <w:r>
        <w:rPr>
          <w:rFonts w:hint="eastAsia" w:ascii="Times New Roman" w:hAnsi="Times New Roman" w:cs="Times New Roman"/>
          <w:color w:val="auto"/>
          <w:sz w:val="32"/>
          <w:highlight w:val="none"/>
          <w:lang w:eastAsia="zh-CN"/>
        </w:rPr>
        <w:t>。</w:t>
      </w:r>
      <w:r>
        <w:rPr>
          <w:rFonts w:hint="default" w:ascii="Times New Roman" w:hAnsi="Times New Roman" w:eastAsia="仿宋_GB2312" w:cs="Times New Roman"/>
          <w:color w:val="auto"/>
          <w:sz w:val="32"/>
          <w:highlight w:val="none"/>
        </w:rPr>
        <w:t>项目</w:t>
      </w:r>
      <w:r>
        <w:rPr>
          <w:rFonts w:hint="default" w:ascii="Times New Roman" w:hAnsi="Times New Roman" w:eastAsia="仿宋_GB2312" w:cs="Times New Roman"/>
          <w:color w:val="auto"/>
          <w:sz w:val="32"/>
          <w:szCs w:val="32"/>
          <w:highlight w:val="none"/>
          <w:lang w:bidi="ar"/>
        </w:rPr>
        <w:t>验收申请</w:t>
      </w:r>
      <w:r>
        <w:rPr>
          <w:rFonts w:hint="eastAsia" w:ascii="Times New Roman" w:hAnsi="Times New Roman" w:cs="Times New Roman"/>
          <w:color w:val="auto"/>
          <w:sz w:val="32"/>
          <w:szCs w:val="32"/>
          <w:highlight w:val="none"/>
          <w:lang w:eastAsia="zh-CN" w:bidi="ar"/>
        </w:rPr>
        <w:t>提交或</w:t>
      </w:r>
      <w:r>
        <w:rPr>
          <w:rFonts w:hint="default" w:ascii="Times New Roman" w:hAnsi="Times New Roman" w:eastAsia="仿宋_GB2312" w:cs="Times New Roman"/>
          <w:color w:val="auto"/>
          <w:sz w:val="32"/>
          <w:highlight w:val="none"/>
        </w:rPr>
        <w:t>执行期满</w:t>
      </w:r>
      <w:r>
        <w:rPr>
          <w:rFonts w:hint="eastAsia" w:ascii="Times New Roman" w:hAnsi="Times New Roman" w:cs="Times New Roman"/>
          <w:color w:val="auto"/>
          <w:sz w:val="32"/>
          <w:highlight w:val="none"/>
          <w:lang w:eastAsia="zh-CN"/>
        </w:rPr>
        <w:t>后、且</w:t>
      </w:r>
      <w:r>
        <w:rPr>
          <w:rFonts w:hint="default" w:ascii="Times New Roman" w:hAnsi="Times New Roman" w:eastAsia="仿宋_GB2312" w:cs="Times New Roman"/>
          <w:color w:val="auto"/>
          <w:sz w:val="32"/>
          <w:highlight w:val="none"/>
        </w:rPr>
        <w:t>未</w:t>
      </w:r>
      <w:r>
        <w:rPr>
          <w:rFonts w:hint="default" w:ascii="Times New Roman" w:hAnsi="Times New Roman" w:eastAsia="仿宋_GB2312" w:cs="Times New Roman"/>
          <w:color w:val="auto"/>
          <w:sz w:val="32"/>
          <w:szCs w:val="32"/>
        </w:rPr>
        <w:t>核发验收报告</w:t>
      </w:r>
      <w:r>
        <w:rPr>
          <w:rFonts w:hint="default" w:ascii="Times New Roman" w:hAnsi="Times New Roman" w:eastAsia="仿宋_GB2312" w:cs="Times New Roman"/>
          <w:color w:val="auto"/>
          <w:sz w:val="32"/>
          <w:highlight w:val="none"/>
        </w:rPr>
        <w:t>前，除项目实施期内已签订采购合同且实物已交付使用或服务已办结的应付未付经费外，不得再列支项目经费。</w:t>
      </w:r>
      <w:r>
        <w:rPr>
          <w:rFonts w:hint="default" w:ascii="Times New Roman" w:hAnsi="Times New Roman" w:eastAsia="仿宋_GB2312" w:cs="Times New Roman"/>
          <w:color w:val="auto"/>
          <w:sz w:val="32"/>
          <w:szCs w:val="32"/>
          <w:highlight w:val="none"/>
          <w:lang w:bidi="ar"/>
        </w:rPr>
        <w:t>项目承担单位</w:t>
      </w:r>
      <w:r>
        <w:rPr>
          <w:rFonts w:hint="eastAsia" w:ascii="Times New Roman" w:hAnsi="Times New Roman" w:cs="Times New Roman"/>
          <w:color w:val="auto"/>
          <w:sz w:val="32"/>
          <w:szCs w:val="32"/>
          <w:highlight w:val="none"/>
          <w:lang w:eastAsia="zh-CN" w:bidi="ar"/>
        </w:rPr>
        <w:t>应</w:t>
      </w:r>
      <w:r>
        <w:rPr>
          <w:rFonts w:hint="default" w:ascii="Times New Roman" w:hAnsi="Times New Roman" w:eastAsia="仿宋_GB2312" w:cs="Times New Roman"/>
          <w:color w:val="auto"/>
          <w:sz w:val="32"/>
          <w:szCs w:val="32"/>
          <w:highlight w:val="none"/>
          <w:lang w:eastAsia="zh-CN" w:bidi="ar"/>
        </w:rPr>
        <w:t>充分自查</w:t>
      </w:r>
      <w:r>
        <w:rPr>
          <w:rFonts w:hint="eastAsia" w:ascii="Times New Roman" w:hAnsi="Times New Roman" w:cs="Times New Roman"/>
          <w:color w:val="auto"/>
          <w:sz w:val="32"/>
          <w:szCs w:val="32"/>
          <w:highlight w:val="none"/>
          <w:lang w:eastAsia="zh-CN" w:bidi="ar"/>
        </w:rPr>
        <w:t>验收申请材料</w:t>
      </w:r>
      <w:r>
        <w:rPr>
          <w:rFonts w:hint="default" w:ascii="Times New Roman" w:hAnsi="Times New Roman" w:eastAsia="仿宋_GB2312" w:cs="Times New Roman"/>
          <w:color w:val="auto"/>
          <w:sz w:val="32"/>
          <w:szCs w:val="32"/>
          <w:highlight w:val="none"/>
          <w:lang w:bidi="ar"/>
        </w:rPr>
        <w:t>，并对材料的真实性、完整性、准确性负责。</w:t>
      </w:r>
    </w:p>
    <w:p w14:paraId="46EE8389">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第十</w:t>
      </w:r>
      <w:r>
        <w:rPr>
          <w:rFonts w:hint="eastAsia" w:ascii="Times New Roman" w:hAnsi="Times New Roman" w:eastAsia="黑体" w:cs="Times New Roman"/>
          <w:color w:val="auto"/>
          <w:sz w:val="32"/>
          <w:szCs w:val="32"/>
          <w:highlight w:val="none"/>
          <w:lang w:eastAsia="zh-CN" w:bidi="ar"/>
        </w:rPr>
        <w:t>三</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项目管理机构收到项目验收申请后，</w:t>
      </w:r>
      <w:r>
        <w:rPr>
          <w:rFonts w:hint="eastAsia" w:ascii="Times New Roman" w:hAnsi="Times New Roman" w:cs="Times New Roman"/>
          <w:color w:val="auto"/>
          <w:sz w:val="32"/>
          <w:szCs w:val="32"/>
          <w:highlight w:val="none"/>
          <w:lang w:eastAsia="zh-CN" w:bidi="ar"/>
        </w:rPr>
        <w:t>在</w:t>
      </w:r>
      <w:r>
        <w:rPr>
          <w:rFonts w:ascii="Times New Roman" w:hAnsi="Times New Roman" w:eastAsia="仿宋_GB2312"/>
          <w:color w:val="auto"/>
          <w:sz w:val="32"/>
          <w:szCs w:val="32"/>
          <w:highlight w:val="none"/>
          <w:lang w:bidi="ar"/>
        </w:rPr>
        <w:t>5</w:t>
      </w:r>
      <w:r>
        <w:rPr>
          <w:rFonts w:hint="default" w:ascii="Times New Roman" w:hAnsi="Times New Roman" w:eastAsia="仿宋_GB2312" w:cs="Times New Roman"/>
          <w:color w:val="auto"/>
          <w:sz w:val="32"/>
          <w:szCs w:val="32"/>
          <w:highlight w:val="none"/>
          <w:lang w:bidi="ar"/>
        </w:rPr>
        <w:t>个工作日内完成</w:t>
      </w:r>
      <w:r>
        <w:rPr>
          <w:rFonts w:hint="eastAsia" w:ascii="Times New Roman" w:hAnsi="Times New Roman" w:cs="Times New Roman"/>
          <w:color w:val="auto"/>
          <w:sz w:val="32"/>
          <w:szCs w:val="32"/>
          <w:highlight w:val="none"/>
          <w:lang w:eastAsia="zh-CN" w:bidi="ar"/>
        </w:rPr>
        <w:t>对</w:t>
      </w:r>
      <w:r>
        <w:rPr>
          <w:rFonts w:hint="default" w:ascii="Times New Roman" w:hAnsi="Times New Roman" w:eastAsia="仿宋_GB2312" w:cs="Times New Roman"/>
          <w:color w:val="auto"/>
          <w:sz w:val="32"/>
          <w:szCs w:val="32"/>
          <w:highlight w:val="none"/>
          <w:lang w:bidi="ar"/>
        </w:rPr>
        <w:t>验收申请材料的形式审查</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对符合规定要求的，予以受理</w:t>
      </w:r>
      <w:r>
        <w:rPr>
          <w:rFonts w:hint="eastAsia" w:ascii="Times New Roman" w:hAnsi="Times New Roman"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rPr>
        <w:t>对不符合规定要求的，</w:t>
      </w:r>
      <w:r>
        <w:rPr>
          <w:rFonts w:hint="eastAsia" w:ascii="Times New Roman" w:hAnsi="Times New Roman" w:eastAsia="仿宋_GB2312" w:cs="Times New Roman"/>
          <w:color w:val="auto"/>
          <w:sz w:val="32"/>
          <w:szCs w:val="32"/>
          <w:highlight w:val="none"/>
          <w:lang w:eastAsia="zh-CN"/>
        </w:rPr>
        <w:t>给予项目</w:t>
      </w:r>
      <w:r>
        <w:rPr>
          <w:rFonts w:hint="default" w:ascii="Times New Roman" w:hAnsi="Times New Roman" w:eastAsia="仿宋_GB2312" w:cs="Times New Roman"/>
          <w:color w:val="auto"/>
          <w:sz w:val="32"/>
          <w:szCs w:val="32"/>
          <w:highlight w:val="none"/>
        </w:rPr>
        <w:t>承担单位</w:t>
      </w:r>
      <w:r>
        <w:rPr>
          <w:rFonts w:hint="eastAsia" w:ascii="Times New Roman" w:hAnsi="Times New Roman" w:eastAsia="仿宋_GB2312" w:cs="Times New Roman"/>
          <w:color w:val="auto"/>
          <w:sz w:val="32"/>
          <w:szCs w:val="32"/>
          <w:highlight w:val="none"/>
          <w:lang w:eastAsia="zh-CN"/>
        </w:rPr>
        <w:t>一次补正机会</w:t>
      </w:r>
      <w:r>
        <w:rPr>
          <w:rFonts w:hint="default" w:ascii="Times New Roman" w:hAnsi="Times New Roman" w:eastAsia="仿宋_GB2312" w:cs="Times New Roman"/>
          <w:color w:val="auto"/>
          <w:sz w:val="32"/>
          <w:szCs w:val="32"/>
          <w:highlight w:val="none"/>
        </w:rPr>
        <w:t>，</w:t>
      </w:r>
      <w:r>
        <w:rPr>
          <w:rFonts w:hint="eastAsia" w:ascii="Times New Roman" w:hAnsi="Times New Roman" w:cs="Times New Roman"/>
          <w:color w:val="auto"/>
          <w:sz w:val="32"/>
          <w:szCs w:val="32"/>
          <w:highlight w:val="none"/>
          <w:lang w:val="en-US" w:eastAsia="zh-CN"/>
        </w:rPr>
        <w:t>补正期限为20个工作日</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rPr>
        <w:t>补正期限结束后，无论是否完成补正，均直接受理</w:t>
      </w:r>
      <w:r>
        <w:rPr>
          <w:rFonts w:hint="eastAsia"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进入</w:t>
      </w:r>
      <w:r>
        <w:rPr>
          <w:rFonts w:hint="eastAsia" w:ascii="Times New Roman" w:hAnsi="Times New Roman" w:cs="Times New Roman"/>
          <w:color w:val="auto"/>
          <w:sz w:val="32"/>
          <w:szCs w:val="32"/>
          <w:lang w:eastAsia="zh-CN"/>
        </w:rPr>
        <w:t>验收结题</w:t>
      </w:r>
      <w:r>
        <w:rPr>
          <w:rFonts w:hint="default" w:ascii="Times New Roman" w:hAnsi="Times New Roman" w:eastAsia="仿宋_GB2312" w:cs="Times New Roman"/>
          <w:color w:val="auto"/>
          <w:sz w:val="32"/>
          <w:szCs w:val="32"/>
        </w:rPr>
        <w:t>环节。</w:t>
      </w:r>
    </w:p>
    <w:p w14:paraId="1815E02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cs="Times New Roman"/>
          <w:color w:val="auto"/>
          <w:highlight w:val="none"/>
        </w:rPr>
      </w:pPr>
    </w:p>
    <w:p w14:paraId="34F1181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ascii="Times New Roman" w:hAnsi="Times New Roman" w:eastAsia="黑体"/>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四</w:t>
      </w:r>
      <w:r>
        <w:rPr>
          <w:rFonts w:hint="default" w:ascii="Times New Roman" w:hAnsi="Times New Roman" w:eastAsia="黑体" w:cs="Times New Roman"/>
          <w:color w:val="auto"/>
          <w:sz w:val="32"/>
          <w:szCs w:val="32"/>
          <w:highlight w:val="none"/>
          <w:lang w:bidi="ar"/>
        </w:rPr>
        <w:t>章</w:t>
      </w:r>
      <w:r>
        <w:rPr>
          <w:rFonts w:hint="default" w:ascii="Times New Roman" w:hAnsi="Times New Roman" w:eastAsia="黑体" w:cs="Times New Roman"/>
          <w:color w:val="auto"/>
          <w:sz w:val="32"/>
          <w:szCs w:val="32"/>
          <w:highlight w:val="none"/>
          <w:lang w:val="en-US" w:eastAsia="zh-CN" w:bidi="ar"/>
        </w:rPr>
        <w:t xml:space="preserve">  </w:t>
      </w:r>
      <w:r>
        <w:rPr>
          <w:rFonts w:hint="eastAsia" w:ascii="Times New Roman" w:hAnsi="Times New Roman" w:eastAsia="黑体" w:cs="Times New Roman"/>
          <w:color w:val="auto"/>
          <w:sz w:val="32"/>
          <w:szCs w:val="32"/>
          <w:highlight w:val="none"/>
          <w:lang w:val="en-US" w:eastAsia="zh-CN" w:bidi="ar"/>
        </w:rPr>
        <w:t>验收结题</w:t>
      </w:r>
      <w:r>
        <w:rPr>
          <w:rFonts w:hint="default" w:ascii="Times New Roman" w:hAnsi="Times New Roman" w:eastAsia="黑体" w:cs="Times New Roman"/>
          <w:color w:val="auto"/>
          <w:sz w:val="32"/>
          <w:szCs w:val="32"/>
          <w:highlight w:val="none"/>
          <w:lang w:bidi="ar"/>
        </w:rPr>
        <w:t>组织</w:t>
      </w:r>
    </w:p>
    <w:p w14:paraId="731FC11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cs="Times New Roman"/>
          <w:color w:val="auto"/>
          <w:highlight w:val="none"/>
        </w:rPr>
      </w:pPr>
    </w:p>
    <w:p w14:paraId="2385E6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outlineLvl w:val="1"/>
        <w:rPr>
          <w:rFonts w:hint="eastAsia" w:eastAsia="仿宋_GB2312"/>
          <w:lang w:eastAsia="zh-CN"/>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十</w:t>
      </w:r>
      <w:r>
        <w:rPr>
          <w:rFonts w:hint="eastAsia" w:ascii="Times New Roman" w:hAnsi="Times New Roman" w:eastAsia="黑体" w:cs="Times New Roman"/>
          <w:color w:val="auto"/>
          <w:sz w:val="32"/>
          <w:szCs w:val="32"/>
          <w:highlight w:val="none"/>
          <w:lang w:eastAsia="zh-CN" w:bidi="ar"/>
        </w:rPr>
        <w:t>四</w:t>
      </w:r>
      <w:r>
        <w:rPr>
          <w:rFonts w:hint="default" w:ascii="Times New Roman" w:hAnsi="Times New Roman" w:eastAsia="黑体" w:cs="Times New Roman"/>
          <w:color w:val="auto"/>
          <w:sz w:val="32"/>
          <w:szCs w:val="32"/>
          <w:highlight w:val="none"/>
          <w:lang w:bidi="ar"/>
        </w:rPr>
        <w:t>条</w:t>
      </w:r>
      <w:r>
        <w:rPr>
          <w:rFonts w:ascii="Times New Roman" w:hAnsi="Times New Roman" w:eastAsia="Arial Unicode MS"/>
          <w:color w:val="auto"/>
          <w:sz w:val="32"/>
          <w:szCs w:val="21"/>
          <w:highlight w:val="none"/>
          <w:lang w:bidi="ar"/>
        </w:rPr>
        <w:t xml:space="preserve">  </w:t>
      </w:r>
      <w:r>
        <w:rPr>
          <w:rFonts w:hint="eastAsia" w:ascii="Times New Roman" w:hAnsi="Times New Roman" w:eastAsia="仿宋_GB2312" w:cs="Times New Roman"/>
          <w:color w:val="auto"/>
          <w:sz w:val="32"/>
          <w:szCs w:val="32"/>
          <w:highlight w:val="none"/>
          <w:lang w:eastAsia="zh-CN" w:bidi="ar"/>
        </w:rPr>
        <w:t>项目</w:t>
      </w:r>
      <w:r>
        <w:rPr>
          <w:rFonts w:hint="default" w:ascii="Times New Roman" w:hAnsi="Times New Roman" w:eastAsia="仿宋_GB2312" w:cs="Times New Roman"/>
          <w:color w:val="auto"/>
          <w:sz w:val="32"/>
          <w:szCs w:val="32"/>
          <w:highlight w:val="none"/>
        </w:rPr>
        <w:t>管理机构</w:t>
      </w:r>
      <w:r>
        <w:rPr>
          <w:rFonts w:hint="eastAsia"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olor w:val="auto"/>
          <w:sz w:val="32"/>
          <w:szCs w:val="32"/>
          <w:highlight w:val="none"/>
          <w:lang w:eastAsia="zh-CN" w:bidi="ar"/>
        </w:rPr>
        <w:t>验收申请受理</w:t>
      </w:r>
      <w:r>
        <w:rPr>
          <w:rFonts w:hint="default" w:ascii="Times New Roman" w:hAnsi="Times New Roman" w:eastAsia="仿宋_GB2312" w:cs="Times New Roman"/>
          <w:color w:val="auto"/>
          <w:sz w:val="32"/>
          <w:szCs w:val="32"/>
          <w:highlight w:val="none"/>
          <w:lang w:bidi="ar"/>
        </w:rPr>
        <w:t>后</w:t>
      </w:r>
      <w:r>
        <w:rPr>
          <w:rFonts w:hint="default" w:ascii="Times New Roman" w:hAnsi="Times New Roman" w:eastAsia="仿宋_GB2312" w:cs="Times New Roman"/>
          <w:color w:val="auto"/>
          <w:sz w:val="32"/>
          <w:szCs w:val="32"/>
          <w:highlight w:val="none"/>
        </w:rPr>
        <w:t>30个工作日内组织</w:t>
      </w:r>
      <w:r>
        <w:rPr>
          <w:rFonts w:hint="eastAsia" w:ascii="Times New Roman" w:hAnsi="Times New Roman" w:eastAsia="仿宋_GB2312" w:cs="Times New Roman"/>
          <w:color w:val="auto"/>
          <w:sz w:val="32"/>
          <w:szCs w:val="32"/>
          <w:highlight w:val="none"/>
          <w:lang w:eastAsia="zh-CN"/>
        </w:rPr>
        <w:t>专家</w:t>
      </w:r>
      <w:r>
        <w:rPr>
          <w:rFonts w:hint="default" w:ascii="Times New Roman" w:hAnsi="Times New Roman" w:eastAsia="仿宋_GB2312" w:cs="Times New Roman"/>
          <w:color w:val="auto"/>
          <w:sz w:val="32"/>
          <w:szCs w:val="32"/>
          <w:highlight w:val="none"/>
          <w:lang w:eastAsia="zh-CN"/>
        </w:rPr>
        <w:t>验收</w:t>
      </w:r>
      <w:r>
        <w:rPr>
          <w:rFonts w:hint="eastAsia" w:ascii="Times New Roman" w:hAnsi="Times New Roman" w:eastAsia="仿宋_GB2312" w:cs="Times New Roman"/>
          <w:color w:val="auto"/>
          <w:sz w:val="32"/>
          <w:szCs w:val="32"/>
          <w:highlight w:val="none"/>
          <w:lang w:eastAsia="zh-CN"/>
        </w:rPr>
        <w:t>并出具验收意见</w:t>
      </w:r>
      <w:r>
        <w:rPr>
          <w:rFonts w:hint="default" w:ascii="Times New Roman" w:hAnsi="Times New Roman" w:eastAsia="仿宋_GB2312" w:cs="Times New Roman"/>
          <w:color w:val="auto"/>
          <w:sz w:val="32"/>
          <w:szCs w:val="32"/>
          <w:highlight w:val="none"/>
          <w:lang w:bidi="ar"/>
        </w:rPr>
        <w:t>，合并财务验收和技术验收。</w:t>
      </w:r>
    </w:p>
    <w:p w14:paraId="7BFEF10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十</w:t>
      </w:r>
      <w:r>
        <w:rPr>
          <w:rFonts w:hint="eastAsia" w:ascii="Times New Roman" w:hAnsi="Times New Roman" w:eastAsia="黑体" w:cs="Times New Roman"/>
          <w:color w:val="auto"/>
          <w:sz w:val="32"/>
          <w:szCs w:val="32"/>
          <w:highlight w:val="none"/>
          <w:lang w:eastAsia="zh-CN" w:bidi="ar"/>
        </w:rPr>
        <w:t>五</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eastAsia="zh-CN" w:bidi="ar"/>
        </w:rPr>
        <w:t>验收方式和专家组成。</w:t>
      </w:r>
      <w:r>
        <w:rPr>
          <w:rFonts w:hint="default" w:ascii="Times New Roman" w:hAnsi="Times New Roman" w:eastAsia="仿宋_GB2312" w:cs="Times New Roman"/>
          <w:color w:val="auto"/>
          <w:sz w:val="32"/>
          <w:szCs w:val="32"/>
          <w:highlight w:val="none"/>
          <w:lang w:bidi="ar"/>
        </w:rPr>
        <w:t>根据项目类别确定</w:t>
      </w:r>
      <w:r>
        <w:rPr>
          <w:rFonts w:hint="eastAsia" w:ascii="Times New Roman" w:hAnsi="Times New Roman" w:eastAsia="仿宋_GB2312" w:cs="Times New Roman"/>
          <w:color w:val="auto"/>
          <w:sz w:val="32"/>
          <w:szCs w:val="32"/>
          <w:highlight w:val="none"/>
          <w:lang w:eastAsia="zh-CN" w:bidi="ar"/>
        </w:rPr>
        <w:t>验收方式及</w:t>
      </w:r>
      <w:r>
        <w:rPr>
          <w:rFonts w:hint="default" w:ascii="Times New Roman" w:hAnsi="Times New Roman" w:eastAsia="仿宋_GB2312" w:cs="Times New Roman"/>
          <w:color w:val="auto"/>
          <w:sz w:val="32"/>
          <w:szCs w:val="32"/>
          <w:highlight w:val="none"/>
          <w:lang w:bidi="ar"/>
        </w:rPr>
        <w:t>专家</w:t>
      </w:r>
      <w:r>
        <w:rPr>
          <w:rFonts w:hint="eastAsia" w:ascii="Times New Roman" w:hAnsi="Times New Roman" w:eastAsia="仿宋_GB2312" w:cs="Times New Roman"/>
          <w:color w:val="auto"/>
          <w:sz w:val="32"/>
          <w:szCs w:val="32"/>
          <w:highlight w:val="none"/>
          <w:lang w:eastAsia="zh-CN" w:bidi="ar"/>
        </w:rPr>
        <w:t>组成员组成</w:t>
      </w:r>
      <w:r>
        <w:rPr>
          <w:rFonts w:hint="default" w:ascii="Times New Roman" w:hAnsi="Times New Roman" w:eastAsia="仿宋_GB2312" w:cs="Times New Roman"/>
          <w:color w:val="auto"/>
          <w:sz w:val="32"/>
          <w:szCs w:val="32"/>
          <w:highlight w:val="none"/>
          <w:lang w:bidi="ar"/>
        </w:rPr>
        <w:t>。同一单位的专家，原则上只邀请</w:t>
      </w:r>
      <w:r>
        <w:rPr>
          <w:rFonts w:ascii="Times New Roman" w:hAnsi="Times New Roman" w:eastAsia="仿宋_GB2312"/>
          <w:color w:val="auto"/>
          <w:sz w:val="32"/>
          <w:szCs w:val="32"/>
          <w:highlight w:val="none"/>
          <w:lang w:bidi="ar"/>
        </w:rPr>
        <w:t>1</w:t>
      </w:r>
      <w:r>
        <w:rPr>
          <w:rFonts w:hint="default" w:ascii="Times New Roman" w:hAnsi="Times New Roman" w:eastAsia="仿宋_GB2312" w:cs="Times New Roman"/>
          <w:color w:val="auto"/>
          <w:sz w:val="32"/>
          <w:szCs w:val="32"/>
          <w:highlight w:val="none"/>
          <w:lang w:bidi="ar"/>
        </w:rPr>
        <w:t>人参加。</w:t>
      </w:r>
    </w:p>
    <w:p w14:paraId="62BB6EF0">
      <w:pPr>
        <w:keepNext w:val="0"/>
        <w:keepLines w:val="0"/>
        <w:pageBreakBefore w:val="0"/>
        <w:widowControl w:val="0"/>
        <w:numPr>
          <w:ilvl w:val="0"/>
          <w:numId w:val="0"/>
        </w:numPr>
        <w:kinsoku/>
        <w:wordWrap/>
        <w:overflowPunct/>
        <w:topLinePunct w:val="0"/>
        <w:autoSpaceDE/>
        <w:autoSpaceDN/>
        <w:bidi w:val="0"/>
        <w:snapToGrid/>
        <w:spacing w:line="560" w:lineRule="exact"/>
        <w:ind w:firstLine="632"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sz w:val="32"/>
          <w:szCs w:val="32"/>
          <w:lang w:val="en-US" w:eastAsia="zh-CN"/>
        </w:rPr>
        <w:t>验收专家抽取。</w:t>
      </w:r>
      <w:r>
        <w:rPr>
          <w:rFonts w:hint="default" w:ascii="Times New Roman" w:hAnsi="Times New Roman" w:eastAsia="仿宋_GB2312" w:cs="Times New Roman"/>
          <w:color w:val="auto"/>
          <w:sz w:val="32"/>
          <w:szCs w:val="32"/>
          <w:lang w:eastAsia="zh-CN"/>
        </w:rPr>
        <w:t>验收专家应从</w:t>
      </w:r>
      <w:r>
        <w:rPr>
          <w:rFonts w:hint="default" w:ascii="Times New Roman" w:hAnsi="Times New Roman" w:eastAsia="仿宋_GB2312" w:cs="Times New Roman"/>
          <w:color w:val="auto"/>
          <w:sz w:val="32"/>
          <w:szCs w:val="32"/>
        </w:rPr>
        <w:t>广西科技专家库</w:t>
      </w:r>
      <w:r>
        <w:rPr>
          <w:rFonts w:hint="default" w:ascii="Times New Roman" w:hAnsi="Times New Roman" w:eastAsia="仿宋_GB2312" w:cs="Times New Roman"/>
          <w:color w:val="auto"/>
          <w:sz w:val="32"/>
          <w:szCs w:val="32"/>
          <w:lang w:eastAsia="zh-CN"/>
        </w:rPr>
        <w:t>按照专业领域标签匹配抽取，</w:t>
      </w:r>
      <w:r>
        <w:rPr>
          <w:rFonts w:hint="default" w:ascii="Times New Roman" w:hAnsi="Times New Roman" w:eastAsia="仿宋_GB2312" w:cs="Times New Roman"/>
          <w:color w:val="auto"/>
          <w:sz w:val="32"/>
          <w:szCs w:val="32"/>
        </w:rPr>
        <w:t>对</w:t>
      </w:r>
      <w:r>
        <w:rPr>
          <w:rFonts w:hint="eastAsia"/>
          <w:lang w:val="en-US" w:eastAsia="zh-CN"/>
        </w:rPr>
        <w:t>“智果”行动计划（广西科技成果转化计划）、</w:t>
      </w:r>
      <w:r>
        <w:rPr>
          <w:rFonts w:hint="default" w:ascii="Times New Roman" w:hAnsi="Times New Roman" w:eastAsia="仿宋_GB2312" w:cs="Times New Roman"/>
          <w:color w:val="auto"/>
          <w:sz w:val="32"/>
          <w:szCs w:val="32"/>
          <w:lang w:eastAsia="zh-CN"/>
        </w:rPr>
        <w:t>“尖锋”行动计划</w:t>
      </w:r>
      <w:r>
        <w:rPr>
          <w:rFonts w:hint="eastAsia"/>
          <w:lang w:val="en-US" w:eastAsia="zh-CN"/>
        </w:rPr>
        <w:t>（广西重大专项）</w:t>
      </w:r>
      <w:r>
        <w:rPr>
          <w:rFonts w:hint="eastAsia" w:ascii="Times New Roman" w:hAnsi="Times New Roman" w:cs="Times New Roman"/>
          <w:color w:val="auto"/>
          <w:sz w:val="32"/>
          <w:szCs w:val="32"/>
          <w:lang w:eastAsia="zh-CN"/>
        </w:rPr>
        <w:t>和</w:t>
      </w:r>
      <w:r>
        <w:rPr>
          <w:rFonts w:hint="eastAsia"/>
          <w:lang w:val="en-US" w:eastAsia="zh-CN"/>
        </w:rPr>
        <w:t>参照广西科技重大专项管理等与产业发展密切相关的项目</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技术专家中</w:t>
      </w:r>
      <w:r>
        <w:rPr>
          <w:rFonts w:hint="default" w:ascii="Times New Roman" w:hAnsi="Times New Roman" w:eastAsia="仿宋_GB2312" w:cs="Times New Roman"/>
          <w:color w:val="auto"/>
          <w:sz w:val="32"/>
          <w:szCs w:val="32"/>
        </w:rPr>
        <w:t>企业</w:t>
      </w:r>
      <w:r>
        <w:rPr>
          <w:rFonts w:hint="eastAsia" w:ascii="Times New Roman" w:hAnsi="Times New Roman" w:eastAsia="仿宋_GB2312" w:cs="Times New Roman"/>
          <w:color w:val="auto"/>
          <w:sz w:val="32"/>
          <w:szCs w:val="32"/>
          <w:lang w:eastAsia="zh-CN"/>
        </w:rPr>
        <w:t>验收</w:t>
      </w:r>
      <w:r>
        <w:rPr>
          <w:rFonts w:hint="default" w:ascii="Times New Roman" w:hAnsi="Times New Roman" w:eastAsia="仿宋_GB2312" w:cs="Times New Roman"/>
          <w:color w:val="auto"/>
          <w:sz w:val="32"/>
          <w:szCs w:val="32"/>
        </w:rPr>
        <w:t>专家数量占比不低于三分之一。</w:t>
      </w:r>
      <w:r>
        <w:rPr>
          <w:rFonts w:hint="default" w:ascii="Times New Roman" w:hAnsi="Times New Roman" w:eastAsia="仿宋_GB2312" w:cs="Times New Roman"/>
          <w:color w:val="auto"/>
          <w:sz w:val="32"/>
          <w:szCs w:val="32"/>
          <w:lang w:val="en" w:eastAsia="zh-CN"/>
        </w:rPr>
        <w:t>选用专家应严格落实随机、轮换、回避原则，做好专家信息保密工作</w:t>
      </w:r>
      <w:r>
        <w:rPr>
          <w:rFonts w:hint="eastAsia" w:ascii="Times New Roman" w:hAnsi="Times New Roman" w:cs="Times New Roman"/>
          <w:color w:val="auto"/>
          <w:sz w:val="32"/>
          <w:szCs w:val="32"/>
          <w:lang w:val="en" w:eastAsia="zh-CN"/>
        </w:rPr>
        <w:t>，专家组组长原则上由技术专家担任</w:t>
      </w:r>
      <w:r>
        <w:rPr>
          <w:rFonts w:hint="default" w:ascii="Times New Roman" w:hAnsi="Times New Roman" w:eastAsia="仿宋_GB2312" w:cs="Times New Roman"/>
          <w:color w:val="auto"/>
          <w:sz w:val="32"/>
          <w:szCs w:val="32"/>
          <w:lang w:eastAsia="zh-CN"/>
        </w:rPr>
        <w:t>。</w:t>
      </w:r>
    </w:p>
    <w:p w14:paraId="552B597B">
      <w:pPr>
        <w:keepNext w:val="0"/>
        <w:keepLines w:val="0"/>
        <w:pageBreakBefore w:val="0"/>
        <w:widowControl w:val="0"/>
        <w:kinsoku/>
        <w:wordWrap/>
        <w:overflowPunct/>
        <w:topLinePunct w:val="0"/>
        <w:autoSpaceDE/>
        <w:autoSpaceDN/>
        <w:bidi w:val="0"/>
        <w:snapToGrid/>
        <w:spacing w:line="560" w:lineRule="exact"/>
        <w:ind w:firstLine="632"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highlight w:val="none"/>
          <w:lang w:val="en-US" w:eastAsia="zh-CN"/>
        </w:rPr>
        <w:t>验收</w:t>
      </w:r>
      <w:r>
        <w:rPr>
          <w:rFonts w:hint="eastAsia" w:ascii="Times New Roman" w:hAnsi="Times New Roman" w:eastAsia="仿宋_GB2312" w:cs="Times New Roman"/>
          <w:color w:val="auto"/>
          <w:sz w:val="32"/>
          <w:highlight w:val="none"/>
          <w:lang w:val="en-US" w:eastAsia="zh-CN"/>
        </w:rPr>
        <w:t>方</w:t>
      </w:r>
      <w:r>
        <w:rPr>
          <w:rFonts w:hint="default" w:ascii="Times New Roman" w:hAnsi="Times New Roman" w:eastAsia="仿宋_GB2312" w:cs="Times New Roman"/>
          <w:color w:val="auto"/>
          <w:sz w:val="32"/>
          <w:highlight w:val="none"/>
          <w:lang w:val="en-US" w:eastAsia="zh-CN"/>
        </w:rPr>
        <w:t>式及专家数量。验收</w:t>
      </w:r>
      <w:r>
        <w:rPr>
          <w:rFonts w:hint="eastAsia" w:ascii="Times New Roman" w:hAnsi="Times New Roman" w:eastAsia="仿宋_GB2312" w:cs="Times New Roman"/>
          <w:color w:val="auto"/>
          <w:sz w:val="32"/>
          <w:highlight w:val="none"/>
          <w:lang w:val="en-US" w:eastAsia="zh-CN"/>
        </w:rPr>
        <w:t>方</w:t>
      </w:r>
      <w:r>
        <w:rPr>
          <w:rFonts w:hint="default" w:ascii="Times New Roman" w:hAnsi="Times New Roman" w:eastAsia="仿宋_GB2312" w:cs="Times New Roman"/>
          <w:color w:val="auto"/>
          <w:sz w:val="32"/>
          <w:highlight w:val="none"/>
          <w:lang w:val="en-US" w:eastAsia="zh-CN"/>
        </w:rPr>
        <w:t>式有会议验收（现场会议、集中会议、视频会议）和通讯验收。</w:t>
      </w:r>
    </w:p>
    <w:p w14:paraId="15BA9012">
      <w:pPr>
        <w:keepNext w:val="0"/>
        <w:keepLines w:val="0"/>
        <w:pageBreakBefore w:val="0"/>
        <w:widowControl w:val="0"/>
        <w:kinsoku/>
        <w:wordWrap/>
        <w:overflowPunct/>
        <w:topLinePunct w:val="0"/>
        <w:autoSpaceDE/>
        <w:autoSpaceDN/>
        <w:bidi w:val="0"/>
        <w:snapToGrid/>
        <w:spacing w:line="560" w:lineRule="exact"/>
        <w:ind w:firstLine="632" w:firstLineChars="200"/>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highlight w:val="none"/>
          <w:lang w:val="en-US" w:eastAsia="zh-CN"/>
        </w:rPr>
        <w:t>1.</w:t>
      </w:r>
      <w:r>
        <w:rPr>
          <w:rFonts w:hint="default" w:ascii="Times New Roman" w:hAnsi="Times New Roman" w:eastAsia="仿宋_GB2312" w:cs="Times New Roman"/>
          <w:color w:val="auto"/>
          <w:sz w:val="32"/>
          <w:highlight w:val="none"/>
          <w:lang w:eastAsia="zh-CN"/>
        </w:rPr>
        <w:t>对</w:t>
      </w:r>
      <w:r>
        <w:rPr>
          <w:rFonts w:hint="default" w:ascii="Times New Roman" w:hAnsi="Times New Roman" w:eastAsia="仿宋_GB2312" w:cs="Times New Roman"/>
          <w:color w:val="auto"/>
          <w:sz w:val="32"/>
          <w:szCs w:val="32"/>
          <w:lang w:eastAsia="zh-CN"/>
        </w:rPr>
        <w:t>“尖锋”行动计划等广西科技重大专项项目或参照广西科技重大专项管理的项目</w:t>
      </w:r>
      <w:r>
        <w:rPr>
          <w:rFonts w:hint="default" w:ascii="Times New Roman" w:hAnsi="Times New Roman" w:eastAsia="仿宋_GB2312" w:cs="Times New Roman"/>
          <w:color w:val="auto"/>
          <w:sz w:val="32"/>
          <w:highlight w:val="none"/>
          <w:lang w:val="en-US" w:eastAsia="zh-CN"/>
        </w:rPr>
        <w:t>，一般采取会议</w:t>
      </w:r>
      <w:r>
        <w:rPr>
          <w:rFonts w:hint="eastAsia" w:ascii="Times New Roman" w:hAnsi="Times New Roman" w:eastAsia="仿宋_GB2312" w:cs="Times New Roman"/>
          <w:color w:val="auto"/>
          <w:sz w:val="32"/>
          <w:highlight w:val="none"/>
          <w:lang w:val="en-US" w:eastAsia="zh-CN"/>
        </w:rPr>
        <w:t>验收</w:t>
      </w:r>
      <w:r>
        <w:rPr>
          <w:rFonts w:hint="default" w:ascii="Times New Roman" w:hAnsi="Times New Roman" w:eastAsia="仿宋_GB2312" w:cs="Times New Roman"/>
          <w:color w:val="auto"/>
          <w:sz w:val="32"/>
          <w:highlight w:val="none"/>
          <w:lang w:val="en-US" w:eastAsia="zh-CN"/>
        </w:rPr>
        <w:t>，由</w:t>
      </w:r>
      <w:r>
        <w:rPr>
          <w:rFonts w:hint="eastAsia" w:ascii="Times New Roman" w:hAnsi="Times New Roman" w:eastAsia="仿宋_GB2312" w:cs="Times New Roman"/>
          <w:color w:val="auto"/>
          <w:sz w:val="32"/>
          <w:highlight w:val="none"/>
          <w:lang w:val="en-US" w:eastAsia="zh-CN"/>
        </w:rPr>
        <w:t>4</w:t>
      </w:r>
      <w:r>
        <w:rPr>
          <w:rFonts w:hint="default" w:ascii="Times New Roman" w:hAnsi="Times New Roman" w:eastAsia="仿宋_GB2312" w:cs="Times New Roman"/>
          <w:color w:val="auto"/>
          <w:sz w:val="32"/>
          <w:highlight w:val="none"/>
          <w:lang w:val="en-US" w:eastAsia="zh-CN"/>
        </w:rPr>
        <w:t>名技术专家和</w:t>
      </w: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lang w:val="en-US" w:eastAsia="zh-CN"/>
        </w:rPr>
        <w:t>名财务专家组成专家组</w:t>
      </w:r>
      <w:r>
        <w:rPr>
          <w:rFonts w:hint="eastAsia" w:ascii="Times New Roman" w:hAnsi="Times New Roman" w:eastAsia="仿宋_GB2312" w:cs="Times New Roman"/>
          <w:color w:val="auto"/>
          <w:sz w:val="32"/>
          <w:highlight w:val="none"/>
          <w:lang w:val="en-US" w:eastAsia="zh-CN"/>
        </w:rPr>
        <w:t>。</w:t>
      </w:r>
    </w:p>
    <w:p w14:paraId="7A9EECCA">
      <w:pPr>
        <w:keepNext w:val="0"/>
        <w:keepLines w:val="0"/>
        <w:pageBreakBefore w:val="0"/>
        <w:widowControl w:val="0"/>
        <w:kinsoku/>
        <w:wordWrap/>
        <w:overflowPunct/>
        <w:topLinePunct w:val="0"/>
        <w:autoSpaceDE/>
        <w:autoSpaceDN/>
        <w:bidi w:val="0"/>
        <w:snapToGrid/>
        <w:spacing w:line="560" w:lineRule="exact"/>
        <w:ind w:firstLine="632" w:firstLineChars="200"/>
        <w:rPr>
          <w:rFonts w:hint="default"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对广西自然科学基金</w:t>
      </w:r>
      <w:r>
        <w:rPr>
          <w:rFonts w:hint="eastAsia" w:ascii="Times New Roman" w:hAnsi="Times New Roman" w:eastAsia="仿宋_GB2312" w:cs="Times New Roman"/>
          <w:b w:val="0"/>
          <w:bCs w:val="0"/>
          <w:color w:val="auto"/>
          <w:sz w:val="32"/>
          <w:szCs w:val="32"/>
          <w:lang w:val="en-US" w:eastAsia="zh-CN"/>
        </w:rPr>
        <w:t>面上项目、青年科学基金项目</w:t>
      </w:r>
      <w:r>
        <w:rPr>
          <w:rFonts w:hint="default" w:ascii="Times New Roman" w:hAnsi="Times New Roman" w:eastAsia="仿宋_GB2312" w:cs="Times New Roman"/>
          <w:b w:val="0"/>
          <w:bCs w:val="0"/>
          <w:color w:val="auto"/>
          <w:sz w:val="32"/>
          <w:szCs w:val="32"/>
          <w:lang w:val="en-US" w:eastAsia="zh-CN"/>
        </w:rPr>
        <w:t>等小额度财政经费</w:t>
      </w:r>
      <w:r>
        <w:rPr>
          <w:rFonts w:hint="eastAsia" w:ascii="Times New Roman" w:hAnsi="Times New Roman" w:eastAsia="仿宋_GB2312" w:cs="Times New Roman"/>
          <w:b w:val="0"/>
          <w:bCs w:val="0"/>
          <w:color w:val="auto"/>
          <w:sz w:val="32"/>
          <w:szCs w:val="32"/>
          <w:lang w:val="en-US" w:eastAsia="zh-CN"/>
        </w:rPr>
        <w:t>支持</w:t>
      </w:r>
      <w:r>
        <w:rPr>
          <w:rFonts w:hint="default" w:ascii="Times New Roman" w:hAnsi="Times New Roman" w:eastAsia="仿宋_GB2312" w:cs="Times New Roman"/>
          <w:b w:val="0"/>
          <w:bCs w:val="0"/>
          <w:color w:val="auto"/>
          <w:sz w:val="32"/>
          <w:szCs w:val="32"/>
          <w:lang w:val="en-US" w:eastAsia="zh-CN"/>
        </w:rPr>
        <w:t>且采取“包干制”管理的项目</w:t>
      </w:r>
      <w:r>
        <w:rPr>
          <w:rFonts w:hint="eastAsia" w:ascii="Times New Roman" w:hAnsi="Times New Roman" w:eastAsia="仿宋_GB2312" w:cs="Times New Roman"/>
          <w:b w:val="0"/>
          <w:bCs w:val="0"/>
          <w:color w:val="auto"/>
          <w:sz w:val="32"/>
          <w:szCs w:val="32"/>
          <w:lang w:val="en-US" w:eastAsia="zh-CN"/>
        </w:rPr>
        <w:t>，一般</w:t>
      </w:r>
      <w:r>
        <w:rPr>
          <w:rFonts w:hint="default" w:ascii="Times New Roman" w:hAnsi="Times New Roman" w:eastAsia="仿宋_GB2312" w:cs="Times New Roman"/>
          <w:b w:val="0"/>
          <w:bCs w:val="0"/>
          <w:color w:val="auto"/>
          <w:sz w:val="32"/>
          <w:szCs w:val="32"/>
          <w:lang w:val="en-US" w:eastAsia="zh-CN"/>
        </w:rPr>
        <w:t>采用通讯验收</w:t>
      </w:r>
      <w:r>
        <w:rPr>
          <w:rFonts w:hint="default" w:ascii="Times New Roman" w:hAnsi="Times New Roman" w:eastAsia="仿宋_GB2312" w:cs="Times New Roman"/>
          <w:color w:val="auto"/>
          <w:sz w:val="32"/>
          <w:highlight w:val="none"/>
          <w:lang w:val="en-US" w:eastAsia="zh-CN"/>
        </w:rPr>
        <w:t>，由3名技术专家</w:t>
      </w:r>
      <w:r>
        <w:rPr>
          <w:rFonts w:hint="eastAsia" w:ascii="Times New Roman" w:hAnsi="Times New Roman" w:eastAsia="仿宋_GB2312" w:cs="Times New Roman"/>
          <w:color w:val="auto"/>
          <w:sz w:val="32"/>
          <w:highlight w:val="none"/>
          <w:lang w:val="en-US" w:eastAsia="zh-CN"/>
        </w:rPr>
        <w:t>组成专家组</w:t>
      </w:r>
      <w:r>
        <w:rPr>
          <w:rFonts w:hint="default" w:ascii="Times New Roman" w:hAnsi="Times New Roman" w:eastAsia="仿宋_GB2312" w:cs="Times New Roman"/>
          <w:color w:val="auto"/>
          <w:sz w:val="32"/>
          <w:highlight w:val="none"/>
          <w:lang w:val="en-US" w:eastAsia="zh-CN"/>
        </w:rPr>
        <w:t>。</w:t>
      </w:r>
    </w:p>
    <w:p w14:paraId="61CAA3AD">
      <w:pPr>
        <w:keepNext w:val="0"/>
        <w:keepLines w:val="0"/>
        <w:pageBreakBefore w:val="0"/>
        <w:widowControl w:val="0"/>
        <w:kinsoku/>
        <w:wordWrap/>
        <w:overflowPunct/>
        <w:topLinePunct w:val="0"/>
        <w:autoSpaceDE/>
        <w:autoSpaceDN/>
        <w:bidi w:val="0"/>
        <w:snapToGrid/>
        <w:spacing w:line="540" w:lineRule="exact"/>
        <w:ind w:firstLine="632" w:firstLineChars="200"/>
        <w:outlineLvl w:val="9"/>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lang w:eastAsia="zh-CN"/>
        </w:rPr>
        <w:t>对上述项目类别之外的项目，</w:t>
      </w:r>
      <w:r>
        <w:rPr>
          <w:rFonts w:hint="eastAsia" w:ascii="Times New Roman" w:hAnsi="Times New Roman" w:eastAsia="仿宋_GB2312" w:cs="Times New Roman"/>
          <w:color w:val="auto"/>
          <w:sz w:val="32"/>
          <w:highlight w:val="none"/>
          <w:lang w:eastAsia="zh-CN"/>
        </w:rPr>
        <w:t>一般采取会议验收。</w:t>
      </w:r>
      <w:r>
        <w:rPr>
          <w:rFonts w:hint="eastAsia" w:ascii="Times New Roman" w:hAnsi="Times New Roman" w:eastAsia="仿宋_GB2312"/>
          <w:color w:val="auto"/>
          <w:sz w:val="32"/>
          <w:highlight w:val="none"/>
        </w:rPr>
        <w:t>申请财政</w:t>
      </w:r>
      <w:r>
        <w:rPr>
          <w:rFonts w:hint="eastAsia" w:ascii="Times New Roman" w:hAnsi="Times New Roman"/>
          <w:color w:val="auto"/>
          <w:sz w:val="32"/>
          <w:highlight w:val="none"/>
          <w:lang w:eastAsia="zh-CN"/>
        </w:rPr>
        <w:t>经费</w:t>
      </w:r>
      <w:r>
        <w:rPr>
          <w:rFonts w:hint="eastAsia" w:ascii="Times New Roman" w:hAnsi="Times New Roman" w:eastAsia="仿宋_GB2312" w:cs="Times New Roman"/>
          <w:color w:val="auto"/>
          <w:sz w:val="32"/>
          <w:highlight w:val="none"/>
          <w:lang w:val="en-US" w:eastAsia="zh-CN"/>
        </w:rPr>
        <w:t>100万元以下的项目，由4</w:t>
      </w:r>
      <w:r>
        <w:rPr>
          <w:rFonts w:hint="default" w:ascii="Times New Roman" w:hAnsi="Times New Roman" w:eastAsia="仿宋_GB2312" w:cs="Times New Roman"/>
          <w:color w:val="auto"/>
          <w:sz w:val="32"/>
          <w:highlight w:val="none"/>
          <w:lang w:val="en-US" w:eastAsia="zh-CN"/>
        </w:rPr>
        <w:t>名技术专家和</w:t>
      </w:r>
      <w:r>
        <w:rPr>
          <w:rFonts w:hint="eastAsia" w:ascii="Times New Roman" w:hAnsi="Times New Roman" w:eastAsia="仿宋_GB2312" w:cs="Times New Roman"/>
          <w:color w:val="auto"/>
          <w:sz w:val="32"/>
          <w:highlight w:val="none"/>
          <w:lang w:val="en-US" w:eastAsia="zh-CN"/>
        </w:rPr>
        <w:t>1</w:t>
      </w:r>
      <w:r>
        <w:rPr>
          <w:rFonts w:hint="default" w:ascii="Times New Roman" w:hAnsi="Times New Roman" w:eastAsia="仿宋_GB2312" w:cs="Times New Roman"/>
          <w:color w:val="auto"/>
          <w:sz w:val="32"/>
          <w:highlight w:val="none"/>
          <w:lang w:val="en-US" w:eastAsia="zh-CN"/>
        </w:rPr>
        <w:t>名财务专家组成专家组</w:t>
      </w:r>
      <w:r>
        <w:rPr>
          <w:rFonts w:hint="eastAsia"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eastAsia="zh-CN"/>
        </w:rPr>
        <w:t>申请财政</w:t>
      </w:r>
      <w:r>
        <w:rPr>
          <w:rFonts w:hint="eastAsia" w:ascii="Times New Roman" w:hAnsi="Times New Roman" w:cs="Times New Roman"/>
          <w:color w:val="auto"/>
          <w:sz w:val="32"/>
          <w:highlight w:val="none"/>
          <w:lang w:eastAsia="zh-CN"/>
        </w:rPr>
        <w:t>经费</w:t>
      </w:r>
      <w:r>
        <w:rPr>
          <w:rFonts w:hint="eastAsia" w:ascii="Times New Roman" w:hAnsi="Times New Roman" w:eastAsia="仿宋_GB2312" w:cs="Times New Roman"/>
          <w:color w:val="auto"/>
          <w:sz w:val="32"/>
          <w:highlight w:val="none"/>
          <w:lang w:val="en-US" w:eastAsia="zh-CN"/>
        </w:rPr>
        <w:t>100万元（含）至500万元（含）的项目，由3</w:t>
      </w:r>
      <w:r>
        <w:rPr>
          <w:rFonts w:hint="default" w:ascii="Times New Roman" w:hAnsi="Times New Roman" w:eastAsia="仿宋_GB2312" w:cs="Times New Roman"/>
          <w:color w:val="auto"/>
          <w:sz w:val="32"/>
          <w:highlight w:val="none"/>
          <w:lang w:val="en-US" w:eastAsia="zh-CN"/>
        </w:rPr>
        <w:t>名技术专家和</w:t>
      </w:r>
      <w:r>
        <w:rPr>
          <w:rFonts w:hint="eastAsia" w:ascii="Times New Roman" w:hAnsi="Times New Roman" w:eastAsia="仿宋_GB2312" w:cs="Times New Roman"/>
          <w:color w:val="auto"/>
          <w:sz w:val="32"/>
          <w:highlight w:val="none"/>
          <w:lang w:val="en-US" w:eastAsia="zh-CN"/>
        </w:rPr>
        <w:t>2</w:t>
      </w:r>
      <w:r>
        <w:rPr>
          <w:rFonts w:hint="default" w:ascii="Times New Roman" w:hAnsi="Times New Roman" w:eastAsia="仿宋_GB2312" w:cs="Times New Roman"/>
          <w:color w:val="auto"/>
          <w:sz w:val="32"/>
          <w:highlight w:val="none"/>
          <w:lang w:val="en-US" w:eastAsia="zh-CN"/>
        </w:rPr>
        <w:t>名财务专家组成专家组</w:t>
      </w:r>
      <w:r>
        <w:rPr>
          <w:rFonts w:hint="eastAsia" w:ascii="Times New Roman" w:hAnsi="Times New Roman" w:eastAsia="仿宋_GB2312" w:cs="Times New Roman"/>
          <w:color w:val="auto"/>
          <w:sz w:val="32"/>
          <w:highlight w:val="none"/>
          <w:lang w:val="en-US" w:eastAsia="zh-CN"/>
        </w:rPr>
        <w:t>；500万元以上的项目，由4</w:t>
      </w:r>
      <w:r>
        <w:rPr>
          <w:rFonts w:hint="default" w:ascii="Times New Roman" w:hAnsi="Times New Roman" w:eastAsia="仿宋_GB2312" w:cs="Times New Roman"/>
          <w:color w:val="auto"/>
          <w:sz w:val="32"/>
          <w:highlight w:val="none"/>
          <w:lang w:val="en-US" w:eastAsia="zh-CN"/>
        </w:rPr>
        <w:t>名技术专家和</w:t>
      </w:r>
      <w:r>
        <w:rPr>
          <w:rFonts w:hint="eastAsia"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lang w:val="en-US" w:eastAsia="zh-CN"/>
        </w:rPr>
        <w:t>名财务专家组成专家组</w:t>
      </w:r>
      <w:r>
        <w:rPr>
          <w:rFonts w:hint="eastAsia" w:ascii="Times New Roman" w:hAnsi="Times New Roman" w:eastAsia="仿宋_GB2312" w:cs="Times New Roman"/>
          <w:color w:val="auto"/>
          <w:sz w:val="32"/>
          <w:highlight w:val="none"/>
          <w:lang w:val="en-US" w:eastAsia="zh-CN"/>
        </w:rPr>
        <w:t>。</w:t>
      </w:r>
    </w:p>
    <w:p w14:paraId="165045FE">
      <w:pPr>
        <w:keepNext w:val="0"/>
        <w:keepLines w:val="0"/>
        <w:pageBreakBefore w:val="0"/>
        <w:widowControl w:val="0"/>
        <w:kinsoku/>
        <w:wordWrap/>
        <w:overflowPunct/>
        <w:topLinePunct w:val="0"/>
        <w:autoSpaceDE/>
        <w:autoSpaceDN/>
        <w:bidi w:val="0"/>
        <w:snapToGrid/>
        <w:spacing w:line="540" w:lineRule="exact"/>
        <w:ind w:firstLine="632" w:firstLineChars="200"/>
        <w:outlineLvl w:val="9"/>
        <w:rPr>
          <w:rFonts w:hint="eastAsia" w:ascii="Times New Roman" w:hAnsi="Times New Roman" w:eastAsia="仿宋_GB2312" w:cs="Times New Roman"/>
          <w:color w:val="auto"/>
          <w:sz w:val="32"/>
          <w:highlight w:val="none"/>
          <w:lang w:eastAsia="zh-CN"/>
        </w:rPr>
      </w:pPr>
      <w:r>
        <w:rPr>
          <w:rFonts w:hint="eastAsia" w:ascii="Times New Roman" w:hAnsi="Times New Roman" w:eastAsia="仿宋_GB2312" w:cs="Times New Roman"/>
          <w:color w:val="auto"/>
          <w:sz w:val="32"/>
          <w:highlight w:val="none"/>
          <w:lang w:val="en-US" w:eastAsia="zh-CN"/>
        </w:rPr>
        <w:t>4.</w:t>
      </w:r>
      <w:r>
        <w:rPr>
          <w:rFonts w:hint="default" w:ascii="Times New Roman" w:hAnsi="Times New Roman" w:eastAsia="仿宋_GB2312" w:cs="Times New Roman"/>
          <w:color w:val="auto"/>
          <w:sz w:val="32"/>
          <w:highlight w:val="none"/>
        </w:rPr>
        <w:t>过程管理已经现场查定的，可采取</w:t>
      </w:r>
      <w:r>
        <w:rPr>
          <w:rFonts w:hint="default" w:ascii="Times New Roman" w:hAnsi="Times New Roman" w:eastAsia="仿宋_GB2312" w:cs="Times New Roman"/>
          <w:color w:val="auto"/>
          <w:sz w:val="32"/>
          <w:highlight w:val="none"/>
          <w:lang w:eastAsia="zh-CN"/>
        </w:rPr>
        <w:t>集中</w:t>
      </w:r>
      <w:r>
        <w:rPr>
          <w:rFonts w:hint="default" w:ascii="Times New Roman" w:hAnsi="Times New Roman" w:eastAsia="仿宋_GB2312" w:cs="Times New Roman"/>
          <w:color w:val="auto"/>
          <w:sz w:val="32"/>
          <w:highlight w:val="none"/>
        </w:rPr>
        <w:t>会议验收</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科技示范和产业化项目原则上应当在试验示范、产业化现场</w:t>
      </w:r>
      <w:r>
        <w:rPr>
          <w:rFonts w:hint="default" w:ascii="Times New Roman" w:hAnsi="Times New Roman" w:eastAsia="仿宋_GB2312" w:cs="Times New Roman"/>
          <w:color w:val="auto"/>
          <w:sz w:val="32"/>
          <w:highlight w:val="none"/>
          <w:lang w:val="en-US" w:eastAsia="zh-CN"/>
        </w:rPr>
        <w:t>会议</w:t>
      </w:r>
      <w:r>
        <w:rPr>
          <w:rFonts w:hint="default" w:ascii="Times New Roman" w:hAnsi="Times New Roman" w:eastAsia="仿宋_GB2312" w:cs="Times New Roman"/>
          <w:color w:val="auto"/>
          <w:sz w:val="32"/>
          <w:highlight w:val="none"/>
        </w:rPr>
        <w:t>验收，或</w:t>
      </w:r>
      <w:r>
        <w:rPr>
          <w:rFonts w:hint="eastAsia" w:ascii="Times New Roman" w:hAnsi="Times New Roman" w:cs="Times New Roman"/>
          <w:color w:val="auto"/>
          <w:sz w:val="32"/>
          <w:highlight w:val="none"/>
          <w:lang w:val="en-US" w:eastAsia="zh-CN"/>
        </w:rPr>
        <w:t>由</w:t>
      </w:r>
      <w:r>
        <w:rPr>
          <w:rFonts w:hint="eastAsia" w:ascii="Times New Roman" w:hAnsi="Times New Roman" w:eastAsia="仿宋_GB2312" w:cs="Times New Roman"/>
          <w:color w:val="auto"/>
          <w:sz w:val="32"/>
          <w:highlight w:val="none"/>
          <w:lang w:eastAsia="zh-CN"/>
        </w:rPr>
        <w:t>项目</w:t>
      </w:r>
      <w:r>
        <w:rPr>
          <w:rFonts w:hint="default" w:ascii="Times New Roman" w:hAnsi="Times New Roman" w:eastAsia="仿宋_GB2312" w:cs="Times New Roman"/>
          <w:color w:val="auto"/>
          <w:sz w:val="32"/>
          <w:highlight w:val="none"/>
        </w:rPr>
        <w:t>管理机构委派3名</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含</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以上技术专家现场考察或查定，核实试验示范、产业化情况后，再组织会议验收。</w:t>
      </w:r>
      <w:r>
        <w:rPr>
          <w:rFonts w:hint="eastAsia" w:ascii="Times New Roman" w:hAnsi="Times New Roman" w:eastAsia="仿宋_GB2312" w:cs="Times New Roman"/>
          <w:color w:val="auto"/>
          <w:sz w:val="32"/>
          <w:highlight w:val="none"/>
          <w:lang w:eastAsia="zh-CN"/>
        </w:rPr>
        <w:t>若区外专家邀请人数较多或不便到场，可采用视频会议验收方式。</w:t>
      </w:r>
    </w:p>
    <w:p w14:paraId="0C85FDB0">
      <w:pPr>
        <w:keepNext w:val="0"/>
        <w:keepLines w:val="0"/>
        <w:pageBreakBefore w:val="0"/>
        <w:widowControl w:val="0"/>
        <w:kinsoku/>
        <w:wordWrap/>
        <w:overflowPunct/>
        <w:topLinePunct w:val="0"/>
        <w:autoSpaceDE/>
        <w:autoSpaceDN/>
        <w:bidi w:val="0"/>
        <w:snapToGrid/>
        <w:spacing w:line="540" w:lineRule="exact"/>
        <w:ind w:firstLine="632" w:firstLineChars="200"/>
        <w:outlineLvl w:val="9"/>
        <w:rPr>
          <w:rFonts w:hint="default"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szCs w:val="32"/>
          <w:highlight w:val="none"/>
          <w:lang w:val="en-US" w:eastAsia="zh-CN" w:bidi="ar"/>
        </w:rPr>
        <w:t>5.</w:t>
      </w:r>
      <w:r>
        <w:rPr>
          <w:rFonts w:hint="default" w:ascii="Times New Roman" w:hAnsi="Times New Roman" w:eastAsia="仿宋_GB2312" w:cs="Times New Roman"/>
          <w:color w:val="auto"/>
          <w:sz w:val="32"/>
          <w:szCs w:val="32"/>
          <w:highlight w:val="none"/>
          <w:lang w:bidi="ar"/>
        </w:rPr>
        <w:t>在国</w:t>
      </w:r>
      <w:r>
        <w:rPr>
          <w:rFonts w:hint="eastAsia" w:ascii="Times New Roman" w:hAnsi="Times New Roman" w:cs="Times New Roman"/>
          <w:color w:val="auto"/>
          <w:sz w:val="32"/>
          <w:szCs w:val="32"/>
          <w:highlight w:val="none"/>
          <w:lang w:eastAsia="zh-CN" w:bidi="ar"/>
        </w:rPr>
        <w:t>（境）</w:t>
      </w:r>
      <w:r>
        <w:rPr>
          <w:rFonts w:hint="default" w:ascii="Times New Roman" w:hAnsi="Times New Roman" w:eastAsia="仿宋_GB2312" w:cs="Times New Roman"/>
          <w:color w:val="auto"/>
          <w:sz w:val="32"/>
          <w:szCs w:val="32"/>
          <w:highlight w:val="none"/>
          <w:lang w:bidi="ar"/>
        </w:rPr>
        <w:t>外实施的项目，可委托中国驻外同行专家，或由所在国（地区）专家现场考察或查定。</w:t>
      </w:r>
    </w:p>
    <w:p w14:paraId="681F6C6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bidi="ar"/>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十</w:t>
      </w:r>
      <w:r>
        <w:rPr>
          <w:rFonts w:hint="eastAsia" w:ascii="Times New Roman" w:hAnsi="Times New Roman" w:eastAsia="黑体" w:cs="Times New Roman"/>
          <w:color w:val="auto"/>
          <w:sz w:val="32"/>
          <w:szCs w:val="32"/>
          <w:highlight w:val="none"/>
          <w:lang w:eastAsia="zh-CN" w:bidi="ar"/>
        </w:rPr>
        <w:t>六</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ascii="Times New Roman" w:hAnsi="Times New Roman" w:eastAsia="黑体"/>
          <w:b/>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项目会议验收程序包括：</w:t>
      </w:r>
    </w:p>
    <w:p w14:paraId="7AF2F8C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bidi="ar"/>
        </w:rPr>
        <w:t>（一）由专家推荐或项目管理机构提名，确定专家组组长</w:t>
      </w:r>
      <w:r>
        <w:rPr>
          <w:rFonts w:hint="eastAsia" w:ascii="Times New Roman" w:hAnsi="Times New Roman" w:cs="Times New Roman"/>
          <w:color w:val="auto"/>
          <w:sz w:val="32"/>
          <w:szCs w:val="32"/>
          <w:highlight w:val="none"/>
          <w:lang w:eastAsia="zh-CN" w:bidi="ar"/>
        </w:rPr>
        <w:t>。</w:t>
      </w:r>
    </w:p>
    <w:p w14:paraId="7FCF5FB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bidi="ar"/>
        </w:rPr>
        <w:t>（二）专家组组长主持验收会议，专家查验审阅项目</w:t>
      </w:r>
      <w:r>
        <w:rPr>
          <w:rFonts w:hint="eastAsia" w:ascii="Times New Roman" w:hAnsi="Times New Roman" w:cs="Times New Roman"/>
          <w:color w:val="auto"/>
          <w:sz w:val="32"/>
          <w:szCs w:val="32"/>
          <w:highlight w:val="none"/>
          <w:lang w:eastAsia="zh-CN" w:bidi="ar"/>
        </w:rPr>
        <w:t>验收申请材料</w:t>
      </w:r>
      <w:r>
        <w:rPr>
          <w:rFonts w:hint="default" w:ascii="Times New Roman" w:hAnsi="Times New Roman" w:eastAsia="仿宋_GB2312" w:cs="Times New Roman"/>
          <w:color w:val="auto"/>
          <w:sz w:val="32"/>
          <w:szCs w:val="32"/>
          <w:highlight w:val="none"/>
          <w:lang w:bidi="ar"/>
        </w:rPr>
        <w:t>，听取项目承担单位的项目执行情况介绍</w:t>
      </w:r>
      <w:r>
        <w:rPr>
          <w:rFonts w:hint="eastAsia" w:ascii="Times New Roman" w:hAnsi="Times New Roman" w:cs="Times New Roman"/>
          <w:color w:val="auto"/>
          <w:sz w:val="32"/>
          <w:szCs w:val="32"/>
          <w:highlight w:val="none"/>
          <w:lang w:eastAsia="zh-CN" w:bidi="ar"/>
        </w:rPr>
        <w:t>。</w:t>
      </w:r>
    </w:p>
    <w:p w14:paraId="7D2C165F">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bidi="ar"/>
        </w:rPr>
        <w:t>（三）专家组对有关问题质询，财务专家对财务审查</w:t>
      </w:r>
      <w:r>
        <w:rPr>
          <w:rFonts w:hint="default"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highlight w:val="none"/>
        </w:rPr>
        <w:t>如需现场查定</w:t>
      </w:r>
      <w:r>
        <w:rPr>
          <w:rFonts w:hint="eastAsia" w:ascii="Times New Roman" w:hAnsi="Times New Roman" w:eastAsia="仿宋_GB2312" w:cs="Times New Roman"/>
          <w:color w:val="auto"/>
          <w:sz w:val="32"/>
          <w:highlight w:val="none"/>
          <w:lang w:eastAsia="zh-CN"/>
        </w:rPr>
        <w:t>或</w:t>
      </w:r>
      <w:r>
        <w:rPr>
          <w:rFonts w:hint="default" w:ascii="Times New Roman" w:hAnsi="Times New Roman" w:eastAsia="仿宋_GB2312" w:cs="Times New Roman"/>
          <w:color w:val="auto"/>
          <w:sz w:val="32"/>
          <w:szCs w:val="32"/>
          <w:highlight w:val="none"/>
          <w:lang w:bidi="ar"/>
        </w:rPr>
        <w:t>会议验收专家提出需现场查定的，应根据现实条件</w:t>
      </w:r>
      <w:r>
        <w:rPr>
          <w:rFonts w:hint="eastAsia" w:ascii="Times New Roman" w:hAnsi="Times New Roman" w:cs="Times New Roman"/>
          <w:color w:val="auto"/>
          <w:sz w:val="32"/>
          <w:szCs w:val="32"/>
          <w:highlight w:val="none"/>
          <w:lang w:eastAsia="zh-CN" w:bidi="ar"/>
        </w:rPr>
        <w:t>进行</w:t>
      </w:r>
      <w:r>
        <w:rPr>
          <w:rFonts w:hint="default" w:ascii="Times New Roman" w:hAnsi="Times New Roman" w:eastAsia="仿宋_GB2312" w:cs="Times New Roman"/>
          <w:color w:val="auto"/>
          <w:sz w:val="32"/>
          <w:szCs w:val="32"/>
          <w:highlight w:val="none"/>
          <w:lang w:bidi="ar"/>
        </w:rPr>
        <w:t>查定</w:t>
      </w:r>
      <w:r>
        <w:rPr>
          <w:rFonts w:hint="eastAsia" w:ascii="Times New Roman" w:hAnsi="Times New Roman" w:eastAsia="仿宋_GB2312" w:cs="Times New Roman"/>
          <w:color w:val="auto"/>
          <w:sz w:val="32"/>
          <w:highlight w:val="none"/>
        </w:rPr>
        <w:t>，在专家完成现场查定后再组织会议验收</w:t>
      </w:r>
      <w:r>
        <w:rPr>
          <w:rFonts w:hint="eastAsia" w:ascii="Times New Roman" w:hAnsi="Times New Roman" w:cs="Times New Roman"/>
          <w:color w:val="auto"/>
          <w:sz w:val="32"/>
          <w:szCs w:val="32"/>
          <w:highlight w:val="none"/>
          <w:lang w:eastAsia="zh-CN" w:bidi="ar"/>
        </w:rPr>
        <w:t>。</w:t>
      </w:r>
    </w:p>
    <w:p w14:paraId="29907BC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bidi="ar"/>
        </w:rPr>
        <w:t>（四）专家组讨论并形成专家组验收意见</w:t>
      </w:r>
      <w:r>
        <w:rPr>
          <w:rFonts w:hint="default" w:ascii="Times New Roman" w:hAnsi="Times New Roman" w:eastAsia="仿宋_GB2312" w:cs="Times New Roman"/>
          <w:color w:val="auto"/>
          <w:sz w:val="32"/>
          <w:szCs w:val="32"/>
          <w:highlight w:val="none"/>
          <w:lang w:eastAsia="zh-CN" w:bidi="ar"/>
        </w:rPr>
        <w:t>（</w:t>
      </w:r>
      <w:r>
        <w:rPr>
          <w:rFonts w:hint="eastAsia" w:ascii="Times New Roman" w:hAnsi="Times New Roman" w:cs="Times New Roman"/>
          <w:color w:val="auto"/>
          <w:sz w:val="32"/>
          <w:szCs w:val="32"/>
          <w:highlight w:val="none"/>
          <w:lang w:eastAsia="zh-CN" w:bidi="ar"/>
        </w:rPr>
        <w:t>包括</w:t>
      </w:r>
      <w:r>
        <w:rPr>
          <w:rFonts w:hint="default" w:ascii="Times New Roman" w:hAnsi="Times New Roman" w:eastAsia="仿宋_GB2312" w:cs="Times New Roman"/>
          <w:color w:val="auto"/>
          <w:sz w:val="32"/>
          <w:szCs w:val="32"/>
          <w:highlight w:val="none"/>
          <w:lang w:eastAsia="zh-CN" w:bidi="ar"/>
        </w:rPr>
        <w:t>主要争议点及</w:t>
      </w:r>
      <w:r>
        <w:rPr>
          <w:rFonts w:hint="eastAsia"/>
          <w:lang w:val="en-US" w:eastAsia="zh-CN"/>
        </w:rPr>
        <w:t>最终意见</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，项目承担单位及相关人员应回避</w:t>
      </w:r>
      <w:r>
        <w:rPr>
          <w:rFonts w:hint="eastAsia" w:ascii="Times New Roman" w:hAnsi="Times New Roman" w:cs="Times New Roman"/>
          <w:color w:val="auto"/>
          <w:sz w:val="32"/>
          <w:szCs w:val="32"/>
          <w:highlight w:val="none"/>
          <w:lang w:eastAsia="zh-CN" w:bidi="ar"/>
        </w:rPr>
        <w:t>。</w:t>
      </w:r>
    </w:p>
    <w:p w14:paraId="0DD33AB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（五）项目管理机构宣布专家组验收意见，会议结束。</w:t>
      </w:r>
    </w:p>
    <w:p w14:paraId="3FF86DA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十</w:t>
      </w:r>
      <w:r>
        <w:rPr>
          <w:rFonts w:hint="eastAsia" w:ascii="Times New Roman" w:hAnsi="Times New Roman" w:eastAsia="黑体" w:cs="Times New Roman"/>
          <w:color w:val="auto"/>
          <w:sz w:val="32"/>
          <w:szCs w:val="32"/>
          <w:highlight w:val="none"/>
          <w:lang w:eastAsia="zh-CN" w:bidi="ar"/>
        </w:rPr>
        <w:t>七</w:t>
      </w:r>
      <w:r>
        <w:rPr>
          <w:rFonts w:hint="default" w:ascii="Times New Roman" w:hAnsi="Times New Roman" w:eastAsia="黑体" w:cs="Times New Roman"/>
          <w:color w:val="auto"/>
          <w:sz w:val="32"/>
          <w:szCs w:val="32"/>
          <w:highlight w:val="none"/>
          <w:lang w:bidi="ar"/>
        </w:rPr>
        <w:t>条</w:t>
      </w:r>
      <w:r>
        <w:rPr>
          <w:rFonts w:ascii="Times New Roman" w:hAnsi="Times New Roman" w:eastAsia="仿宋_GB2312"/>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项目通讯验收程序包括：</w:t>
      </w:r>
    </w:p>
    <w:p w14:paraId="4B5DDCB5">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bidi="ar"/>
        </w:rPr>
        <w:t>（一）项目管理机构通过</w:t>
      </w:r>
      <w:r>
        <w:rPr>
          <w:rFonts w:hint="default" w:ascii="Times New Roman" w:hAnsi="Times New Roman" w:eastAsia="仿宋_GB2312" w:cs="Times New Roman"/>
          <w:color w:val="auto"/>
          <w:sz w:val="32"/>
          <w:szCs w:val="32"/>
          <w:highlight w:val="none"/>
          <w:lang w:eastAsia="zh-CN" w:bidi="ar"/>
        </w:rPr>
        <w:t>“桂科管”系统</w:t>
      </w:r>
      <w:r>
        <w:rPr>
          <w:rFonts w:hint="default" w:ascii="Times New Roman" w:hAnsi="Times New Roman" w:eastAsia="仿宋_GB2312" w:cs="Times New Roman"/>
          <w:color w:val="auto"/>
          <w:sz w:val="32"/>
          <w:szCs w:val="32"/>
          <w:highlight w:val="none"/>
          <w:lang w:bidi="ar"/>
        </w:rPr>
        <w:t>将项目验收申请材料送达</w:t>
      </w:r>
      <w:r>
        <w:rPr>
          <w:rFonts w:hint="default" w:ascii="Times New Roman" w:hAnsi="Times New Roman" w:eastAsia="仿宋_GB2312" w:cs="Times New Roman"/>
          <w:color w:val="auto"/>
          <w:sz w:val="32"/>
          <w:szCs w:val="32"/>
          <w:highlight w:val="none"/>
          <w:lang w:eastAsia="zh-CN" w:bidi="ar"/>
        </w:rPr>
        <w:t>并通知</w:t>
      </w:r>
      <w:r>
        <w:rPr>
          <w:rFonts w:hint="default" w:ascii="Times New Roman" w:hAnsi="Times New Roman" w:eastAsia="仿宋_GB2312" w:cs="Times New Roman"/>
          <w:color w:val="auto"/>
          <w:sz w:val="32"/>
          <w:szCs w:val="32"/>
          <w:highlight w:val="none"/>
          <w:lang w:bidi="ar"/>
        </w:rPr>
        <w:t>专家</w:t>
      </w:r>
      <w:r>
        <w:rPr>
          <w:rFonts w:hint="eastAsia" w:ascii="Times New Roman" w:hAnsi="Times New Roman" w:cs="Times New Roman"/>
          <w:color w:val="auto"/>
          <w:sz w:val="32"/>
          <w:szCs w:val="32"/>
          <w:highlight w:val="none"/>
          <w:lang w:eastAsia="zh-CN" w:bidi="ar"/>
        </w:rPr>
        <w:t>。</w:t>
      </w:r>
    </w:p>
    <w:p w14:paraId="5776913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bidi="ar"/>
        </w:rPr>
        <w:t>（二）专家完成</w:t>
      </w:r>
      <w:r>
        <w:rPr>
          <w:rFonts w:hint="eastAsia" w:ascii="Times New Roman" w:hAnsi="Times New Roman" w:cs="Times New Roman"/>
          <w:color w:val="auto"/>
          <w:sz w:val="32"/>
          <w:szCs w:val="32"/>
          <w:highlight w:val="none"/>
          <w:lang w:eastAsia="zh-CN" w:bidi="ar"/>
        </w:rPr>
        <w:t>验收申请材料</w:t>
      </w:r>
      <w:r>
        <w:rPr>
          <w:rFonts w:hint="default" w:ascii="Times New Roman" w:hAnsi="Times New Roman" w:eastAsia="仿宋_GB2312" w:cs="Times New Roman"/>
          <w:color w:val="auto"/>
          <w:sz w:val="32"/>
          <w:szCs w:val="32"/>
          <w:highlight w:val="none"/>
          <w:lang w:eastAsia="zh-CN" w:bidi="ar"/>
        </w:rPr>
        <w:t>查阅、</w:t>
      </w:r>
      <w:r>
        <w:rPr>
          <w:rFonts w:hint="default" w:ascii="Times New Roman" w:hAnsi="Times New Roman" w:eastAsia="仿宋_GB2312" w:cs="Times New Roman"/>
          <w:color w:val="auto"/>
          <w:sz w:val="32"/>
          <w:szCs w:val="32"/>
          <w:highlight w:val="none"/>
          <w:lang w:bidi="ar"/>
        </w:rPr>
        <w:t>评审并返回</w:t>
      </w:r>
      <w:r>
        <w:rPr>
          <w:rFonts w:hint="default" w:ascii="Times New Roman" w:hAnsi="Times New Roman" w:eastAsia="仿宋_GB2312" w:cs="Times New Roman"/>
          <w:color w:val="auto"/>
          <w:sz w:val="32"/>
          <w:szCs w:val="32"/>
          <w:highlight w:val="none"/>
          <w:lang w:eastAsia="zh-CN" w:bidi="ar"/>
        </w:rPr>
        <w:t>签字确认的</w:t>
      </w:r>
      <w:r>
        <w:rPr>
          <w:rFonts w:hint="default" w:ascii="Times New Roman" w:hAnsi="Times New Roman" w:eastAsia="仿宋_GB2312" w:cs="Times New Roman"/>
          <w:color w:val="auto"/>
          <w:sz w:val="32"/>
          <w:szCs w:val="32"/>
          <w:highlight w:val="none"/>
          <w:lang w:bidi="ar"/>
        </w:rPr>
        <w:t>评审</w:t>
      </w:r>
      <w:r>
        <w:rPr>
          <w:rFonts w:hint="eastAsia" w:ascii="Times New Roman" w:hAnsi="Times New Roman" w:cs="Times New Roman"/>
          <w:color w:val="auto"/>
          <w:sz w:val="32"/>
          <w:szCs w:val="32"/>
          <w:highlight w:val="none"/>
          <w:lang w:val="en-US" w:eastAsia="zh-CN" w:bidi="ar"/>
        </w:rPr>
        <w:t>意见</w:t>
      </w:r>
      <w:r>
        <w:rPr>
          <w:rFonts w:hint="eastAsia" w:ascii="Times New Roman" w:hAnsi="Times New Roman" w:cs="Times New Roman"/>
          <w:color w:val="auto"/>
          <w:sz w:val="32"/>
          <w:szCs w:val="32"/>
          <w:highlight w:val="none"/>
          <w:lang w:eastAsia="zh-CN" w:bidi="ar"/>
        </w:rPr>
        <w:t>。</w:t>
      </w:r>
    </w:p>
    <w:p w14:paraId="03F6AD2A">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（三）项目管理机构综合专家意见，汇总形成</w:t>
      </w:r>
      <w:r>
        <w:rPr>
          <w:rFonts w:hint="eastAsia" w:ascii="Times New Roman" w:hAnsi="Times New Roman" w:cs="Times New Roman"/>
          <w:color w:val="auto"/>
          <w:sz w:val="32"/>
          <w:szCs w:val="32"/>
          <w:highlight w:val="none"/>
          <w:lang w:val="en-US" w:eastAsia="zh-CN" w:bidi="ar"/>
        </w:rPr>
        <w:t>验收</w:t>
      </w:r>
      <w:r>
        <w:rPr>
          <w:rFonts w:hint="default" w:ascii="Times New Roman" w:hAnsi="Times New Roman" w:eastAsia="仿宋_GB2312" w:cs="Times New Roman"/>
          <w:color w:val="auto"/>
          <w:sz w:val="32"/>
          <w:szCs w:val="32"/>
          <w:highlight w:val="none"/>
          <w:lang w:bidi="ar"/>
        </w:rPr>
        <w:t>意见。</w:t>
      </w:r>
    </w:p>
    <w:p w14:paraId="6473D1F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十八</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回避制度。项目承担单位及其他与项目有利益关系的人员，不得作为验收专家组成员参与项目验收工作。违反回避制度的，按科学技术活动违规行为处理有关规定</w:t>
      </w:r>
      <w:r>
        <w:rPr>
          <w:rFonts w:hint="eastAsia" w:ascii="Times New Roman" w:hAnsi="Times New Roman" w:cs="Times New Roman"/>
          <w:color w:val="auto"/>
          <w:sz w:val="32"/>
          <w:szCs w:val="32"/>
          <w:highlight w:val="none"/>
          <w:lang w:eastAsia="zh-CN" w:bidi="ar"/>
        </w:rPr>
        <w:t>开展</w:t>
      </w:r>
      <w:r>
        <w:rPr>
          <w:rFonts w:hint="default" w:ascii="Times New Roman" w:hAnsi="Times New Roman" w:eastAsia="仿宋_GB2312" w:cs="Times New Roman"/>
          <w:color w:val="auto"/>
          <w:sz w:val="32"/>
          <w:szCs w:val="32"/>
          <w:highlight w:val="none"/>
          <w:lang w:bidi="ar"/>
        </w:rPr>
        <w:t>处理</w:t>
      </w:r>
      <w:r>
        <w:rPr>
          <w:rFonts w:hint="eastAsia" w:ascii="Times New Roman" w:hAnsi="Times New Roman" w:cs="Times New Roman"/>
          <w:color w:val="auto"/>
          <w:sz w:val="32"/>
          <w:szCs w:val="32"/>
          <w:highlight w:val="none"/>
          <w:lang w:eastAsia="zh-CN" w:bidi="ar"/>
        </w:rPr>
        <w:t>。对</w:t>
      </w:r>
      <w:r>
        <w:rPr>
          <w:rFonts w:hint="eastAsia" w:ascii="Times New Roman" w:hAnsi="Times New Roman" w:eastAsia="仿宋_GB2312" w:cs="Times New Roman"/>
          <w:color w:val="auto"/>
          <w:sz w:val="32"/>
          <w:szCs w:val="32"/>
          <w:highlight w:val="none"/>
          <w:lang w:eastAsia="zh-CN" w:bidi="ar"/>
        </w:rPr>
        <w:t>影响项目验收结论的</w:t>
      </w:r>
      <w:r>
        <w:rPr>
          <w:rFonts w:hint="eastAsia" w:ascii="Times New Roman" w:hAnsi="Times New Roman"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eastAsia="zh-CN" w:bidi="ar"/>
        </w:rPr>
        <w:t>要</w:t>
      </w:r>
      <w:r>
        <w:rPr>
          <w:rFonts w:hint="default" w:ascii="Times New Roman" w:hAnsi="Times New Roman" w:eastAsia="仿宋_GB2312" w:cs="Times New Roman"/>
          <w:color w:val="auto"/>
          <w:sz w:val="32"/>
          <w:szCs w:val="32"/>
          <w:highlight w:val="none"/>
          <w:lang w:bidi="ar"/>
        </w:rPr>
        <w:t>重新成立验收专家组</w:t>
      </w:r>
      <w:r>
        <w:rPr>
          <w:rFonts w:hint="eastAsia" w:ascii="Times New Roman" w:hAnsi="Times New Roman" w:eastAsia="仿宋_GB2312" w:cs="Times New Roman"/>
          <w:color w:val="auto"/>
          <w:sz w:val="32"/>
          <w:szCs w:val="32"/>
          <w:highlight w:val="none"/>
          <w:lang w:eastAsia="zh-CN" w:bidi="ar"/>
        </w:rPr>
        <w:t>开展</w:t>
      </w:r>
      <w:r>
        <w:rPr>
          <w:rFonts w:hint="default" w:ascii="Times New Roman" w:hAnsi="Times New Roman" w:eastAsia="仿宋_GB2312" w:cs="Times New Roman"/>
          <w:color w:val="auto"/>
          <w:sz w:val="32"/>
          <w:szCs w:val="32"/>
          <w:highlight w:val="none"/>
          <w:lang w:bidi="ar"/>
        </w:rPr>
        <w:t>验收。</w:t>
      </w:r>
    </w:p>
    <w:p w14:paraId="570B411C">
      <w:pPr>
        <w:keepNext w:val="0"/>
        <w:keepLines w:val="0"/>
        <w:pageBreakBefore w:val="0"/>
        <w:widowControl w:val="0"/>
        <w:kinsoku/>
        <w:wordWrap/>
        <w:overflowPunct/>
        <w:topLinePunct w:val="0"/>
        <w:autoSpaceDE/>
        <w:autoSpaceDN/>
        <w:bidi w:val="0"/>
        <w:snapToGrid/>
        <w:spacing w:line="580" w:lineRule="exact"/>
        <w:ind w:firstLine="641" w:firstLineChars="0"/>
        <w:outlineLvl w:val="1"/>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highlight w:val="none"/>
          <w:lang w:bidi="ar"/>
        </w:rPr>
        <w:t>第十</w:t>
      </w:r>
      <w:r>
        <w:rPr>
          <w:rFonts w:hint="eastAsia" w:ascii="Times New Roman" w:hAnsi="Times New Roman" w:eastAsia="黑体" w:cs="Times New Roman"/>
          <w:color w:val="auto"/>
          <w:sz w:val="32"/>
          <w:szCs w:val="32"/>
          <w:highlight w:val="none"/>
          <w:lang w:eastAsia="zh-CN" w:bidi="ar"/>
        </w:rPr>
        <w:t>九</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eastAsia" w:ascii="Times New Roman" w:hAnsi="Times New Roman" w:eastAsia="仿宋_GB2312" w:cs="Times New Roman"/>
          <w:color w:val="auto"/>
          <w:kern w:val="2"/>
          <w:sz w:val="32"/>
          <w:szCs w:val="32"/>
          <w:lang w:val="en-US" w:eastAsia="zh-CN" w:bidi="ar-SA"/>
        </w:rPr>
        <w:t>项目验收应以项目任务书约定的考核指标为基本依据，根据项目目标、类型与研发阶段特点实行分类评价，做出客观、综合的结论。</w:t>
      </w:r>
      <w:r>
        <w:rPr>
          <w:rFonts w:hint="eastAsia" w:ascii="Times New Roman" w:hAnsi="Times New Roman" w:eastAsia="仿宋_GB2312" w:cs="Times New Roman"/>
          <w:color w:val="auto"/>
          <w:sz w:val="32"/>
          <w:szCs w:val="32"/>
          <w:lang w:eastAsia="zh-CN"/>
        </w:rPr>
        <w:t>验收指标中需要</w:t>
      </w:r>
      <w:r>
        <w:rPr>
          <w:rFonts w:hint="default" w:ascii="Times New Roman" w:hAnsi="Times New Roman" w:eastAsia="仿宋_GB2312" w:cs="Times New Roman"/>
          <w:color w:val="auto"/>
          <w:sz w:val="32"/>
          <w:szCs w:val="32"/>
          <w:highlight w:val="none"/>
        </w:rPr>
        <w:t>现场查定</w:t>
      </w:r>
      <w:r>
        <w:rPr>
          <w:rFonts w:hint="eastAsia" w:ascii="Times New Roman" w:hAnsi="Times New Roman" w:eastAsia="仿宋_GB2312" w:cs="Times New Roman"/>
          <w:color w:val="auto"/>
          <w:sz w:val="32"/>
          <w:szCs w:val="32"/>
          <w:highlight w:val="none"/>
          <w:lang w:eastAsia="zh-CN"/>
        </w:rPr>
        <w:t>部分以项目现场查定专家意见为主。</w:t>
      </w:r>
    </w:p>
    <w:p w14:paraId="4E042CA8">
      <w:pPr>
        <w:pStyle w:val="2"/>
        <w:keepNext w:val="0"/>
        <w:keepLines w:val="0"/>
        <w:pageBreakBefore w:val="0"/>
        <w:widowControl w:val="0"/>
        <w:kinsoku/>
        <w:wordWrap/>
        <w:overflowPunct/>
        <w:topLinePunct w:val="0"/>
        <w:autoSpaceDE/>
        <w:autoSpaceDN/>
        <w:bidi w:val="0"/>
        <w:adjustRightInd w:val="0"/>
        <w:snapToGrid/>
        <w:ind w:firstLine="632" w:firstLineChars="200"/>
        <w:textAlignment w:val="baseline"/>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（一）基础研究类项目，应重点评价其科学发现与理论方法的原创性、代表性成果的学术价值、科研人才培养成效及其在国内外学术界的影响力等。</w:t>
      </w:r>
    </w:p>
    <w:p w14:paraId="36A1498D">
      <w:pPr>
        <w:pStyle w:val="2"/>
        <w:keepNext w:val="0"/>
        <w:keepLines w:val="0"/>
        <w:pageBreakBefore w:val="0"/>
        <w:widowControl w:val="0"/>
        <w:kinsoku/>
        <w:wordWrap/>
        <w:overflowPunct/>
        <w:topLinePunct w:val="0"/>
        <w:autoSpaceDE/>
        <w:autoSpaceDN/>
        <w:bidi w:val="0"/>
        <w:adjustRightInd w:val="0"/>
        <w:snapToGrid/>
        <w:ind w:firstLine="632" w:firstLineChars="200"/>
        <w:textAlignment w:val="baseline"/>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应用研究与技术开发类项目，应重点评价其对产业技术进步的实际或潜在推动作用，包括技术就绪度（TRL）的提升情况、关键核心技术突破、自主知识产权的质量与布局，以及形成的技术标准、样品样机、行业解决方案等标志性产出。</w:t>
      </w:r>
    </w:p>
    <w:p w14:paraId="0C2EDE86">
      <w:pPr>
        <w:pStyle w:val="2"/>
        <w:keepNext w:val="0"/>
        <w:keepLines w:val="0"/>
        <w:pageBreakBefore w:val="0"/>
        <w:widowControl w:val="0"/>
        <w:kinsoku/>
        <w:wordWrap/>
        <w:overflowPunct/>
        <w:topLinePunct w:val="0"/>
        <w:autoSpaceDE/>
        <w:autoSpaceDN/>
        <w:bidi w:val="0"/>
        <w:adjustRightInd w:val="0"/>
        <w:snapToGrid/>
        <w:ind w:firstLine="632" w:firstLineChars="200"/>
        <w:textAlignment w:val="baseline"/>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产业化与成果转化类项目，应重点评价其技术合同成交额、新产品销售收入、新增利税、市场占有率等直接经济效益，以及其产品/服务的市场竞争力、对产业链的带动效应、吸引社会资本投入规模等综合绩效。</w:t>
      </w:r>
    </w:p>
    <w:p w14:paraId="7EDEE686">
      <w:pPr>
        <w:keepNext w:val="0"/>
        <w:keepLines w:val="0"/>
        <w:pageBreakBefore w:val="0"/>
        <w:widowControl w:val="0"/>
        <w:kinsoku/>
        <w:wordWrap/>
        <w:overflowPunct/>
        <w:topLinePunct w:val="0"/>
        <w:autoSpaceDE/>
        <w:autoSpaceDN/>
        <w:bidi w:val="0"/>
        <w:snapToGrid/>
        <w:spacing w:line="580" w:lineRule="exact"/>
        <w:ind w:firstLine="641" w:firstLineChars="0"/>
        <w:outlineLvl w:val="1"/>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bidi="ar"/>
        </w:rPr>
        <w:t>第二十条</w:t>
      </w:r>
      <w:r>
        <w:rPr>
          <w:rFonts w:ascii="Times New Roman" w:hAnsi="Times New Roman" w:eastAsia="黑体"/>
          <w:color w:val="auto"/>
          <w:sz w:val="32"/>
          <w:szCs w:val="32"/>
          <w:highlight w:val="none"/>
          <w:lang w:bidi="ar"/>
        </w:rPr>
        <w:t xml:space="preserve">  </w:t>
      </w:r>
      <w:r>
        <w:rPr>
          <w:rFonts w:hint="eastAsia" w:ascii="Times New Roman" w:hAnsi="Times New Roman" w:eastAsia="仿宋_GB2312" w:cs="Times New Roman"/>
          <w:color w:val="auto"/>
          <w:sz w:val="32"/>
          <w:szCs w:val="32"/>
          <w:highlight w:val="none"/>
          <w:lang w:eastAsia="zh-CN"/>
        </w:rPr>
        <w:t>验收</w:t>
      </w:r>
      <w:r>
        <w:rPr>
          <w:rFonts w:hint="default" w:ascii="Times New Roman" w:hAnsi="Times New Roman" w:eastAsia="仿宋_GB2312" w:cs="Times New Roman"/>
          <w:color w:val="auto"/>
          <w:spacing w:val="0"/>
          <w:sz w:val="32"/>
          <w:szCs w:val="32"/>
          <w:highlight w:val="none"/>
          <w:lang w:bidi="ar"/>
        </w:rPr>
        <w:t>结论分为通过验收和不通过验收两种。</w:t>
      </w:r>
    </w:p>
    <w:p w14:paraId="1CC7AC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1" w:firstLineChars="0"/>
        <w:outlineLvl w:val="1"/>
        <w:rPr>
          <w:rFonts w:hint="eastAsia" w:ascii="Times New Roman" w:hAnsi="Times New Roman" w:cs="Times New Roman"/>
          <w:color w:val="auto"/>
          <w:spacing w:val="0"/>
          <w:sz w:val="32"/>
          <w:szCs w:val="32"/>
          <w:highlight w:val="none"/>
          <w:lang w:eastAsia="zh-CN" w:bidi="ar"/>
        </w:rPr>
      </w:pPr>
      <w:r>
        <w:rPr>
          <w:rFonts w:hint="eastAsia" w:ascii="Times New Roman" w:hAnsi="Times New Roman" w:cs="Times New Roman"/>
          <w:color w:val="auto"/>
          <w:spacing w:val="0"/>
          <w:sz w:val="32"/>
          <w:szCs w:val="32"/>
          <w:highlight w:val="none"/>
          <w:lang w:eastAsia="zh-CN" w:bidi="ar"/>
        </w:rPr>
        <w:t>（一）</w:t>
      </w:r>
      <w:r>
        <w:rPr>
          <w:rFonts w:hint="default" w:ascii="Times New Roman" w:hAnsi="Times New Roman"/>
          <w:color w:val="auto"/>
          <w:highlight w:val="none"/>
          <w:lang w:bidi="ar"/>
        </w:rPr>
        <w:t>完成项目任务书约定以及项目执行期内按规定调整的考核指标，经费使用符合规定，技术资料和有关文件齐全并符合规定，通过验收。</w:t>
      </w:r>
    </w:p>
    <w:p w14:paraId="3C7201A7">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ascii="Times New Roman" w:hAnsi="Times New Roman" w:eastAsia="仿宋_GB2312"/>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bidi="ar"/>
        </w:rPr>
        <w:t>（二）具有下列情况之一的项目，不</w:t>
      </w:r>
      <w:r>
        <w:rPr>
          <w:rFonts w:hint="eastAsia" w:ascii="Times New Roman" w:hAnsi="Times New Roman" w:cs="Times New Roman"/>
          <w:color w:val="auto"/>
          <w:spacing w:val="0"/>
          <w:sz w:val="32"/>
          <w:szCs w:val="32"/>
          <w:highlight w:val="none"/>
          <w:lang w:eastAsia="zh-CN" w:bidi="ar"/>
        </w:rPr>
        <w:t>予</w:t>
      </w:r>
      <w:r>
        <w:rPr>
          <w:rFonts w:hint="default" w:ascii="Times New Roman" w:hAnsi="Times New Roman" w:eastAsia="仿宋_GB2312" w:cs="Times New Roman"/>
          <w:color w:val="auto"/>
          <w:spacing w:val="0"/>
          <w:sz w:val="32"/>
          <w:szCs w:val="32"/>
          <w:highlight w:val="none"/>
          <w:lang w:bidi="ar"/>
        </w:rPr>
        <w:t>通过验收：</w:t>
      </w:r>
    </w:p>
    <w:p w14:paraId="0584D068">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ascii="Times New Roman" w:hAnsi="Times New Roman" w:eastAsia="仿宋_GB2312"/>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bidi="ar"/>
        </w:rPr>
        <w:t>1. 非因战争、自然灾害等不可抗力因素或法律法规变更等客观原因</w:t>
      </w:r>
      <w:r>
        <w:rPr>
          <w:rFonts w:hint="default" w:ascii="Times New Roman" w:hAnsi="Times New Roman" w:eastAsia="仿宋_GB2312" w:cs="Times New Roman"/>
          <w:color w:val="auto"/>
          <w:spacing w:val="0"/>
          <w:sz w:val="32"/>
          <w:szCs w:val="32"/>
          <w:highlight w:val="none"/>
          <w:lang w:val="en-US" w:eastAsia="zh-CN" w:bidi="ar"/>
        </w:rPr>
        <w:t>导致</w:t>
      </w:r>
      <w:r>
        <w:rPr>
          <w:rFonts w:hint="default" w:ascii="Times New Roman" w:hAnsi="Times New Roman" w:eastAsia="仿宋_GB2312" w:cs="Times New Roman"/>
          <w:color w:val="auto"/>
          <w:spacing w:val="0"/>
          <w:sz w:val="32"/>
          <w:szCs w:val="32"/>
          <w:highlight w:val="none"/>
          <w:lang w:bidi="ar"/>
        </w:rPr>
        <w:t>考核指标没有</w:t>
      </w:r>
      <w:r>
        <w:rPr>
          <w:rFonts w:hint="eastAsia" w:ascii="Times New Roman" w:hAnsi="Times New Roman" w:eastAsia="仿宋_GB2312" w:cs="Times New Roman"/>
          <w:color w:val="auto"/>
          <w:spacing w:val="0"/>
          <w:sz w:val="32"/>
          <w:szCs w:val="32"/>
          <w:highlight w:val="none"/>
          <w:lang w:eastAsia="zh-CN" w:bidi="ar"/>
        </w:rPr>
        <w:t>全部</w:t>
      </w:r>
      <w:r>
        <w:rPr>
          <w:rFonts w:hint="default" w:ascii="Times New Roman" w:hAnsi="Times New Roman" w:eastAsia="仿宋_GB2312" w:cs="Times New Roman"/>
          <w:color w:val="auto"/>
          <w:spacing w:val="0"/>
          <w:sz w:val="32"/>
          <w:szCs w:val="32"/>
          <w:highlight w:val="none"/>
          <w:lang w:bidi="ar"/>
        </w:rPr>
        <w:t>完成；</w:t>
      </w:r>
    </w:p>
    <w:p w14:paraId="7FB653A4">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仿宋_GB2312" w:cs="Times New Roman"/>
          <w:color w:val="auto"/>
          <w:spacing w:val="0"/>
          <w:sz w:val="32"/>
          <w:szCs w:val="32"/>
          <w:highlight w:val="none"/>
          <w:lang w:val="en-US" w:eastAsia="zh-CN" w:bidi="ar"/>
        </w:rPr>
        <w:t>2</w:t>
      </w:r>
      <w:r>
        <w:rPr>
          <w:rFonts w:hint="default" w:ascii="Times New Roman" w:hAnsi="Times New Roman" w:eastAsia="仿宋_GB2312" w:cs="Times New Roman"/>
          <w:color w:val="auto"/>
          <w:spacing w:val="0"/>
          <w:sz w:val="32"/>
          <w:szCs w:val="32"/>
          <w:highlight w:val="none"/>
          <w:lang w:bidi="ar"/>
        </w:rPr>
        <w:t xml:space="preserve">. </w:t>
      </w:r>
      <w:r>
        <w:rPr>
          <w:rFonts w:hint="default" w:ascii="Times New Roman" w:hAnsi="Times New Roman"/>
          <w:color w:val="auto"/>
          <w:highlight w:val="none"/>
          <w:lang w:bidi="ar"/>
        </w:rPr>
        <w:t>提供的技术资料和有关文件不真实、不完整、不准确</w:t>
      </w:r>
      <w:r>
        <w:rPr>
          <w:rFonts w:hint="eastAsia" w:ascii="Times New Roman" w:hAnsi="Times New Roman"/>
          <w:color w:val="auto"/>
          <w:highlight w:val="none"/>
          <w:lang w:eastAsia="zh-CN" w:bidi="ar"/>
        </w:rPr>
        <w:t>，</w:t>
      </w:r>
      <w:r>
        <w:rPr>
          <w:rFonts w:hint="default" w:ascii="Times New Roman" w:hAnsi="Times New Roman" w:eastAsia="仿宋_GB2312" w:cs="Times New Roman"/>
          <w:color w:val="auto"/>
          <w:spacing w:val="0"/>
          <w:sz w:val="32"/>
          <w:szCs w:val="32"/>
          <w:highlight w:val="none"/>
          <w:lang w:bidi="ar"/>
        </w:rPr>
        <w:t>在验收过程中拒不配合提供有关项目材料，拒绝验收专家组合理查验要求</w:t>
      </w:r>
      <w:r>
        <w:rPr>
          <w:rFonts w:hint="eastAsia" w:ascii="Times New Roman" w:hAnsi="Times New Roman"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bidi="ar"/>
        </w:rPr>
        <w:t>或</w:t>
      </w:r>
      <w:r>
        <w:rPr>
          <w:rFonts w:hint="eastAsia" w:ascii="Times New Roman" w:hAnsi="Times New Roman" w:cs="Times New Roman"/>
          <w:color w:val="auto"/>
          <w:spacing w:val="0"/>
          <w:sz w:val="32"/>
          <w:szCs w:val="32"/>
          <w:highlight w:val="none"/>
          <w:lang w:eastAsia="zh-CN" w:bidi="ar"/>
        </w:rPr>
        <w:t>被认定</w:t>
      </w:r>
      <w:r>
        <w:rPr>
          <w:rFonts w:hint="default" w:ascii="Times New Roman" w:hAnsi="Times New Roman" w:eastAsia="仿宋_GB2312" w:cs="Times New Roman"/>
          <w:color w:val="auto"/>
          <w:spacing w:val="0"/>
          <w:sz w:val="32"/>
          <w:szCs w:val="32"/>
          <w:highlight w:val="none"/>
          <w:lang w:bidi="ar"/>
        </w:rPr>
        <w:t>以无关成果、项目实施期外取得的成果充当本项目研究成果</w:t>
      </w:r>
      <w:r>
        <w:rPr>
          <w:rFonts w:hint="eastAsia" w:ascii="Times New Roman" w:hAnsi="Times New Roman" w:cs="Times New Roman"/>
          <w:color w:val="auto"/>
          <w:spacing w:val="0"/>
          <w:sz w:val="32"/>
          <w:szCs w:val="32"/>
          <w:highlight w:val="none"/>
          <w:lang w:eastAsia="zh-CN" w:bidi="ar"/>
        </w:rPr>
        <w:t>且拒不整改</w:t>
      </w:r>
      <w:r>
        <w:rPr>
          <w:rFonts w:hint="default" w:ascii="Times New Roman" w:hAnsi="Times New Roman" w:eastAsia="仿宋_GB2312" w:cs="Times New Roman"/>
          <w:color w:val="auto"/>
          <w:spacing w:val="0"/>
          <w:sz w:val="32"/>
          <w:szCs w:val="32"/>
          <w:highlight w:val="none"/>
          <w:lang w:bidi="ar"/>
        </w:rPr>
        <w:t>的</w:t>
      </w:r>
      <w:r>
        <w:rPr>
          <w:rFonts w:hint="eastAsia" w:ascii="Times New Roman" w:hAnsi="Times New Roman" w:cs="Times New Roman"/>
          <w:color w:val="auto"/>
          <w:spacing w:val="0"/>
          <w:sz w:val="32"/>
          <w:szCs w:val="32"/>
          <w:highlight w:val="none"/>
          <w:lang w:eastAsia="zh-CN" w:bidi="ar"/>
        </w:rPr>
        <w:t>；</w:t>
      </w:r>
    </w:p>
    <w:p w14:paraId="720054B3">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val="en-US" w:eastAsia="zh-CN" w:bidi="ar"/>
        </w:rPr>
        <w:t>3</w:t>
      </w:r>
      <w:r>
        <w:rPr>
          <w:rFonts w:hint="default" w:ascii="Times New Roman" w:hAnsi="Times New Roman" w:eastAsia="仿宋_GB2312" w:cs="Times New Roman"/>
          <w:color w:val="auto"/>
          <w:spacing w:val="0"/>
          <w:sz w:val="32"/>
          <w:szCs w:val="32"/>
          <w:highlight w:val="none"/>
          <w:lang w:bidi="ar"/>
        </w:rPr>
        <w:t>. 擅自修改研究开发任务及考核指标；</w:t>
      </w:r>
    </w:p>
    <w:p w14:paraId="240B5C0E">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val="en-US" w:eastAsia="zh-CN" w:bidi="ar"/>
        </w:rPr>
        <w:t>4</w:t>
      </w:r>
      <w:r>
        <w:rPr>
          <w:rFonts w:hint="default" w:ascii="Times New Roman" w:hAnsi="Times New Roman" w:eastAsia="仿宋_GB2312" w:cs="Times New Roman"/>
          <w:color w:val="auto"/>
          <w:spacing w:val="0"/>
          <w:sz w:val="32"/>
          <w:szCs w:val="32"/>
          <w:highlight w:val="none"/>
          <w:lang w:bidi="ar"/>
        </w:rPr>
        <w:t>. 违规使用</w:t>
      </w:r>
      <w:r>
        <w:rPr>
          <w:rFonts w:hint="default" w:ascii="Times New Roman" w:hAnsi="Times New Roman" w:eastAsia="仿宋_GB2312" w:cs="Times New Roman"/>
          <w:color w:val="auto"/>
          <w:spacing w:val="0"/>
          <w:sz w:val="32"/>
          <w:szCs w:val="32"/>
          <w:highlight w:val="none"/>
          <w:lang w:val="en" w:eastAsia="zh-CN" w:bidi="ar"/>
        </w:rPr>
        <w:t>财政经费</w:t>
      </w:r>
      <w:r>
        <w:rPr>
          <w:rFonts w:hint="default" w:ascii="Times New Roman" w:hAnsi="Times New Roman" w:eastAsia="仿宋_GB2312" w:cs="Times New Roman"/>
          <w:color w:val="auto"/>
          <w:spacing w:val="0"/>
          <w:sz w:val="32"/>
          <w:szCs w:val="32"/>
          <w:highlight w:val="none"/>
          <w:lang w:bidi="ar"/>
        </w:rPr>
        <w:t>；</w:t>
      </w:r>
    </w:p>
    <w:p w14:paraId="6BEB7017">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eastAsia" w:ascii="Times New Roman" w:hAnsi="Times New Roman" w:cs="Times New Roman"/>
          <w:color w:val="auto"/>
          <w:spacing w:val="0"/>
          <w:sz w:val="32"/>
          <w:szCs w:val="32"/>
          <w:highlight w:val="none"/>
          <w:lang w:val="en-US" w:eastAsia="zh-CN" w:bidi="ar"/>
        </w:rPr>
        <w:t>5</w:t>
      </w:r>
      <w:r>
        <w:rPr>
          <w:rFonts w:hint="default" w:ascii="Times New Roman" w:hAnsi="Times New Roman" w:eastAsia="仿宋_GB2312" w:cs="Times New Roman"/>
          <w:color w:val="auto"/>
          <w:spacing w:val="0"/>
          <w:sz w:val="32"/>
          <w:szCs w:val="32"/>
          <w:highlight w:val="none"/>
          <w:lang w:bidi="ar"/>
        </w:rPr>
        <w:t>. 在验收过程中存在弄虚作假等严重不当行为的；</w:t>
      </w:r>
    </w:p>
    <w:p w14:paraId="662C3DE1">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eastAsia" w:ascii="Times New Roman" w:hAnsi="Times New Roman" w:cs="Times New Roman"/>
          <w:color w:val="auto"/>
          <w:spacing w:val="0"/>
          <w:sz w:val="32"/>
          <w:szCs w:val="32"/>
          <w:highlight w:val="none"/>
          <w:lang w:val="en-US" w:eastAsia="zh-CN" w:bidi="ar"/>
        </w:rPr>
        <w:t>6</w:t>
      </w:r>
      <w:r>
        <w:rPr>
          <w:rFonts w:hint="default" w:ascii="Times New Roman" w:hAnsi="Times New Roman" w:eastAsia="仿宋_GB2312" w:cs="Times New Roman"/>
          <w:color w:val="auto"/>
          <w:spacing w:val="0"/>
          <w:sz w:val="32"/>
          <w:szCs w:val="32"/>
          <w:highlight w:val="none"/>
          <w:lang w:bidi="ar"/>
        </w:rPr>
        <w:t>. 不按规定履行项目管理职责</w:t>
      </w:r>
      <w:r>
        <w:rPr>
          <w:rFonts w:hint="default" w:ascii="Times New Roman" w:hAnsi="Times New Roman" w:eastAsia="仿宋_GB2312" w:cs="Times New Roman"/>
          <w:color w:val="auto"/>
          <w:spacing w:val="0"/>
          <w:sz w:val="32"/>
          <w:szCs w:val="32"/>
          <w:highlight w:val="none"/>
          <w:lang w:eastAsia="zh-CN" w:bidi="ar"/>
        </w:rPr>
        <w:t>，未按规定提交项目年度执行情况报告，项目配套</w:t>
      </w:r>
      <w:r>
        <w:rPr>
          <w:rFonts w:hint="eastAsia" w:ascii="Times New Roman" w:hAnsi="Times New Roman" w:cs="Times New Roman"/>
          <w:color w:val="auto"/>
          <w:spacing w:val="0"/>
          <w:sz w:val="32"/>
          <w:szCs w:val="32"/>
          <w:highlight w:val="none"/>
          <w:lang w:eastAsia="zh-CN" w:bidi="ar"/>
        </w:rPr>
        <w:t>经费</w:t>
      </w:r>
      <w:r>
        <w:rPr>
          <w:rFonts w:hint="default" w:ascii="Times New Roman" w:hAnsi="Times New Roman" w:eastAsia="仿宋_GB2312" w:cs="Times New Roman"/>
          <w:color w:val="auto"/>
          <w:spacing w:val="0"/>
          <w:sz w:val="32"/>
          <w:szCs w:val="32"/>
          <w:highlight w:val="none"/>
          <w:lang w:eastAsia="zh-CN" w:bidi="ar"/>
        </w:rPr>
        <w:t>未</w:t>
      </w:r>
      <w:r>
        <w:rPr>
          <w:rFonts w:hint="eastAsia" w:ascii="Times New Roman" w:hAnsi="Times New Roman" w:cs="Times New Roman"/>
          <w:color w:val="auto"/>
          <w:spacing w:val="0"/>
          <w:sz w:val="32"/>
          <w:szCs w:val="32"/>
          <w:highlight w:val="none"/>
          <w:lang w:eastAsia="zh-CN" w:bidi="ar"/>
        </w:rPr>
        <w:t>足额</w:t>
      </w:r>
      <w:r>
        <w:rPr>
          <w:rFonts w:hint="default" w:ascii="Times New Roman" w:hAnsi="Times New Roman" w:eastAsia="仿宋_GB2312" w:cs="Times New Roman"/>
          <w:color w:val="auto"/>
          <w:spacing w:val="0"/>
          <w:sz w:val="32"/>
          <w:szCs w:val="32"/>
          <w:highlight w:val="none"/>
          <w:lang w:eastAsia="zh-CN" w:bidi="ar"/>
        </w:rPr>
        <w:t>到位</w:t>
      </w:r>
      <w:r>
        <w:rPr>
          <w:rFonts w:hint="default" w:ascii="Times New Roman" w:hAnsi="Times New Roman" w:eastAsia="仿宋_GB2312" w:cs="Times New Roman"/>
          <w:color w:val="auto"/>
          <w:spacing w:val="0"/>
          <w:sz w:val="32"/>
          <w:szCs w:val="32"/>
          <w:highlight w:val="none"/>
          <w:lang w:bidi="ar"/>
        </w:rPr>
        <w:t>；</w:t>
      </w:r>
    </w:p>
    <w:p w14:paraId="3ACA37DF">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eastAsia="zh-CN" w:bidi="ar"/>
        </w:rPr>
      </w:pPr>
      <w:r>
        <w:rPr>
          <w:rFonts w:hint="eastAsia" w:ascii="Times New Roman" w:hAnsi="Times New Roman" w:cs="Times New Roman"/>
          <w:color w:val="auto"/>
          <w:spacing w:val="0"/>
          <w:sz w:val="32"/>
          <w:szCs w:val="32"/>
          <w:highlight w:val="none"/>
          <w:lang w:val="en-US" w:eastAsia="zh-CN" w:bidi="ar"/>
        </w:rPr>
        <w:t>7</w:t>
      </w:r>
      <w:r>
        <w:rPr>
          <w:rFonts w:hint="default" w:ascii="Times New Roman" w:hAnsi="Times New Roman" w:eastAsia="仿宋_GB2312" w:cs="Times New Roman"/>
          <w:color w:val="auto"/>
          <w:spacing w:val="0"/>
          <w:sz w:val="32"/>
          <w:szCs w:val="32"/>
          <w:highlight w:val="none"/>
          <w:lang w:bidi="ar"/>
        </w:rPr>
        <w:t>. 验收专家组要求项目承担单位补充材料才同意通过验收的，项目承担单位未在</w:t>
      </w:r>
      <w:r>
        <w:rPr>
          <w:rFonts w:hint="default" w:ascii="Times New Roman" w:hAnsi="Times New Roman" w:eastAsia="仿宋_GB2312"/>
          <w:color w:val="auto"/>
          <w:spacing w:val="0"/>
          <w:sz w:val="32"/>
          <w:szCs w:val="32"/>
          <w:highlight w:val="none"/>
          <w:lang w:bidi="ar"/>
        </w:rPr>
        <w:t>15</w:t>
      </w:r>
      <w:r>
        <w:rPr>
          <w:rFonts w:hint="default" w:ascii="Times New Roman" w:hAnsi="Times New Roman" w:eastAsia="仿宋_GB2312" w:cs="Times New Roman"/>
          <w:color w:val="auto"/>
          <w:spacing w:val="0"/>
          <w:sz w:val="32"/>
          <w:szCs w:val="32"/>
          <w:highlight w:val="none"/>
          <w:lang w:bidi="ar"/>
        </w:rPr>
        <w:t>个工作日内按专家意见补充材料</w:t>
      </w:r>
      <w:r>
        <w:rPr>
          <w:rFonts w:hint="default" w:ascii="Times New Roman" w:hAnsi="Times New Roman" w:eastAsia="仿宋_GB2312" w:cs="Times New Roman"/>
          <w:color w:val="auto"/>
          <w:spacing w:val="0"/>
          <w:sz w:val="32"/>
          <w:szCs w:val="32"/>
          <w:highlight w:val="none"/>
          <w:lang w:eastAsia="zh-CN" w:bidi="ar"/>
        </w:rPr>
        <w:t>；</w:t>
      </w:r>
    </w:p>
    <w:p w14:paraId="53C578DF">
      <w:pPr>
        <w:keepNext w:val="0"/>
        <w:keepLines w:val="0"/>
        <w:pageBreakBefore w:val="0"/>
        <w:widowControl w:val="0"/>
        <w:kinsoku/>
        <w:wordWrap/>
        <w:overflowPunct/>
        <w:topLinePunct w:val="0"/>
        <w:autoSpaceDE/>
        <w:autoSpaceDN/>
        <w:bidi w:val="0"/>
        <w:snapToGrid/>
        <w:spacing w:line="580" w:lineRule="exact"/>
        <w:ind w:firstLine="641" w:firstLineChars="0"/>
        <w:outlineLvl w:val="1"/>
        <w:rPr>
          <w:rFonts w:ascii="Times New Roman" w:hAnsi="Times New Roman"/>
          <w:color w:val="auto"/>
          <w:highlight w:val="none"/>
        </w:rPr>
      </w:pPr>
      <w:r>
        <w:rPr>
          <w:rFonts w:hint="eastAsia" w:ascii="Times New Roman" w:hAnsi="Times New Roman" w:cs="Times New Roman"/>
          <w:color w:val="auto"/>
          <w:spacing w:val="0"/>
          <w:sz w:val="32"/>
          <w:szCs w:val="32"/>
          <w:highlight w:val="none"/>
          <w:lang w:val="en-US" w:eastAsia="zh-CN" w:bidi="ar"/>
        </w:rPr>
        <w:t>8</w:t>
      </w:r>
      <w:r>
        <w:rPr>
          <w:rFonts w:hint="default" w:ascii="Times New Roman" w:hAnsi="Times New Roman" w:eastAsia="仿宋_GB2312" w:cs="Times New Roman"/>
          <w:color w:val="auto"/>
          <w:spacing w:val="0"/>
          <w:sz w:val="32"/>
          <w:szCs w:val="32"/>
          <w:highlight w:val="none"/>
          <w:lang w:val="en-US" w:eastAsia="zh-CN" w:bidi="ar"/>
        </w:rPr>
        <w:t>.</w:t>
      </w:r>
      <w:r>
        <w:rPr>
          <w:rFonts w:hint="eastAsia" w:ascii="Times New Roman" w:hAnsi="Times New Roman" w:cs="Times New Roman"/>
          <w:color w:val="auto"/>
          <w:spacing w:val="0"/>
          <w:sz w:val="32"/>
          <w:szCs w:val="32"/>
          <w:highlight w:val="none"/>
          <w:lang w:val="en-US" w:eastAsia="zh-CN" w:bidi="ar"/>
        </w:rPr>
        <w:t xml:space="preserve"> </w:t>
      </w:r>
      <w:r>
        <w:rPr>
          <w:rFonts w:hint="default" w:ascii="Times New Roman" w:hAnsi="Times New Roman" w:eastAsia="仿宋_GB2312" w:cs="Times New Roman"/>
          <w:color w:val="auto"/>
          <w:spacing w:val="0"/>
          <w:sz w:val="32"/>
          <w:szCs w:val="32"/>
          <w:highlight w:val="none"/>
          <w:lang w:val="en-US" w:eastAsia="zh-CN" w:bidi="ar"/>
        </w:rPr>
        <w:t>其他违反相关规定的情形。</w:t>
      </w:r>
    </w:p>
    <w:p w14:paraId="2DD3A753">
      <w:pPr>
        <w:pStyle w:val="8"/>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第二十</w:t>
      </w:r>
      <w:r>
        <w:rPr>
          <w:rFonts w:hint="eastAsia" w:ascii="Times New Roman" w:hAnsi="Times New Roman" w:eastAsia="黑体" w:cs="Times New Roman"/>
          <w:color w:val="auto"/>
          <w:sz w:val="32"/>
          <w:szCs w:val="32"/>
          <w:highlight w:val="none"/>
          <w:lang w:eastAsia="zh-CN" w:bidi="ar"/>
        </w:rPr>
        <w:t>一</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eastAsia" w:ascii="Times New Roman" w:hAnsi="Times New Roman" w:eastAsia="仿宋_GB2312" w:cs="Times New Roman"/>
          <w:color w:val="auto"/>
          <w:sz w:val="32"/>
          <w:szCs w:val="32"/>
          <w:highlight w:val="none"/>
          <w:lang w:eastAsia="zh-CN" w:bidi="ar"/>
        </w:rPr>
        <w:t>评审</w:t>
      </w:r>
      <w:r>
        <w:rPr>
          <w:rFonts w:hint="default" w:ascii="Times New Roman" w:hAnsi="Times New Roman" w:eastAsia="仿宋_GB2312" w:cs="Times New Roman"/>
          <w:color w:val="auto"/>
          <w:sz w:val="32"/>
          <w:szCs w:val="32"/>
          <w:highlight w:val="none"/>
          <w:lang w:bidi="ar"/>
        </w:rPr>
        <w:t>专家</w:t>
      </w:r>
      <w:r>
        <w:rPr>
          <w:rFonts w:hint="eastAsia" w:ascii="Times New Roman" w:hAnsi="Times New Roman" w:eastAsia="仿宋_GB2312" w:cs="Times New Roman"/>
          <w:color w:val="auto"/>
          <w:sz w:val="32"/>
          <w:szCs w:val="32"/>
          <w:highlight w:val="none"/>
          <w:lang w:eastAsia="zh-CN" w:bidi="ar"/>
        </w:rPr>
        <w:t>、管理机构及其</w:t>
      </w:r>
      <w:r>
        <w:rPr>
          <w:rFonts w:hint="default" w:ascii="Times New Roman" w:hAnsi="Times New Roman" w:eastAsia="仿宋_GB2312" w:cs="Times New Roman"/>
          <w:color w:val="auto"/>
          <w:sz w:val="32"/>
          <w:szCs w:val="32"/>
          <w:highlight w:val="none"/>
          <w:lang w:bidi="ar"/>
        </w:rPr>
        <w:t>工作人员要保护</w:t>
      </w:r>
      <w:r>
        <w:rPr>
          <w:rFonts w:hint="eastAsia" w:ascii="Times New Roman" w:hAnsi="Times New Roman" w:eastAsia="仿宋_GB2312" w:cs="Times New Roman"/>
          <w:color w:val="auto"/>
          <w:sz w:val="32"/>
          <w:szCs w:val="32"/>
          <w:highlight w:val="none"/>
          <w:lang w:eastAsia="zh-CN" w:bidi="ar"/>
        </w:rPr>
        <w:t>和保守</w:t>
      </w:r>
      <w:r>
        <w:rPr>
          <w:rFonts w:hint="default" w:ascii="Times New Roman" w:hAnsi="Times New Roman" w:eastAsia="仿宋_GB2312" w:cs="Times New Roman"/>
          <w:color w:val="auto"/>
          <w:sz w:val="32"/>
          <w:szCs w:val="32"/>
          <w:highlight w:val="none"/>
          <w:lang w:bidi="ar"/>
        </w:rPr>
        <w:t>验收项目的知识产权</w:t>
      </w:r>
      <w:r>
        <w:rPr>
          <w:rFonts w:hint="eastAsia" w:ascii="Times New Roman" w:hAnsi="Times New Roman" w:eastAsia="仿宋_GB2312" w:cs="Times New Roman"/>
          <w:color w:val="auto"/>
          <w:sz w:val="32"/>
          <w:szCs w:val="32"/>
          <w:highlight w:val="none"/>
          <w:lang w:eastAsia="zh-CN" w:bidi="ar"/>
        </w:rPr>
        <w:t>和</w:t>
      </w:r>
      <w:r>
        <w:rPr>
          <w:rFonts w:hint="default" w:ascii="Times New Roman" w:hAnsi="Times New Roman" w:eastAsia="仿宋_GB2312" w:cs="Times New Roman"/>
          <w:color w:val="auto"/>
          <w:sz w:val="32"/>
          <w:szCs w:val="32"/>
          <w:highlight w:val="none"/>
          <w:lang w:bidi="ar"/>
        </w:rPr>
        <w:t>技术秘密，不得擅自使用或对外公开与项目有关的内容和数据。专家需签订科研诚信及保密承诺书，</w:t>
      </w:r>
      <w:r>
        <w:rPr>
          <w:rFonts w:hint="eastAsia" w:ascii="Times New Roman" w:hAnsi="Times New Roman" w:eastAsia="仿宋_GB2312" w:cs="Times New Roman"/>
          <w:color w:val="auto"/>
          <w:sz w:val="32"/>
          <w:szCs w:val="32"/>
          <w:highlight w:val="none"/>
          <w:lang w:eastAsia="zh-CN" w:bidi="ar"/>
        </w:rPr>
        <w:t>项目</w:t>
      </w:r>
      <w:r>
        <w:rPr>
          <w:rFonts w:hint="default" w:ascii="Times New Roman" w:hAnsi="Times New Roman" w:eastAsia="仿宋_GB2312" w:cs="Times New Roman"/>
          <w:color w:val="auto"/>
          <w:sz w:val="32"/>
          <w:szCs w:val="32"/>
          <w:highlight w:val="none"/>
          <w:lang w:bidi="ar"/>
        </w:rPr>
        <w:t>管理机构在验收评审前</w:t>
      </w:r>
      <w:r>
        <w:rPr>
          <w:rFonts w:hint="default" w:ascii="Times New Roman" w:hAnsi="Times New Roman" w:eastAsia="仿宋_GB2312" w:cs="Times New Roman"/>
          <w:color w:val="auto"/>
          <w:sz w:val="32"/>
          <w:szCs w:val="32"/>
          <w:highlight w:val="none"/>
          <w:lang w:eastAsia="zh-CN" w:bidi="ar"/>
        </w:rPr>
        <w:t>对专家信息予以保密</w:t>
      </w:r>
      <w:r>
        <w:rPr>
          <w:rFonts w:hint="default" w:ascii="Times New Roman" w:hAnsi="Times New Roman" w:eastAsia="仿宋_GB2312" w:cs="Times New Roman"/>
          <w:color w:val="auto"/>
          <w:sz w:val="32"/>
          <w:szCs w:val="32"/>
          <w:highlight w:val="none"/>
          <w:lang w:bidi="ar"/>
        </w:rPr>
        <w:t>。</w:t>
      </w:r>
    </w:p>
    <w:p w14:paraId="572A1554">
      <w:pPr>
        <w:pStyle w:val="8"/>
        <w:keepNext w:val="0"/>
        <w:keepLines w:val="0"/>
        <w:pageBreakBefore w:val="0"/>
        <w:widowControl w:val="0"/>
        <w:kinsoku/>
        <w:wordWrap/>
        <w:overflowPunct/>
        <w:topLinePunct w:val="0"/>
        <w:autoSpaceDE/>
        <w:autoSpaceDN/>
        <w:bidi w:val="0"/>
        <w:snapToGrid/>
        <w:spacing w:line="560" w:lineRule="exact"/>
        <w:ind w:firstLine="632" w:firstLineChars="200"/>
        <w:outlineLvl w:val="9"/>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bidi="ar"/>
        </w:rPr>
        <w:t>第二十</w:t>
      </w:r>
      <w:r>
        <w:rPr>
          <w:rFonts w:hint="eastAsia" w:ascii="Times New Roman" w:hAnsi="Times New Roman" w:eastAsia="黑体" w:cs="Times New Roman"/>
          <w:color w:val="auto"/>
          <w:sz w:val="32"/>
          <w:szCs w:val="32"/>
          <w:highlight w:val="none"/>
          <w:lang w:eastAsia="zh-CN" w:bidi="ar"/>
        </w:rPr>
        <w:t>二</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s="Times New Roman"/>
          <w:color w:val="auto"/>
          <w:sz w:val="32"/>
          <w:szCs w:val="32"/>
          <w:highlight w:val="none"/>
          <w:lang w:bidi="ar"/>
        </w:rPr>
        <w:t xml:space="preserve">  </w:t>
      </w:r>
      <w:r>
        <w:rPr>
          <w:rFonts w:hint="eastAsia" w:ascii="仿宋_GB2312" w:hAnsi="仿宋_GB2312" w:eastAsia="仿宋_GB2312" w:cs="仿宋_GB2312"/>
          <w:color w:val="auto"/>
          <w:sz w:val="32"/>
          <w:szCs w:val="32"/>
          <w:highlight w:val="none"/>
          <w:lang w:eastAsia="zh-CN" w:bidi="ar"/>
        </w:rPr>
        <w:t>项目</w:t>
      </w:r>
      <w:r>
        <w:rPr>
          <w:rFonts w:hint="default" w:ascii="Times New Roman" w:hAnsi="Times New Roman" w:eastAsia="仿宋_GB2312" w:cs="Times New Roman"/>
          <w:color w:val="auto"/>
          <w:sz w:val="32"/>
          <w:szCs w:val="32"/>
          <w:highlight w:val="none"/>
        </w:rPr>
        <w:t>管理机构</w:t>
      </w:r>
      <w:r>
        <w:rPr>
          <w:rFonts w:hint="default" w:ascii="Times New Roman" w:hAnsi="Times New Roman" w:eastAsia="仿宋_GB2312" w:cs="Times New Roman"/>
          <w:color w:val="auto"/>
          <w:sz w:val="32"/>
          <w:szCs w:val="32"/>
          <w:highlight w:val="none"/>
          <w:lang w:val="en-US" w:eastAsia="zh-CN"/>
        </w:rPr>
        <w:t>综合</w:t>
      </w:r>
      <w:r>
        <w:rPr>
          <w:rFonts w:hint="default" w:ascii="Times New Roman" w:hAnsi="Times New Roman" w:eastAsia="仿宋_GB2312" w:cs="Times New Roman"/>
          <w:color w:val="auto"/>
          <w:sz w:val="32"/>
          <w:szCs w:val="32"/>
          <w:highlight w:val="none"/>
        </w:rPr>
        <w:t>专家组意见，</w:t>
      </w:r>
      <w:r>
        <w:rPr>
          <w:rFonts w:hint="default" w:ascii="Times New Roman" w:hAnsi="Times New Roman" w:eastAsia="仿宋_GB2312" w:cs="Times New Roman"/>
          <w:color w:val="auto"/>
          <w:sz w:val="32"/>
          <w:szCs w:val="32"/>
          <w:highlight w:val="none"/>
          <w:lang w:eastAsia="zh-CN"/>
        </w:rPr>
        <w:t>报</w:t>
      </w:r>
      <w:r>
        <w:rPr>
          <w:rFonts w:hint="eastAsia" w:ascii="Times New Roman" w:hAnsi="Times New Roman" w:eastAsia="仿宋_GB2312" w:cs="Times New Roman"/>
          <w:color w:val="auto"/>
          <w:sz w:val="32"/>
          <w:szCs w:val="32"/>
          <w:highlight w:val="none"/>
          <w:lang w:eastAsia="zh-CN"/>
        </w:rPr>
        <w:t>自治区科技厅拟定</w:t>
      </w:r>
      <w:r>
        <w:rPr>
          <w:rFonts w:hint="default" w:ascii="Times New Roman" w:hAnsi="Times New Roman" w:eastAsia="仿宋_GB2312" w:cs="Times New Roman"/>
          <w:color w:val="auto"/>
          <w:sz w:val="32"/>
          <w:szCs w:val="32"/>
          <w:highlight w:val="none"/>
        </w:rPr>
        <w:t>验收结论。</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highlight w:val="none"/>
          <w:lang w:eastAsia="zh-CN"/>
        </w:rPr>
        <w:t>拟定</w:t>
      </w:r>
      <w:r>
        <w:rPr>
          <w:rFonts w:hint="default" w:ascii="Times New Roman" w:hAnsi="Times New Roman" w:eastAsia="仿宋_GB2312" w:cs="Times New Roman"/>
          <w:color w:val="auto"/>
          <w:sz w:val="32"/>
          <w:szCs w:val="32"/>
        </w:rPr>
        <w:t>验收结论除有保密要求外，</w:t>
      </w:r>
      <w:r>
        <w:rPr>
          <w:rFonts w:hint="eastAsia" w:ascii="Times New Roman" w:hAnsi="Times New Roman" w:eastAsia="仿宋_GB2312" w:cs="Times New Roman"/>
          <w:color w:val="auto"/>
          <w:spacing w:val="0"/>
          <w:sz w:val="32"/>
          <w:szCs w:val="32"/>
          <w:highlight w:val="none"/>
          <w:lang w:val="en-US" w:eastAsia="zh-CN"/>
        </w:rPr>
        <w:t>项目</w:t>
      </w:r>
      <w:r>
        <w:rPr>
          <w:rFonts w:hint="default" w:ascii="Times New Roman" w:hAnsi="Times New Roman" w:eastAsia="仿宋_GB2312" w:cs="Times New Roman"/>
          <w:color w:val="auto"/>
          <w:sz w:val="32"/>
          <w:szCs w:val="32"/>
          <w:lang w:eastAsia="zh-CN"/>
        </w:rPr>
        <w:t>管理机构报</w:t>
      </w:r>
      <w:r>
        <w:rPr>
          <w:rFonts w:hint="eastAsia" w:ascii="Times New Roman" w:hAnsi="Times New Roman" w:eastAsia="仿宋_GB2312" w:cs="Times New Roman"/>
          <w:color w:val="auto"/>
          <w:sz w:val="32"/>
          <w:szCs w:val="32"/>
          <w:lang w:eastAsia="zh-CN"/>
        </w:rPr>
        <w:t>自治区科技厅</w:t>
      </w:r>
      <w:r>
        <w:rPr>
          <w:rFonts w:hint="default" w:ascii="Times New Roman" w:hAnsi="Times New Roman" w:eastAsia="仿宋_GB2312" w:cs="Times New Roman"/>
          <w:color w:val="auto"/>
          <w:sz w:val="32"/>
          <w:szCs w:val="32"/>
          <w:lang w:eastAsia="zh-CN"/>
        </w:rPr>
        <w:t>后在“桂科管”平台</w:t>
      </w:r>
      <w:r>
        <w:rPr>
          <w:rFonts w:hint="default" w:ascii="Times New Roman" w:hAnsi="Times New Roman" w:eastAsia="仿宋_GB2312" w:cs="Times New Roman"/>
          <w:color w:val="auto"/>
          <w:sz w:val="32"/>
          <w:szCs w:val="32"/>
        </w:rPr>
        <w:t>向社会公示</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日。在下达</w:t>
      </w:r>
      <w:r>
        <w:rPr>
          <w:rFonts w:hint="default" w:ascii="Times New Roman" w:hAnsi="Times New Roman" w:eastAsia="仿宋_GB2312" w:cs="Times New Roman"/>
          <w:color w:val="auto"/>
          <w:sz w:val="32"/>
          <w:szCs w:val="32"/>
          <w:lang w:eastAsia="zh-CN"/>
        </w:rPr>
        <w:t>公示</w:t>
      </w:r>
      <w:r>
        <w:rPr>
          <w:rFonts w:hint="default" w:ascii="Times New Roman" w:hAnsi="Times New Roman" w:eastAsia="仿宋_GB2312" w:cs="Times New Roman"/>
          <w:color w:val="auto"/>
          <w:sz w:val="32"/>
          <w:szCs w:val="32"/>
        </w:rPr>
        <w:t>通知时，</w:t>
      </w:r>
      <w:r>
        <w:rPr>
          <w:rFonts w:hint="eastAsia" w:ascii="Times New Roman" w:hAnsi="Times New Roman" w:eastAsia="仿宋_GB2312" w:cs="Times New Roman"/>
          <w:color w:val="auto"/>
          <w:spacing w:val="0"/>
          <w:sz w:val="32"/>
          <w:szCs w:val="32"/>
          <w:highlight w:val="none"/>
          <w:lang w:val="en-US" w:eastAsia="zh-CN"/>
        </w:rPr>
        <w:t>项目</w:t>
      </w:r>
      <w:r>
        <w:rPr>
          <w:rFonts w:hint="default" w:ascii="Times New Roman" w:hAnsi="Times New Roman" w:eastAsia="仿宋_GB2312" w:cs="Times New Roman"/>
          <w:color w:val="auto"/>
          <w:sz w:val="32"/>
          <w:szCs w:val="32"/>
          <w:lang w:val="en-US" w:eastAsia="zh-CN"/>
        </w:rPr>
        <w:t>管理机构通过电子邮件及短信等方式有效告知项目负责人</w:t>
      </w:r>
      <w:r>
        <w:rPr>
          <w:rFonts w:hint="eastAsia" w:ascii="Times New Roman" w:hAnsi="Times New Roman" w:eastAsia="仿宋_GB2312" w:cs="Times New Roman"/>
          <w:color w:val="auto"/>
          <w:sz w:val="32"/>
          <w:szCs w:val="32"/>
          <w:lang w:val="en-US" w:eastAsia="zh-CN"/>
        </w:rPr>
        <w:t>及项目承担单位</w:t>
      </w:r>
      <w:r>
        <w:rPr>
          <w:rFonts w:hint="default" w:ascii="Times New Roman" w:hAnsi="Times New Roman" w:eastAsia="仿宋_GB2312" w:cs="Times New Roman"/>
          <w:color w:val="auto"/>
          <w:sz w:val="32"/>
          <w:szCs w:val="32"/>
        </w:rPr>
        <w:t>。公示无异议的</w:t>
      </w:r>
      <w:r>
        <w:rPr>
          <w:rFonts w:hint="eastAsia" w:ascii="Times New Roman" w:hAnsi="Times New Roman" w:eastAsia="仿宋_GB2312" w:cs="Times New Roman"/>
          <w:color w:val="auto"/>
          <w:sz w:val="32"/>
          <w:szCs w:val="32"/>
          <w:lang w:eastAsia="zh-CN"/>
        </w:rPr>
        <w:t>项目予以确定</w:t>
      </w:r>
      <w:r>
        <w:rPr>
          <w:rFonts w:hint="default" w:ascii="Times New Roman" w:hAnsi="Times New Roman" w:eastAsia="仿宋_GB2312" w:cs="Times New Roman"/>
          <w:color w:val="auto"/>
          <w:sz w:val="32"/>
          <w:szCs w:val="32"/>
          <w:highlight w:val="none"/>
        </w:rPr>
        <w:t>验收结论</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pacing w:val="0"/>
          <w:sz w:val="32"/>
          <w:szCs w:val="32"/>
          <w:highlight w:val="none"/>
          <w:lang w:val="en-US" w:eastAsia="zh-CN"/>
        </w:rPr>
        <w:t>项目</w:t>
      </w:r>
      <w:r>
        <w:rPr>
          <w:rFonts w:hint="default" w:ascii="Times New Roman" w:hAnsi="Times New Roman" w:eastAsia="仿宋_GB2312" w:cs="Times New Roman"/>
          <w:color w:val="auto"/>
          <w:sz w:val="32"/>
          <w:szCs w:val="32"/>
          <w:lang w:eastAsia="zh-CN"/>
        </w:rPr>
        <w:t>管理机构在</w:t>
      </w:r>
      <w:r>
        <w:rPr>
          <w:rFonts w:hint="default" w:ascii="Times New Roman" w:hAnsi="Times New Roman" w:eastAsia="仿宋_GB2312" w:cs="Times New Roman"/>
          <w:color w:val="auto"/>
          <w:sz w:val="32"/>
          <w:szCs w:val="32"/>
          <w:highlight w:val="none"/>
        </w:rPr>
        <w:t>验收结论</w:t>
      </w:r>
      <w:r>
        <w:rPr>
          <w:rFonts w:hint="eastAsia" w:ascii="Times New Roman" w:hAnsi="Times New Roman" w:eastAsia="仿宋_GB2312" w:cs="Times New Roman"/>
          <w:color w:val="auto"/>
          <w:sz w:val="32"/>
          <w:szCs w:val="32"/>
          <w:lang w:eastAsia="zh-CN"/>
        </w:rPr>
        <w:t>确定后</w:t>
      </w:r>
      <w:r>
        <w:rPr>
          <w:rFonts w:hint="default" w:ascii="Times New Roman" w:hAnsi="Times New Roman" w:eastAsia="仿宋_GB2312" w:cs="Times New Roman"/>
          <w:color w:val="auto"/>
          <w:sz w:val="32"/>
          <w:szCs w:val="32"/>
          <w:lang w:val="en-US" w:eastAsia="zh-CN"/>
        </w:rPr>
        <w:t>1个月内</w:t>
      </w:r>
      <w:r>
        <w:rPr>
          <w:rFonts w:hint="default" w:ascii="Times New Roman" w:hAnsi="Times New Roman" w:eastAsia="仿宋_GB2312" w:cs="Times New Roman"/>
          <w:color w:val="auto"/>
          <w:sz w:val="32"/>
          <w:szCs w:val="32"/>
        </w:rPr>
        <w:t>核发验收报告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验收报告扫描上传至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桂科管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系统。对项目验收结论有异议的，按</w:t>
      </w:r>
      <w:r>
        <w:rPr>
          <w:rFonts w:hint="eastAsia" w:ascii="Times New Roman" w:hAnsi="Times New Roman" w:eastAsia="仿宋_GB2312" w:cs="Times New Roman"/>
          <w:color w:val="auto"/>
          <w:sz w:val="32"/>
          <w:szCs w:val="32"/>
          <w:lang w:eastAsia="zh-CN"/>
        </w:rPr>
        <w:t>广西科技计划项目公示异议处理</w:t>
      </w:r>
      <w:r>
        <w:rPr>
          <w:rFonts w:hint="default" w:ascii="Times New Roman" w:hAnsi="Times New Roman" w:eastAsia="仿宋_GB2312" w:cs="Times New Roman"/>
          <w:color w:val="auto"/>
          <w:sz w:val="32"/>
          <w:szCs w:val="32"/>
        </w:rPr>
        <w:t>相关规定办理。</w:t>
      </w:r>
    </w:p>
    <w:p w14:paraId="7A7FE7EF">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eastAsia" w:ascii="Times New Roman" w:hAnsi="Times New Roman" w:eastAsia="仿宋_GB2312"/>
          <w:color w:val="auto"/>
          <w:sz w:val="32"/>
          <w:szCs w:val="32"/>
          <w:highlight w:val="none"/>
          <w:lang w:eastAsia="zh-CN"/>
        </w:rPr>
      </w:pPr>
      <w:r>
        <w:rPr>
          <w:rFonts w:hint="default" w:ascii="Times New Roman" w:hAnsi="Times New Roman" w:eastAsia="黑体" w:cs="Times New Roman"/>
          <w:color w:val="auto"/>
          <w:sz w:val="32"/>
          <w:szCs w:val="32"/>
          <w:highlight w:val="none"/>
          <w:lang w:bidi="ar"/>
        </w:rPr>
        <w:t>第二十</w:t>
      </w:r>
      <w:r>
        <w:rPr>
          <w:rFonts w:hint="eastAsia" w:ascii="Times New Roman" w:hAnsi="Times New Roman" w:eastAsia="黑体" w:cs="Times New Roman"/>
          <w:color w:val="auto"/>
          <w:sz w:val="32"/>
          <w:szCs w:val="32"/>
          <w:highlight w:val="none"/>
          <w:lang w:eastAsia="zh-CN" w:bidi="ar"/>
        </w:rPr>
        <w:t>三</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项目形成的研究成果，应</w:t>
      </w:r>
      <w:r>
        <w:rPr>
          <w:rFonts w:hint="default" w:ascii="Times New Roman" w:hAnsi="Times New Roman" w:eastAsia="仿宋_GB2312" w:cs="Times New Roman"/>
          <w:color w:val="auto"/>
          <w:sz w:val="32"/>
          <w:szCs w:val="32"/>
          <w:highlight w:val="none"/>
          <w:lang w:val="en-US" w:eastAsia="zh-CN" w:bidi="ar"/>
        </w:rPr>
        <w:t>及时办理</w:t>
      </w:r>
      <w:r>
        <w:rPr>
          <w:rFonts w:hint="default" w:ascii="Times New Roman" w:hAnsi="Times New Roman" w:eastAsia="仿宋_GB2312" w:cs="Times New Roman"/>
          <w:color w:val="auto"/>
          <w:sz w:val="32"/>
          <w:szCs w:val="32"/>
          <w:highlight w:val="none"/>
          <w:lang w:bidi="ar"/>
        </w:rPr>
        <w:t>成果登记。在论文发表、专著出版、产品宣传、技术推广时，</w:t>
      </w:r>
      <w:r>
        <w:rPr>
          <w:rFonts w:hint="default" w:ascii="Times New Roman" w:hAnsi="Times New Roman" w:eastAsia="仿宋_GB2312" w:cs="Times New Roman"/>
          <w:color w:val="auto"/>
          <w:sz w:val="32"/>
          <w:szCs w:val="32"/>
          <w:highlight w:val="none"/>
          <w:lang w:eastAsia="zh-CN" w:bidi="ar"/>
        </w:rPr>
        <w:t>必须</w:t>
      </w:r>
      <w:r>
        <w:rPr>
          <w:rFonts w:hint="default" w:ascii="Times New Roman" w:hAnsi="Times New Roman" w:eastAsia="仿宋_GB2312" w:cs="Times New Roman"/>
          <w:color w:val="auto"/>
          <w:sz w:val="32"/>
          <w:szCs w:val="32"/>
          <w:highlight w:val="none"/>
          <w:lang w:bidi="ar"/>
        </w:rPr>
        <w:t>标注项目任务书编号，如</w:t>
      </w:r>
      <w:r>
        <w:rPr>
          <w:rFonts w:ascii="Times New Roman" w:hAnsi="Times New Roman" w:eastAsia="仿宋_GB2312"/>
          <w:color w:val="auto"/>
          <w:sz w:val="32"/>
          <w:szCs w:val="32"/>
          <w:highlight w:val="none"/>
          <w:lang w:bidi="ar"/>
        </w:rPr>
        <w:t>“</w:t>
      </w:r>
      <w:r>
        <w:rPr>
          <w:rFonts w:hint="default" w:ascii="Times New Roman" w:hAnsi="Times New Roman" w:eastAsia="仿宋_GB2312" w:cs="Times New Roman"/>
          <w:color w:val="auto"/>
          <w:sz w:val="32"/>
          <w:szCs w:val="32"/>
          <w:highlight w:val="none"/>
          <w:lang w:bidi="ar"/>
        </w:rPr>
        <w:t>广西</w:t>
      </w:r>
      <w:r>
        <w:rPr>
          <w:rFonts w:hint="eastAsia" w:ascii="Times New Roman" w:hAnsi="Times New Roman" w:eastAsia="仿宋_GB2312" w:cs="Times New Roman"/>
          <w:color w:val="auto"/>
          <w:sz w:val="32"/>
          <w:szCs w:val="32"/>
          <w:highlight w:val="none"/>
          <w:lang w:eastAsia="zh-CN" w:bidi="ar"/>
        </w:rPr>
        <w:t>科技计划项目</w:t>
      </w:r>
      <w:r>
        <w:rPr>
          <w:rFonts w:hint="default" w:ascii="Times New Roman" w:hAnsi="Times New Roman" w:eastAsia="仿宋_GB2312" w:cs="Times New Roman"/>
          <w:color w:val="auto"/>
          <w:sz w:val="32"/>
          <w:szCs w:val="32"/>
          <w:highlight w:val="none"/>
          <w:lang w:bidi="ar"/>
        </w:rPr>
        <w:t>资助（编号：</w:t>
      </w:r>
      <w:r>
        <w:rPr>
          <w:rFonts w:ascii="Times New Roman" w:hAnsi="Times New Roman" w:eastAsia="仿宋_GB2312"/>
          <w:color w:val="auto"/>
          <w:sz w:val="32"/>
          <w:szCs w:val="32"/>
          <w:highlight w:val="none"/>
          <w:lang w:bidi="ar"/>
        </w:rPr>
        <w:t>XXX</w:t>
      </w:r>
      <w:r>
        <w:rPr>
          <w:rFonts w:hint="default" w:ascii="Times New Roman" w:hAnsi="Times New Roman" w:eastAsia="仿宋_GB2312" w:cs="Times New Roman"/>
          <w:color w:val="auto"/>
          <w:sz w:val="32"/>
          <w:szCs w:val="32"/>
          <w:highlight w:val="none"/>
          <w:lang w:bidi="ar"/>
        </w:rPr>
        <w:t>）</w:t>
      </w:r>
      <w:r>
        <w:rPr>
          <w:rFonts w:ascii="Times New Roman" w:hAnsi="Times New Roman" w:eastAsia="仿宋_GB2312"/>
          <w:color w:val="auto"/>
          <w:sz w:val="32"/>
          <w:szCs w:val="32"/>
          <w:highlight w:val="none"/>
          <w:lang w:bidi="ar"/>
        </w:rPr>
        <w:t>”</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第一和第二标注作为确认依据，标注</w:t>
      </w:r>
      <w:r>
        <w:rPr>
          <w:rFonts w:hint="eastAsia" w:ascii="Times New Roman" w:hAnsi="Times New Roman" w:cs="Times New Roman"/>
          <w:color w:val="auto"/>
          <w:sz w:val="32"/>
          <w:szCs w:val="32"/>
          <w:highlight w:val="none"/>
          <w:lang w:eastAsia="zh-CN"/>
        </w:rPr>
        <w:t>以任务书编号为准</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bidi="ar"/>
        </w:rPr>
        <w:t>广西</w:t>
      </w:r>
      <w:r>
        <w:rPr>
          <w:rFonts w:hint="eastAsia" w:ascii="Times New Roman" w:hAnsi="Times New Roman" w:eastAsia="仿宋_GB2312" w:cs="Times New Roman"/>
          <w:color w:val="auto"/>
          <w:sz w:val="32"/>
          <w:szCs w:val="32"/>
          <w:highlight w:val="none"/>
          <w:lang w:eastAsia="zh-CN" w:bidi="ar"/>
        </w:rPr>
        <w:t>科技计划项目</w:t>
      </w:r>
      <w:r>
        <w:rPr>
          <w:rFonts w:hint="eastAsia" w:ascii="Times New Roman" w:hAnsi="Times New Roman" w:cs="Times New Roman"/>
          <w:color w:val="auto"/>
          <w:sz w:val="32"/>
          <w:szCs w:val="32"/>
          <w:highlight w:val="none"/>
          <w:lang w:eastAsia="zh-CN" w:bidi="ar"/>
        </w:rPr>
        <w:t>英文标注可翻译为“</w:t>
      </w:r>
      <w:r>
        <w:rPr>
          <w:rFonts w:hint="eastAsia" w:ascii="Times New Roman" w:hAnsi="Times New Roman" w:eastAsia="仿宋_GB2312" w:cs="Times New Roman"/>
          <w:color w:val="auto"/>
          <w:sz w:val="32"/>
          <w:szCs w:val="32"/>
          <w:highlight w:val="none"/>
        </w:rPr>
        <w:t>Guangxi Science and Technology Program</w:t>
      </w:r>
      <w:r>
        <w:rPr>
          <w:rFonts w:hint="eastAsia" w:ascii="Times New Roman" w:hAnsi="Times New Roman" w:cs="Times New Roman"/>
          <w:color w:val="auto"/>
          <w:sz w:val="32"/>
          <w:szCs w:val="32"/>
          <w:highlight w:val="none"/>
          <w:lang w:eastAsia="zh-CN" w:bidi="ar"/>
        </w:rPr>
        <w:t>”</w:t>
      </w:r>
      <w:r>
        <w:rPr>
          <w:rFonts w:hint="eastAsia" w:ascii="Times New Roman" w:hAnsi="Times New Roman" w:cs="Times New Roman"/>
          <w:color w:val="auto"/>
          <w:sz w:val="32"/>
          <w:szCs w:val="32"/>
          <w:highlight w:val="none"/>
          <w:lang w:eastAsia="zh-CN"/>
        </w:rPr>
        <w:t>。</w:t>
      </w:r>
    </w:p>
    <w:p w14:paraId="68DF8E7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eastAsia"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二十</w:t>
      </w:r>
      <w:r>
        <w:rPr>
          <w:rFonts w:hint="eastAsia" w:ascii="Times New Roman" w:hAnsi="Times New Roman" w:eastAsia="黑体" w:cs="Times New Roman"/>
          <w:color w:val="auto"/>
          <w:sz w:val="32"/>
          <w:szCs w:val="32"/>
          <w:highlight w:val="none"/>
          <w:lang w:eastAsia="zh-CN" w:bidi="ar"/>
        </w:rPr>
        <w:t>四</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验收结论应用</w:t>
      </w:r>
      <w:r>
        <w:rPr>
          <w:rFonts w:hint="default" w:ascii="Times New Roman" w:hAnsi="Times New Roman" w:eastAsia="仿宋_GB2312" w:cs="Times New Roman"/>
          <w:color w:val="auto"/>
          <w:sz w:val="32"/>
          <w:szCs w:val="32"/>
          <w:highlight w:val="none"/>
          <w:lang w:eastAsia="zh-CN" w:bidi="ar"/>
        </w:rPr>
        <w:t>：</w:t>
      </w:r>
    </w:p>
    <w:p w14:paraId="3CF9851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40" w:lineRule="exact"/>
        <w:ind w:firstLine="632" w:firstLineChars="200"/>
        <w:rPr>
          <w:rFonts w:hint="eastAsia" w:ascii="Times New Roman" w:hAnsi="Times New Roman" w:eastAsia="仿宋_GB2312"/>
          <w:color w:val="auto"/>
          <w:highlight w:val="none"/>
          <w:lang w:eastAsia="zh-CN"/>
        </w:rPr>
      </w:pPr>
      <w:r>
        <w:rPr>
          <w:rFonts w:ascii="Times New Roman" w:hAnsi="Times New Roman" w:eastAsia="仿宋_GB2312" w:cs="Times New Roman"/>
          <w:strike w:val="0"/>
          <w:dstrike w:val="0"/>
          <w:color w:val="auto"/>
          <w:kern w:val="2"/>
          <w:sz w:val="32"/>
          <w:szCs w:val="32"/>
          <w:highlight w:val="none"/>
          <w:u w:val="none"/>
          <w:shd w:val="clear" w:color="auto" w:fill="FFFFFF"/>
          <w:lang w:val="en-US" w:eastAsia="zh-CN" w:bidi="ar-SA"/>
        </w:rPr>
        <w:t>（一）</w:t>
      </w:r>
      <w:r>
        <w:rPr>
          <w:rFonts w:hint="default" w:ascii="Times New Roman" w:hAnsi="Times New Roman" w:eastAsia="仿宋_GB2312" w:cs="Times New Roman"/>
          <w:color w:val="auto"/>
          <w:sz w:val="32"/>
          <w:szCs w:val="32"/>
          <w:highlight w:val="none"/>
          <w:lang w:bidi="ar"/>
        </w:rPr>
        <w:t>项目通过验收的，且项目承担单位和项目负责人无科学技术活动违规和科研失信行为，结余经费留归项目承担单位使用。项目承担单位要将结余经费统筹用于科研仪器设备更新、项目实施过程中发生的业务费、劳务费等科研活动直接支出，优先考虑原项目团队科研需求，并加强结余</w:t>
      </w:r>
      <w:r>
        <w:rPr>
          <w:rFonts w:hint="eastAsia" w:ascii="Times New Roman" w:hAnsi="Times New Roman" w:cs="Times New Roman"/>
          <w:color w:val="auto"/>
          <w:sz w:val="32"/>
          <w:szCs w:val="32"/>
          <w:highlight w:val="none"/>
          <w:lang w:eastAsia="zh-CN" w:bidi="ar"/>
        </w:rPr>
        <w:t>经费</w:t>
      </w:r>
      <w:r>
        <w:rPr>
          <w:rFonts w:hint="default" w:ascii="Times New Roman" w:hAnsi="Times New Roman" w:eastAsia="仿宋_GB2312" w:cs="Times New Roman"/>
          <w:color w:val="auto"/>
          <w:sz w:val="32"/>
          <w:szCs w:val="32"/>
          <w:highlight w:val="none"/>
          <w:lang w:bidi="ar"/>
        </w:rPr>
        <w:t>管理，健全结余</w:t>
      </w:r>
      <w:r>
        <w:rPr>
          <w:rFonts w:hint="eastAsia" w:ascii="Times New Roman" w:hAnsi="Times New Roman" w:cs="Times New Roman"/>
          <w:color w:val="auto"/>
          <w:sz w:val="32"/>
          <w:szCs w:val="32"/>
          <w:highlight w:val="none"/>
          <w:lang w:eastAsia="zh-CN" w:bidi="ar"/>
        </w:rPr>
        <w:t>经费</w:t>
      </w:r>
      <w:r>
        <w:rPr>
          <w:rFonts w:hint="default" w:ascii="Times New Roman" w:hAnsi="Times New Roman" w:eastAsia="仿宋_GB2312" w:cs="Times New Roman"/>
          <w:color w:val="auto"/>
          <w:sz w:val="32"/>
          <w:szCs w:val="32"/>
          <w:highlight w:val="none"/>
          <w:lang w:bidi="ar"/>
        </w:rPr>
        <w:t>盘活机制，加快</w:t>
      </w:r>
      <w:r>
        <w:rPr>
          <w:rFonts w:hint="eastAsia" w:ascii="Times New Roman" w:hAnsi="Times New Roman" w:cs="Times New Roman"/>
          <w:color w:val="auto"/>
          <w:sz w:val="32"/>
          <w:szCs w:val="32"/>
          <w:highlight w:val="none"/>
          <w:lang w:eastAsia="zh-CN" w:bidi="ar"/>
        </w:rPr>
        <w:t>经费</w:t>
      </w:r>
      <w:r>
        <w:rPr>
          <w:rFonts w:hint="default" w:ascii="Times New Roman" w:hAnsi="Times New Roman" w:eastAsia="仿宋_GB2312" w:cs="Times New Roman"/>
          <w:color w:val="auto"/>
          <w:sz w:val="32"/>
          <w:szCs w:val="32"/>
          <w:highlight w:val="none"/>
          <w:lang w:bidi="ar"/>
        </w:rPr>
        <w:t>使用进度</w:t>
      </w:r>
      <w:r>
        <w:rPr>
          <w:rFonts w:hint="eastAsia" w:ascii="Times New Roman" w:hAnsi="Times New Roman" w:cs="Times New Roman"/>
          <w:color w:val="auto"/>
          <w:sz w:val="32"/>
          <w:szCs w:val="32"/>
          <w:highlight w:val="none"/>
          <w:lang w:eastAsia="zh-CN" w:bidi="ar"/>
        </w:rPr>
        <w:t>。</w:t>
      </w:r>
    </w:p>
    <w:p w14:paraId="59465E54">
      <w:pPr>
        <w:keepNext w:val="0"/>
        <w:keepLines w:val="0"/>
        <w:pageBreakBefore w:val="0"/>
        <w:widowControl w:val="0"/>
        <w:numPr>
          <w:ilvl w:val="0"/>
          <w:numId w:val="0"/>
        </w:numPr>
        <w:tabs>
          <w:tab w:val="left" w:pos="0"/>
        </w:tabs>
        <w:kinsoku/>
        <w:wordWrap/>
        <w:overflowPunct/>
        <w:topLinePunct w:val="0"/>
        <w:autoSpaceDE/>
        <w:autoSpaceDN/>
        <w:bidi w:val="0"/>
        <w:snapToGrid/>
        <w:spacing w:line="540" w:lineRule="exact"/>
        <w:ind w:firstLine="632" w:firstLineChars="200"/>
        <w:rPr>
          <w:rFonts w:hint="eastAsia" w:ascii="Times New Roman" w:hAnsi="Times New Roman" w:eastAsia="仿宋_GB2312"/>
          <w:color w:val="auto"/>
          <w:sz w:val="32"/>
          <w:szCs w:val="32"/>
          <w:highlight w:val="none"/>
          <w:shd w:val="clear" w:color="auto" w:fill="FFFFFF"/>
          <w:lang w:eastAsia="zh-CN"/>
        </w:rPr>
      </w:pPr>
      <w:r>
        <w:rPr>
          <w:rFonts w:ascii="Times New Roman" w:hAnsi="Times New Roman" w:eastAsia="仿宋_GB2312" w:cs="Times New Roman"/>
          <w:strike w:val="0"/>
          <w:dstrike w:val="0"/>
          <w:color w:val="auto"/>
          <w:kern w:val="2"/>
          <w:sz w:val="32"/>
          <w:szCs w:val="32"/>
          <w:highlight w:val="none"/>
          <w:u w:val="none"/>
          <w:shd w:val="clear" w:color="auto" w:fill="FFFFFF"/>
          <w:lang w:val="en-US" w:eastAsia="zh-CN" w:bidi="ar-SA"/>
        </w:rPr>
        <w:t>（二）</w:t>
      </w:r>
      <w:r>
        <w:rPr>
          <w:rFonts w:hint="default" w:ascii="Times New Roman" w:hAnsi="Times New Roman" w:eastAsia="仿宋_GB2312" w:cs="Times New Roman"/>
          <w:color w:val="auto"/>
          <w:sz w:val="32"/>
          <w:szCs w:val="32"/>
          <w:highlight w:val="none"/>
          <w:lang w:bidi="ar"/>
        </w:rPr>
        <w:t>项目不通过验收的，收回</w:t>
      </w:r>
      <w:r>
        <w:rPr>
          <w:rFonts w:hint="eastAsia" w:ascii="Times New Roman" w:hAnsi="Times New Roman" w:cs="Times New Roman"/>
          <w:color w:val="auto"/>
          <w:sz w:val="32"/>
          <w:szCs w:val="32"/>
          <w:highlight w:val="none"/>
          <w:lang w:eastAsia="zh-CN" w:bidi="ar"/>
        </w:rPr>
        <w:t>结余经费及违规使用经费</w:t>
      </w:r>
      <w:r>
        <w:rPr>
          <w:rFonts w:hint="default" w:ascii="Times New Roman" w:hAnsi="Times New Roman" w:eastAsia="仿宋_GB2312" w:cs="Times New Roman"/>
          <w:color w:val="auto"/>
          <w:sz w:val="32"/>
          <w:szCs w:val="32"/>
          <w:highlight w:val="none"/>
          <w:lang w:bidi="ar"/>
        </w:rPr>
        <w:t>，由于第</w:t>
      </w:r>
      <w:r>
        <w:rPr>
          <w:rFonts w:hint="eastAsia" w:ascii="Times New Roman" w:hAnsi="Times New Roman" w:cs="Times New Roman"/>
          <w:color w:val="auto"/>
          <w:sz w:val="32"/>
          <w:szCs w:val="32"/>
          <w:highlight w:val="none"/>
          <w:lang w:eastAsia="zh-CN" w:bidi="ar"/>
        </w:rPr>
        <w:t>十九</w:t>
      </w:r>
      <w:r>
        <w:rPr>
          <w:rFonts w:hint="default" w:ascii="Times New Roman" w:hAnsi="Times New Roman" w:eastAsia="仿宋_GB2312" w:cs="Times New Roman"/>
          <w:color w:val="auto"/>
          <w:sz w:val="32"/>
          <w:szCs w:val="32"/>
          <w:highlight w:val="none"/>
          <w:lang w:bidi="ar"/>
        </w:rPr>
        <w:t>条不通过验收情形中第</w:t>
      </w:r>
      <w:r>
        <w:rPr>
          <w:rFonts w:hint="default" w:ascii="Times New Roman" w:hAnsi="Times New Roman" w:eastAsia="仿宋_GB2312" w:cs="Times New Roman"/>
          <w:color w:val="auto"/>
          <w:sz w:val="32"/>
          <w:szCs w:val="32"/>
          <w:highlight w:val="none"/>
          <w:lang w:eastAsia="zh-CN" w:bidi="ar"/>
        </w:rPr>
        <w:t>二</w:t>
      </w:r>
      <w:r>
        <w:rPr>
          <w:rFonts w:hint="default" w:ascii="Times New Roman" w:hAnsi="Times New Roman" w:eastAsia="仿宋_GB2312" w:cs="Times New Roman"/>
          <w:color w:val="auto"/>
          <w:sz w:val="32"/>
          <w:szCs w:val="32"/>
          <w:highlight w:val="none"/>
          <w:lang w:bidi="ar"/>
        </w:rPr>
        <w:t>项至第</w:t>
      </w:r>
      <w:r>
        <w:rPr>
          <w:rFonts w:hint="default" w:ascii="Times New Roman" w:hAnsi="Times New Roman" w:eastAsia="仿宋_GB2312" w:cs="Times New Roman"/>
          <w:color w:val="auto"/>
          <w:sz w:val="32"/>
          <w:szCs w:val="32"/>
          <w:highlight w:val="none"/>
          <w:lang w:val="en-US" w:eastAsia="zh-CN" w:bidi="ar"/>
        </w:rPr>
        <w:t>六</w:t>
      </w:r>
      <w:r>
        <w:rPr>
          <w:rFonts w:hint="default" w:ascii="Times New Roman" w:hAnsi="Times New Roman" w:eastAsia="仿宋_GB2312" w:cs="Times New Roman"/>
          <w:color w:val="auto"/>
          <w:sz w:val="32"/>
          <w:szCs w:val="32"/>
          <w:highlight w:val="none"/>
          <w:lang w:bidi="ar"/>
        </w:rPr>
        <w:t>项原因造成的，按照科学技术活动违规行为处理有关规定</w:t>
      </w:r>
      <w:r>
        <w:rPr>
          <w:rFonts w:hint="eastAsia" w:ascii="Times New Roman" w:hAnsi="Times New Roman" w:cs="Times New Roman"/>
          <w:color w:val="auto"/>
          <w:sz w:val="32"/>
          <w:szCs w:val="32"/>
          <w:highlight w:val="none"/>
          <w:lang w:eastAsia="zh-CN" w:bidi="ar"/>
        </w:rPr>
        <w:t>开展</w:t>
      </w:r>
      <w:r>
        <w:rPr>
          <w:rFonts w:hint="default" w:ascii="Times New Roman" w:hAnsi="Times New Roman" w:eastAsia="仿宋_GB2312" w:cs="Times New Roman"/>
          <w:color w:val="auto"/>
          <w:sz w:val="32"/>
          <w:szCs w:val="32"/>
          <w:highlight w:val="none"/>
          <w:lang w:bidi="ar"/>
        </w:rPr>
        <w:t>处理</w:t>
      </w:r>
      <w:r>
        <w:rPr>
          <w:rFonts w:hint="default" w:ascii="Times New Roman" w:hAnsi="Times New Roman" w:eastAsia="仿宋_GB2312" w:cs="Times New Roman"/>
          <w:color w:val="auto"/>
          <w:sz w:val="32"/>
          <w:szCs w:val="32"/>
          <w:highlight w:val="none"/>
          <w:shd w:val="clear" w:color="auto" w:fill="FFFFFF"/>
        </w:rPr>
        <w:t>。</w:t>
      </w:r>
    </w:p>
    <w:p w14:paraId="7A398D8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cs="Times New Roman"/>
          <w:color w:val="auto"/>
          <w:sz w:val="32"/>
          <w:szCs w:val="32"/>
          <w:highlight w:val="none"/>
          <w:shd w:val="clear" w:color="auto" w:fill="FFFFFF"/>
          <w:lang w:eastAsia="zh-CN"/>
        </w:rPr>
      </w:pPr>
      <w:r>
        <w:rPr>
          <w:rFonts w:ascii="Times New Roman" w:hAnsi="Times New Roman" w:eastAsia="仿宋_GB2312" w:cs="Times New Roman"/>
          <w:strike w:val="0"/>
          <w:dstrike w:val="0"/>
          <w:color w:val="auto"/>
          <w:kern w:val="2"/>
          <w:sz w:val="32"/>
          <w:szCs w:val="32"/>
          <w:highlight w:val="none"/>
          <w:u w:val="none"/>
          <w:shd w:val="clear" w:color="auto" w:fill="FFFFFF"/>
          <w:lang w:val="en-US" w:eastAsia="zh-CN" w:bidi="ar-SA"/>
        </w:rPr>
        <w:t>（三）</w:t>
      </w:r>
      <w:r>
        <w:rPr>
          <w:rFonts w:hint="default" w:ascii="Times New Roman" w:hAnsi="Times New Roman" w:eastAsia="仿宋_GB2312" w:cs="Times New Roman"/>
          <w:color w:val="auto"/>
          <w:sz w:val="32"/>
          <w:szCs w:val="32"/>
          <w:highlight w:val="none"/>
          <w:shd w:val="clear" w:color="auto" w:fill="FFFFFF"/>
        </w:rPr>
        <w:t>对弄虚作假通过</w:t>
      </w:r>
      <w:r>
        <w:rPr>
          <w:rFonts w:hint="default" w:ascii="Times New Roman" w:hAnsi="Times New Roman" w:eastAsia="仿宋_GB2312" w:cs="Times New Roman"/>
          <w:color w:val="auto"/>
          <w:sz w:val="32"/>
          <w:szCs w:val="32"/>
          <w:highlight w:val="none"/>
          <w:shd w:val="clear" w:color="auto" w:fill="auto"/>
          <w:lang w:bidi="ar"/>
        </w:rPr>
        <w:t>验收</w:t>
      </w:r>
      <w:r>
        <w:rPr>
          <w:rFonts w:hint="default" w:ascii="Times New Roman" w:hAnsi="Times New Roman" w:eastAsia="仿宋_GB2312" w:cs="Times New Roman"/>
          <w:color w:val="auto"/>
          <w:sz w:val="32"/>
          <w:szCs w:val="32"/>
          <w:highlight w:val="none"/>
          <w:shd w:val="clear" w:color="auto" w:fill="FFFFFF"/>
        </w:rPr>
        <w:t>的项目，追回已拨付的全部项目</w:t>
      </w:r>
      <w:r>
        <w:rPr>
          <w:rFonts w:hint="eastAsia" w:ascii="Times New Roman" w:hAnsi="Times New Roman" w:cs="Times New Roman"/>
          <w:color w:val="auto"/>
          <w:sz w:val="32"/>
          <w:szCs w:val="32"/>
          <w:highlight w:val="none"/>
          <w:shd w:val="clear" w:color="auto" w:fill="FFFFFF"/>
          <w:lang w:eastAsia="zh-CN"/>
        </w:rPr>
        <w:t>经费</w:t>
      </w:r>
      <w:r>
        <w:rPr>
          <w:rFonts w:hint="default" w:ascii="Times New Roman" w:hAnsi="Times New Roman" w:eastAsia="仿宋_GB2312" w:cs="Times New Roman"/>
          <w:color w:val="auto"/>
          <w:sz w:val="32"/>
          <w:szCs w:val="32"/>
          <w:highlight w:val="none"/>
          <w:shd w:val="clear" w:color="auto" w:fill="FFFFFF"/>
        </w:rPr>
        <w:t>，按科学技术活动违规行为和科研失信行为处理有关规定开展处理</w:t>
      </w:r>
      <w:r>
        <w:rPr>
          <w:rFonts w:hint="eastAsia" w:ascii="Times New Roman" w:hAnsi="Times New Roman" w:cs="Times New Roman"/>
          <w:color w:val="auto"/>
          <w:sz w:val="32"/>
          <w:szCs w:val="32"/>
          <w:highlight w:val="none"/>
          <w:shd w:val="clear" w:color="auto" w:fill="FFFFFF"/>
          <w:lang w:eastAsia="zh-CN"/>
        </w:rPr>
        <w:t>。</w:t>
      </w:r>
    </w:p>
    <w:p w14:paraId="05CEA8FE">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default" w:ascii="Times New Roman" w:hAnsi="Times New Roman" w:eastAsia="黑体" w:cs="Times New Roman"/>
          <w:b w:val="0"/>
          <w:bCs w:val="0"/>
          <w:color w:val="auto"/>
          <w:sz w:val="32"/>
          <w:szCs w:val="32"/>
          <w:highlight w:val="none"/>
          <w:lang w:bidi="ar"/>
        </w:rPr>
        <w:t>第</w:t>
      </w:r>
      <w:r>
        <w:rPr>
          <w:rFonts w:hint="default" w:ascii="Times New Roman" w:hAnsi="Times New Roman" w:eastAsia="黑体" w:cs="Times New Roman"/>
          <w:b w:val="0"/>
          <w:bCs w:val="0"/>
          <w:color w:val="auto"/>
          <w:sz w:val="32"/>
          <w:szCs w:val="32"/>
          <w:highlight w:val="none"/>
          <w:lang w:eastAsia="zh-CN" w:bidi="ar"/>
        </w:rPr>
        <w:t>二十</w:t>
      </w:r>
      <w:r>
        <w:rPr>
          <w:rFonts w:hint="eastAsia" w:ascii="Times New Roman" w:hAnsi="Times New Roman" w:eastAsia="黑体" w:cs="Times New Roman"/>
          <w:b w:val="0"/>
          <w:bCs w:val="0"/>
          <w:color w:val="auto"/>
          <w:sz w:val="32"/>
          <w:szCs w:val="32"/>
          <w:highlight w:val="none"/>
          <w:lang w:eastAsia="zh-CN" w:bidi="ar"/>
        </w:rPr>
        <w:t>五</w:t>
      </w:r>
      <w:r>
        <w:rPr>
          <w:rFonts w:hint="default" w:ascii="Times New Roman" w:hAnsi="Times New Roman" w:eastAsia="黑体" w:cs="Times New Roman"/>
          <w:b w:val="0"/>
          <w:bCs w:val="0"/>
          <w:color w:val="auto"/>
          <w:sz w:val="32"/>
          <w:szCs w:val="32"/>
          <w:highlight w:val="none"/>
          <w:lang w:bidi="ar"/>
        </w:rPr>
        <w:t>条</w:t>
      </w:r>
      <w:r>
        <w:rPr>
          <w:rFonts w:ascii="Times New Roman" w:hAnsi="Times New Roman" w:eastAsia="仿宋_GB2312"/>
          <w:color w:val="auto"/>
          <w:sz w:val="32"/>
          <w:szCs w:val="32"/>
          <w:highlight w:val="none"/>
          <w:lang w:bidi="ar"/>
        </w:rPr>
        <w:t xml:space="preserve">  </w:t>
      </w:r>
      <w:r>
        <w:rPr>
          <w:rFonts w:hint="default" w:ascii="Times New Roman" w:hAnsi="Times New Roman" w:eastAsia="仿宋_GB2312"/>
          <w:color w:val="auto"/>
          <w:sz w:val="32"/>
          <w:szCs w:val="32"/>
          <w:highlight w:val="none"/>
          <w:shd w:val="clear" w:color="auto" w:fill="FFFFFF"/>
          <w:lang w:eastAsia="zh-CN" w:bidi="ar-SA"/>
        </w:rPr>
        <w:t>应退</w:t>
      </w:r>
      <w:r>
        <w:rPr>
          <w:rFonts w:hint="default" w:ascii="Times New Roman" w:hAnsi="Times New Roman" w:eastAsia="仿宋_GB2312" w:cs="Times New Roman"/>
          <w:color w:val="auto"/>
          <w:sz w:val="32"/>
          <w:szCs w:val="32"/>
          <w:highlight w:val="none"/>
          <w:shd w:val="clear" w:color="auto" w:fill="FFFFFF"/>
          <w:lang w:eastAsia="zh-CN" w:bidi="ar-SA"/>
        </w:rPr>
        <w:t>经费</w:t>
      </w:r>
      <w:r>
        <w:rPr>
          <w:rFonts w:hint="eastAsia" w:ascii="Times New Roman" w:hAnsi="Times New Roman" w:cs="Times New Roman"/>
          <w:color w:val="auto"/>
          <w:sz w:val="32"/>
          <w:szCs w:val="32"/>
          <w:highlight w:val="none"/>
          <w:shd w:val="clear" w:color="auto" w:fill="FFFFFF"/>
          <w:lang w:eastAsia="zh-CN" w:bidi="ar-SA"/>
        </w:rPr>
        <w:t>退回</w:t>
      </w:r>
      <w:r>
        <w:rPr>
          <w:rFonts w:hint="default" w:ascii="Times New Roman" w:hAnsi="Times New Roman" w:eastAsia="仿宋_GB2312" w:cs="Times New Roman"/>
          <w:color w:val="auto"/>
          <w:sz w:val="32"/>
          <w:szCs w:val="32"/>
          <w:highlight w:val="none"/>
          <w:shd w:val="clear" w:color="auto" w:fill="FFFFFF"/>
          <w:lang w:eastAsia="zh-CN" w:bidi="ar-SA"/>
        </w:rPr>
        <w:t>。</w:t>
      </w:r>
      <w:r>
        <w:rPr>
          <w:rFonts w:hint="default" w:ascii="Times New Roman" w:hAnsi="Times New Roman" w:eastAsia="仿宋_GB2312" w:cs="Times New Roman"/>
          <w:color w:val="auto"/>
          <w:sz w:val="32"/>
          <w:szCs w:val="32"/>
          <w:highlight w:val="none"/>
          <w:shd w:val="clear" w:color="auto" w:fill="FFFFFF"/>
          <w:lang w:eastAsia="zh-CN"/>
        </w:rPr>
        <w:t>项目管理机构</w:t>
      </w:r>
      <w:r>
        <w:rPr>
          <w:rFonts w:hint="eastAsia" w:ascii="Times New Roman" w:hAnsi="Times New Roman" w:eastAsia="仿宋_GB2312" w:cs="Times New Roman"/>
          <w:color w:val="auto"/>
          <w:sz w:val="32"/>
          <w:szCs w:val="32"/>
          <w:highlight w:val="none"/>
          <w:shd w:val="clear" w:color="auto" w:fill="FFFFFF"/>
          <w:lang w:eastAsia="zh-CN"/>
        </w:rPr>
        <w:t>在验收（终止）结论确定后</w:t>
      </w:r>
      <w:r>
        <w:rPr>
          <w:rFonts w:hint="eastAsia" w:ascii="Times New Roman" w:hAnsi="Times New Roman" w:eastAsia="仿宋_GB2312" w:cs="Times New Roman"/>
          <w:color w:val="auto"/>
          <w:sz w:val="32"/>
          <w:szCs w:val="32"/>
          <w:highlight w:val="none"/>
          <w:shd w:val="clear" w:color="auto" w:fill="FFFFFF"/>
          <w:lang w:val="en-US" w:eastAsia="zh-CN"/>
        </w:rPr>
        <w:t>1个月内梳理项目应收回的经费数额，并</w:t>
      </w:r>
      <w:r>
        <w:rPr>
          <w:rFonts w:hint="default" w:ascii="Times New Roman" w:hAnsi="Times New Roman" w:eastAsia="仿宋_GB2312" w:cs="Times New Roman"/>
          <w:color w:val="auto"/>
          <w:sz w:val="32"/>
          <w:szCs w:val="32"/>
          <w:highlight w:val="none"/>
          <w:shd w:val="clear" w:color="auto" w:fill="FFFFFF"/>
          <w:lang w:val="en" w:eastAsia="zh-CN"/>
        </w:rPr>
        <w:t>将</w:t>
      </w:r>
      <w:r>
        <w:rPr>
          <w:rFonts w:hint="eastAsia" w:ascii="Times New Roman" w:hAnsi="Times New Roman" w:eastAsia="仿宋_GB2312" w:cs="Times New Roman"/>
          <w:color w:val="auto"/>
          <w:sz w:val="32"/>
          <w:szCs w:val="32"/>
          <w:highlight w:val="none"/>
          <w:shd w:val="clear" w:color="auto" w:fill="FFFFFF"/>
          <w:lang w:eastAsia="zh-CN"/>
        </w:rPr>
        <w:t>验收（终止）报告及</w:t>
      </w:r>
      <w:r>
        <w:rPr>
          <w:rFonts w:hint="default" w:ascii="Times New Roman" w:hAnsi="Times New Roman" w:eastAsia="仿宋_GB2312" w:cs="Times New Roman"/>
          <w:color w:val="auto"/>
          <w:sz w:val="32"/>
          <w:szCs w:val="32"/>
          <w:highlight w:val="none"/>
          <w:shd w:val="clear" w:color="auto" w:fill="FFFFFF"/>
          <w:lang w:val="en-US"/>
        </w:rPr>
        <w:t>退款通知</w:t>
      </w:r>
      <w:r>
        <w:rPr>
          <w:rFonts w:hint="eastAsia" w:ascii="Times New Roman" w:hAnsi="Times New Roman" w:eastAsia="仿宋_GB2312" w:cs="Times New Roman"/>
          <w:color w:val="auto"/>
          <w:sz w:val="32"/>
          <w:szCs w:val="32"/>
          <w:highlight w:val="none"/>
          <w:shd w:val="clear" w:color="auto" w:fill="FFFFFF"/>
          <w:lang w:val="en-US" w:eastAsia="zh-CN"/>
        </w:rPr>
        <w:t>同时通过“桂科管”系统</w:t>
      </w:r>
      <w:r>
        <w:rPr>
          <w:rFonts w:hint="eastAsia" w:ascii="Times New Roman" w:hAnsi="Times New Roman" w:eastAsia="仿宋_GB2312" w:cs="Times New Roman"/>
          <w:color w:val="auto"/>
          <w:sz w:val="32"/>
          <w:szCs w:val="32"/>
          <w:highlight w:val="none"/>
          <w:shd w:val="clear" w:color="auto" w:fill="FFFFFF"/>
          <w:lang w:eastAsia="zh-CN"/>
        </w:rPr>
        <w:t>、电子</w:t>
      </w:r>
      <w:r>
        <w:rPr>
          <w:rFonts w:hint="default" w:ascii="Times New Roman" w:hAnsi="Times New Roman" w:eastAsia="仿宋_GB2312" w:cs="Times New Roman"/>
          <w:color w:val="auto"/>
          <w:sz w:val="32"/>
          <w:szCs w:val="32"/>
          <w:highlight w:val="none"/>
          <w:shd w:val="clear" w:color="auto" w:fill="FFFFFF"/>
          <w:lang w:eastAsia="zh-CN"/>
        </w:rPr>
        <w:t>邮件</w:t>
      </w:r>
      <w:r>
        <w:rPr>
          <w:rFonts w:hint="eastAsia" w:ascii="Times New Roman" w:hAnsi="Times New Roman" w:eastAsia="仿宋_GB2312" w:cs="Times New Roman"/>
          <w:color w:val="auto"/>
          <w:sz w:val="32"/>
          <w:szCs w:val="32"/>
          <w:highlight w:val="none"/>
          <w:shd w:val="clear" w:color="auto" w:fill="FFFFFF"/>
          <w:lang w:eastAsia="zh-CN"/>
        </w:rPr>
        <w:t>及</w:t>
      </w:r>
      <w:r>
        <w:rPr>
          <w:rFonts w:hint="default" w:ascii="Times New Roman" w:hAnsi="Times New Roman" w:eastAsia="仿宋_GB2312" w:cs="Times New Roman"/>
          <w:color w:val="auto"/>
          <w:sz w:val="32"/>
          <w:szCs w:val="32"/>
          <w:highlight w:val="none"/>
          <w:shd w:val="clear" w:color="auto" w:fill="FFFFFF"/>
          <w:lang w:eastAsia="zh-CN"/>
        </w:rPr>
        <w:t>短信</w:t>
      </w:r>
      <w:r>
        <w:rPr>
          <w:rFonts w:hint="default" w:ascii="Times New Roman" w:hAnsi="Times New Roman" w:eastAsia="仿宋_GB2312" w:cs="Times New Roman"/>
          <w:color w:val="auto"/>
          <w:sz w:val="32"/>
          <w:szCs w:val="32"/>
          <w:highlight w:val="none"/>
          <w:shd w:val="clear" w:color="auto" w:fill="FFFFFF"/>
          <w:lang w:val="en" w:eastAsia="zh-CN"/>
        </w:rPr>
        <w:t>等书面</w:t>
      </w:r>
      <w:r>
        <w:rPr>
          <w:rFonts w:hint="default" w:ascii="Times New Roman" w:hAnsi="Times New Roman" w:eastAsia="仿宋_GB2312" w:cs="Times New Roman"/>
          <w:color w:val="auto"/>
          <w:sz w:val="32"/>
          <w:szCs w:val="32"/>
          <w:highlight w:val="none"/>
          <w:shd w:val="clear" w:color="auto" w:fill="FFFFFF"/>
          <w:lang w:eastAsia="zh-CN"/>
        </w:rPr>
        <w:t>形式</w:t>
      </w:r>
      <w:r>
        <w:rPr>
          <w:rFonts w:hint="eastAsia" w:ascii="Times New Roman" w:hAnsi="Times New Roman" w:eastAsia="仿宋_GB2312" w:cs="Times New Roman"/>
          <w:color w:val="auto"/>
          <w:sz w:val="32"/>
          <w:szCs w:val="32"/>
          <w:highlight w:val="none"/>
          <w:shd w:val="clear" w:color="auto" w:fill="FFFFFF"/>
          <w:lang w:val="en" w:eastAsia="zh-CN"/>
        </w:rPr>
        <w:t>有效送达</w:t>
      </w:r>
      <w:r>
        <w:rPr>
          <w:rFonts w:hint="default" w:ascii="Times New Roman" w:hAnsi="Times New Roman" w:eastAsia="仿宋_GB2312" w:cs="Times New Roman"/>
          <w:color w:val="auto"/>
          <w:sz w:val="32"/>
          <w:szCs w:val="32"/>
          <w:highlight w:val="none"/>
          <w:shd w:val="clear" w:color="auto" w:fill="FFFFFF"/>
          <w:lang w:eastAsia="zh-CN"/>
        </w:rPr>
        <w:t>项目承担单位及项目负责人</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rPr>
        <w:t>退款通知</w:t>
      </w:r>
      <w:r>
        <w:rPr>
          <w:rFonts w:hint="eastAsia" w:ascii="Times New Roman" w:hAnsi="Times New Roman" w:eastAsia="仿宋_GB2312" w:cs="Times New Roman"/>
          <w:color w:val="auto"/>
          <w:sz w:val="32"/>
          <w:szCs w:val="32"/>
          <w:highlight w:val="none"/>
          <w:shd w:val="clear" w:color="auto" w:fill="FFFFFF"/>
          <w:lang w:val="en-US" w:eastAsia="zh-CN"/>
        </w:rPr>
        <w:t>中应</w:t>
      </w:r>
      <w:r>
        <w:rPr>
          <w:rFonts w:hint="eastAsia" w:ascii="Times New Roman" w:hAnsi="Times New Roman" w:eastAsia="仿宋_GB2312" w:cs="Times New Roman"/>
          <w:color w:val="auto"/>
          <w:sz w:val="32"/>
          <w:szCs w:val="32"/>
          <w:highlight w:val="none"/>
          <w:shd w:val="clear" w:color="auto" w:fill="FFFFFF"/>
          <w:lang w:eastAsia="zh-CN"/>
        </w:rPr>
        <w:t>明确追缴金额、时间节点和</w:t>
      </w:r>
      <w:r>
        <w:rPr>
          <w:rFonts w:hint="eastAsia" w:ascii="Times New Roman" w:hAnsi="Times New Roman" w:cs="Times New Roman"/>
          <w:color w:val="auto"/>
          <w:sz w:val="32"/>
          <w:szCs w:val="32"/>
          <w:highlight w:val="none"/>
          <w:shd w:val="clear" w:color="auto" w:fill="FFFFFF"/>
          <w:lang w:eastAsia="zh-CN"/>
        </w:rPr>
        <w:t>退款</w:t>
      </w:r>
      <w:r>
        <w:rPr>
          <w:rFonts w:hint="eastAsia" w:ascii="Times New Roman" w:hAnsi="Times New Roman" w:eastAsia="仿宋_GB2312" w:cs="Times New Roman"/>
          <w:color w:val="auto"/>
          <w:sz w:val="32"/>
          <w:szCs w:val="32"/>
          <w:highlight w:val="none"/>
          <w:shd w:val="clear" w:color="auto" w:fill="FFFFFF"/>
          <w:lang w:eastAsia="zh-CN"/>
        </w:rPr>
        <w:t>方式</w:t>
      </w:r>
      <w:r>
        <w:rPr>
          <w:rFonts w:hint="eastAsia" w:ascii="Times New Roman" w:hAnsi="Times New Roman" w:cs="Times New Roman"/>
          <w:color w:val="auto"/>
          <w:sz w:val="32"/>
          <w:szCs w:val="32"/>
          <w:highlight w:val="none"/>
          <w:shd w:val="clear" w:color="auto" w:fill="FFFFFF"/>
          <w:lang w:eastAsia="zh-CN"/>
        </w:rPr>
        <w:t>等</w:t>
      </w:r>
      <w:r>
        <w:rPr>
          <w:rFonts w:hint="eastAsia" w:ascii="Times New Roman" w:hAnsi="Times New Roman" w:eastAsia="仿宋_GB2312" w:cs="Times New Roman"/>
          <w:color w:val="auto"/>
          <w:sz w:val="32"/>
          <w:szCs w:val="32"/>
          <w:highlight w:val="none"/>
          <w:shd w:val="clear" w:color="auto" w:fill="FFFFFF"/>
          <w:lang w:eastAsia="zh-CN"/>
        </w:rPr>
        <w:t>信息，</w:t>
      </w:r>
      <w:r>
        <w:rPr>
          <w:rFonts w:hint="default" w:ascii="Times New Roman" w:hAnsi="Times New Roman" w:eastAsia="仿宋_GB2312" w:cs="Times New Roman"/>
          <w:color w:val="auto"/>
          <w:sz w:val="32"/>
          <w:szCs w:val="32"/>
          <w:highlight w:val="none"/>
          <w:shd w:val="clear" w:color="auto" w:fill="FFFFFF"/>
          <w:lang w:eastAsia="zh-CN" w:bidi="ar-SA"/>
        </w:rPr>
        <w:t>项目</w:t>
      </w:r>
      <w:r>
        <w:rPr>
          <w:rFonts w:hint="default" w:ascii="Times New Roman" w:hAnsi="Times New Roman" w:eastAsia="仿宋_GB2312" w:cs="Times New Roman"/>
          <w:color w:val="auto"/>
          <w:sz w:val="32"/>
          <w:szCs w:val="32"/>
          <w:highlight w:val="none"/>
          <w:shd w:val="clear" w:color="auto" w:fill="FFFFFF"/>
          <w:lang w:bidi="ar-SA"/>
        </w:rPr>
        <w:t>承担单位</w:t>
      </w:r>
      <w:r>
        <w:rPr>
          <w:rFonts w:hint="default" w:ascii="Times New Roman" w:hAnsi="Times New Roman" w:eastAsia="仿宋_GB2312" w:cs="Times New Roman"/>
          <w:color w:val="auto"/>
          <w:sz w:val="32"/>
          <w:szCs w:val="32"/>
          <w:highlight w:val="none"/>
          <w:shd w:val="clear" w:color="auto" w:fill="FFFFFF"/>
          <w:lang w:eastAsia="zh-CN" w:bidi="ar-SA"/>
        </w:rPr>
        <w:t>应在</w:t>
      </w:r>
      <w:r>
        <w:rPr>
          <w:rFonts w:hint="default" w:ascii="Times New Roman" w:hAnsi="Times New Roman" w:eastAsia="仿宋_GB2312" w:cs="Times New Roman"/>
          <w:color w:val="auto"/>
          <w:sz w:val="32"/>
          <w:szCs w:val="32"/>
          <w:highlight w:val="none"/>
          <w:shd w:val="clear" w:color="auto" w:fill="FFFFFF"/>
          <w:lang w:val="en-US"/>
        </w:rPr>
        <w:t>收到退款通知后</w:t>
      </w:r>
      <w:r>
        <w:rPr>
          <w:rFonts w:hint="default" w:ascii="Times New Roman" w:hAnsi="Times New Roman" w:eastAsia="仿宋_GB2312" w:cs="Times New Roman"/>
          <w:color w:val="auto"/>
          <w:sz w:val="32"/>
          <w:szCs w:val="32"/>
          <w:highlight w:val="none"/>
          <w:shd w:val="clear" w:color="auto" w:fill="FFFFFF"/>
          <w:lang w:val="en-US" w:eastAsia="zh-CN"/>
        </w:rPr>
        <w:t>3个月</w:t>
      </w:r>
      <w:r>
        <w:rPr>
          <w:rFonts w:hint="default" w:ascii="Times New Roman" w:hAnsi="Times New Roman" w:eastAsia="仿宋_GB2312" w:cs="Times New Roman"/>
          <w:color w:val="auto"/>
          <w:sz w:val="32"/>
          <w:szCs w:val="32"/>
          <w:highlight w:val="none"/>
          <w:shd w:val="clear" w:color="auto" w:fill="FFFFFF"/>
          <w:lang w:val="en-US"/>
        </w:rPr>
        <w:t>内</w:t>
      </w:r>
      <w:r>
        <w:rPr>
          <w:rFonts w:hint="eastAsia" w:ascii="Times New Roman" w:hAnsi="Times New Roman" w:eastAsia="仿宋_GB2312" w:cs="Times New Roman"/>
          <w:color w:val="auto"/>
          <w:sz w:val="32"/>
          <w:szCs w:val="32"/>
          <w:highlight w:val="none"/>
          <w:shd w:val="clear" w:color="auto" w:fill="FFFFFF"/>
          <w:lang w:eastAsia="zh-CN"/>
        </w:rPr>
        <w:t>完成退款</w:t>
      </w:r>
      <w:r>
        <w:rPr>
          <w:rFonts w:hint="eastAsia" w:ascii="Times New Roman" w:hAnsi="Times New Roman" w:eastAsia="仿宋_GB2312" w:cs="Times New Roman"/>
          <w:color w:val="auto"/>
          <w:sz w:val="32"/>
          <w:szCs w:val="32"/>
          <w:highlight w:val="none"/>
          <w:shd w:val="clear" w:color="auto" w:fill="FFFFFF"/>
          <w:lang w:eastAsia="zh-CN" w:bidi="ar-SA"/>
        </w:rPr>
        <w:t>。</w:t>
      </w:r>
    </w:p>
    <w:p w14:paraId="2FECD8AC">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eastAsia"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若项目承担单位未按要求及时退还经费，</w:t>
      </w:r>
      <w:r>
        <w:rPr>
          <w:rFonts w:hint="eastAsia" w:ascii="Times New Roman" w:hAnsi="Times New Roman" w:cs="Times New Roman"/>
          <w:color w:val="auto"/>
          <w:sz w:val="32"/>
          <w:szCs w:val="32"/>
          <w:highlight w:val="none"/>
          <w:shd w:val="clear" w:color="auto" w:fill="FFFFFF"/>
          <w:lang w:val="en-US" w:eastAsia="zh-CN"/>
        </w:rPr>
        <w:t>项目</w:t>
      </w:r>
      <w:r>
        <w:rPr>
          <w:rFonts w:hint="default" w:ascii="Times New Roman" w:hAnsi="Times New Roman" w:eastAsia="仿宋_GB2312" w:cs="Times New Roman"/>
          <w:color w:val="auto"/>
          <w:sz w:val="32"/>
          <w:szCs w:val="32"/>
          <w:highlight w:val="none"/>
          <w:shd w:val="clear" w:color="auto" w:fill="FFFFFF"/>
          <w:lang w:val="en-US" w:eastAsia="zh-CN"/>
        </w:rPr>
        <w:t>管理机构</w:t>
      </w:r>
      <w:r>
        <w:rPr>
          <w:rFonts w:hint="eastAsia" w:ascii="Times New Roman" w:hAnsi="Times New Roman" w:cs="Times New Roman"/>
          <w:color w:val="auto"/>
          <w:sz w:val="32"/>
          <w:szCs w:val="32"/>
          <w:highlight w:val="none"/>
          <w:shd w:val="clear" w:color="auto" w:fill="FFFFFF"/>
          <w:lang w:val="en-US" w:eastAsia="zh-CN"/>
        </w:rPr>
        <w:t>应</w:t>
      </w:r>
      <w:r>
        <w:rPr>
          <w:rFonts w:hint="default" w:ascii="Times New Roman" w:hAnsi="Times New Roman" w:eastAsia="仿宋_GB2312" w:cs="Times New Roman"/>
          <w:color w:val="auto"/>
          <w:sz w:val="32"/>
          <w:szCs w:val="32"/>
          <w:highlight w:val="none"/>
          <w:shd w:val="clear" w:color="auto" w:fill="FFFFFF"/>
          <w:lang w:val="en-US" w:eastAsia="zh-CN"/>
        </w:rPr>
        <w:t>采取相应催</w:t>
      </w:r>
      <w:r>
        <w:rPr>
          <w:rFonts w:hint="eastAsia" w:ascii="Times New Roman" w:hAnsi="Times New Roman" w:cs="Times New Roman"/>
          <w:color w:val="auto"/>
          <w:sz w:val="32"/>
          <w:szCs w:val="32"/>
          <w:highlight w:val="none"/>
          <w:shd w:val="clear" w:color="auto" w:fill="FFFFFF"/>
          <w:lang w:val="en-US" w:eastAsia="zh-CN"/>
        </w:rPr>
        <w:t>退</w:t>
      </w:r>
      <w:r>
        <w:rPr>
          <w:rFonts w:hint="default" w:ascii="Times New Roman" w:hAnsi="Times New Roman" w:eastAsia="仿宋_GB2312" w:cs="Times New Roman"/>
          <w:color w:val="auto"/>
          <w:sz w:val="32"/>
          <w:szCs w:val="32"/>
          <w:highlight w:val="none"/>
          <w:shd w:val="clear" w:color="auto" w:fill="FFFFFF"/>
          <w:lang w:val="en-US" w:eastAsia="zh-CN"/>
        </w:rPr>
        <w:t>措施。项目承担单位收到退款通知3个月后仍未完成全部应退未退经费退款的，项目管理机构应及时通知</w:t>
      </w:r>
      <w:r>
        <w:rPr>
          <w:rFonts w:hint="eastAsia" w:ascii="Times New Roman" w:hAnsi="Times New Roman" w:cs="Times New Roman"/>
          <w:color w:val="auto"/>
          <w:sz w:val="32"/>
          <w:szCs w:val="32"/>
          <w:highlight w:val="none"/>
          <w:shd w:val="clear" w:color="auto" w:fill="FFFFFF"/>
          <w:lang w:val="en-US" w:eastAsia="zh-CN"/>
        </w:rPr>
        <w:t>自治区</w:t>
      </w:r>
      <w:r>
        <w:rPr>
          <w:rFonts w:hint="default" w:ascii="Times New Roman" w:hAnsi="Times New Roman" w:eastAsia="仿宋_GB2312" w:cs="Times New Roman"/>
          <w:color w:val="auto"/>
          <w:sz w:val="32"/>
          <w:szCs w:val="32"/>
          <w:highlight w:val="none"/>
          <w:shd w:val="clear" w:color="auto" w:fill="FFFFFF"/>
          <w:lang w:val="en-US" w:eastAsia="zh-CN"/>
        </w:rPr>
        <w:t>科技厅有关情况。</w:t>
      </w:r>
      <w:r>
        <w:rPr>
          <w:rFonts w:hint="eastAsia" w:ascii="Times New Roman" w:hAnsi="Times New Roman" w:eastAsia="仿宋_GB2312" w:cs="Times New Roman"/>
          <w:color w:val="auto"/>
          <w:sz w:val="32"/>
          <w:szCs w:val="32"/>
          <w:highlight w:val="none"/>
          <w:shd w:val="clear" w:color="auto" w:fill="FFFFFF"/>
          <w:lang w:val="en-US" w:eastAsia="zh-CN"/>
        </w:rPr>
        <w:t>对未按要求及时退还经费</w:t>
      </w:r>
      <w:r>
        <w:rPr>
          <w:rFonts w:hint="eastAsia" w:ascii="Times New Roman" w:hAnsi="Times New Roman" w:cs="Times New Roman"/>
          <w:color w:val="auto"/>
          <w:sz w:val="32"/>
          <w:szCs w:val="32"/>
          <w:highlight w:val="none"/>
          <w:shd w:val="clear" w:color="auto" w:fill="FFFFFF"/>
          <w:lang w:val="en-US" w:eastAsia="zh-CN"/>
        </w:rPr>
        <w:t>或</w:t>
      </w:r>
      <w:r>
        <w:rPr>
          <w:rFonts w:hint="eastAsia" w:ascii="Times New Roman" w:hAnsi="Times New Roman" w:eastAsia="仿宋_GB2312" w:cs="Times New Roman"/>
          <w:color w:val="auto"/>
          <w:sz w:val="32"/>
          <w:szCs w:val="32"/>
          <w:highlight w:val="none"/>
          <w:shd w:val="clear" w:color="auto" w:fill="FFFFFF"/>
          <w:lang w:val="en-US" w:eastAsia="zh-CN"/>
        </w:rPr>
        <w:t>拒不退还经费的，</w:t>
      </w:r>
      <w:r>
        <w:rPr>
          <w:rFonts w:hint="eastAsia" w:ascii="Times New Roman" w:hAnsi="Times New Roman" w:cs="Times New Roman"/>
          <w:color w:val="auto"/>
          <w:sz w:val="32"/>
          <w:szCs w:val="32"/>
          <w:highlight w:val="none"/>
          <w:shd w:val="clear" w:color="auto" w:fill="FFFFFF"/>
          <w:lang w:val="en-US" w:eastAsia="zh-CN"/>
        </w:rPr>
        <w:t>自治区科技厅</w:t>
      </w:r>
      <w:r>
        <w:rPr>
          <w:rFonts w:hint="eastAsia" w:ascii="Times New Roman" w:hAnsi="Times New Roman" w:eastAsia="仿宋_GB2312" w:cs="Times New Roman"/>
          <w:color w:val="auto"/>
          <w:sz w:val="32"/>
          <w:szCs w:val="32"/>
          <w:highlight w:val="none"/>
          <w:shd w:val="clear" w:color="auto" w:fill="FFFFFF"/>
          <w:lang w:val="en-US" w:eastAsia="zh-CN"/>
        </w:rPr>
        <w:t>可依据相关规定，采取进一步的法律手段进行经费追缴</w:t>
      </w:r>
      <w:r>
        <w:rPr>
          <w:rFonts w:hint="eastAsia" w:ascii="Times New Roman" w:hAnsi="Times New Roman" w:cs="Times New Roman"/>
          <w:color w:val="auto"/>
          <w:sz w:val="32"/>
          <w:szCs w:val="32"/>
          <w:highlight w:val="none"/>
          <w:shd w:val="clear" w:color="auto" w:fill="FFFFFF"/>
          <w:lang w:val="en-US" w:eastAsia="zh-CN"/>
        </w:rPr>
        <w:t>，</w:t>
      </w:r>
      <w:r>
        <w:rPr>
          <w:rFonts w:hint="eastAsia" w:ascii="Times New Roman" w:hAnsi="Times New Roman" w:eastAsia="仿宋_GB2312" w:cs="Times New Roman"/>
          <w:color w:val="auto"/>
          <w:sz w:val="32"/>
          <w:szCs w:val="32"/>
          <w:highlight w:val="none"/>
          <w:shd w:val="clear" w:color="auto" w:fill="FFFFFF"/>
          <w:lang w:val="en-US" w:eastAsia="zh-CN"/>
        </w:rPr>
        <w:t>同时依据科学技术活动违规行为处理有关规定开展调查处理</w:t>
      </w:r>
      <w:r>
        <w:rPr>
          <w:rFonts w:hint="eastAsia" w:ascii="Times New Roman" w:hAnsi="Times New Roman" w:cs="Times New Roman"/>
          <w:color w:val="auto"/>
          <w:sz w:val="32"/>
          <w:szCs w:val="32"/>
          <w:highlight w:val="none"/>
          <w:shd w:val="clear" w:color="auto" w:fill="FFFFFF"/>
          <w:lang w:val="en-US" w:eastAsia="zh-CN"/>
        </w:rPr>
        <w:t>。项目</w:t>
      </w:r>
      <w:r>
        <w:rPr>
          <w:rFonts w:hint="eastAsia" w:ascii="Times New Roman" w:hAnsi="Times New Roman" w:eastAsia="仿宋_GB2312" w:cs="Times New Roman"/>
          <w:color w:val="auto"/>
          <w:sz w:val="32"/>
          <w:szCs w:val="32"/>
          <w:highlight w:val="none"/>
          <w:shd w:val="clear" w:color="auto" w:fill="FFFFFF"/>
          <w:lang w:val="en-US" w:eastAsia="zh-CN"/>
        </w:rPr>
        <w:t>管理机构配合做好经费追缴工作，及时提供经费追缴所需佐证材料。</w:t>
      </w:r>
    </w:p>
    <w:p w14:paraId="6685BE04">
      <w:pPr>
        <w:pStyle w:val="2"/>
        <w:keepNext w:val="0"/>
        <w:keepLines w:val="0"/>
        <w:pageBreakBefore w:val="0"/>
        <w:widowControl w:val="0"/>
        <w:kinsoku/>
        <w:wordWrap/>
        <w:overflowPunct/>
        <w:topLinePunct w:val="0"/>
        <w:autoSpaceDE/>
        <w:autoSpaceDN/>
        <w:bidi w:val="0"/>
        <w:snapToGrid/>
        <w:ind w:firstLine="632" w:firstLineChars="200"/>
        <w:rPr>
          <w:rFonts w:hint="eastAsia" w:ascii="Times New Roman" w:hAnsi="Times New Roman" w:eastAsia="仿宋_GB2312" w:cs="Times New Roman"/>
          <w:color w:val="auto"/>
          <w:kern w:val="0"/>
          <w:sz w:val="32"/>
          <w:szCs w:val="32"/>
          <w:highlight w:val="none"/>
          <w:shd w:val="clear" w:color="auto" w:fill="FFFFFF"/>
          <w:lang w:val="en-US" w:eastAsia="zh-CN" w:bidi="ar"/>
        </w:rPr>
      </w:pPr>
      <w:r>
        <w:rPr>
          <w:rFonts w:hint="eastAsia" w:ascii="Times New Roman" w:hAnsi="Times New Roman" w:eastAsia="黑体" w:cs="Times New Roman"/>
          <w:b w:val="0"/>
          <w:bCs w:val="0"/>
          <w:color w:val="auto"/>
          <w:sz w:val="32"/>
          <w:szCs w:val="32"/>
          <w:highlight w:val="none"/>
          <w:lang w:val="en-US" w:eastAsia="zh-CN" w:bidi="ar"/>
        </w:rPr>
        <w:t>第二十六条</w:t>
      </w:r>
      <w:r>
        <w:rPr>
          <w:rFonts w:hint="eastAsia"/>
          <w:lang w:val="en-US" w:eastAsia="zh-CN"/>
        </w:rPr>
        <w:t xml:space="preserve">  </w:t>
      </w:r>
      <w:r>
        <w:rPr>
          <w:rFonts w:hint="default" w:ascii="Times New Roman" w:hAnsi="Times New Roman" w:eastAsia="仿宋_GB2312" w:cs="Times New Roman"/>
          <w:color w:val="auto"/>
          <w:sz w:val="32"/>
          <w:szCs w:val="32"/>
          <w:highlight w:val="none"/>
          <w:lang w:val="en-US" w:eastAsia="zh-CN" w:bidi="ar"/>
        </w:rPr>
        <w:t>对于事前立项事后补助（含贷补联动）项目，后补助经费</w:t>
      </w:r>
      <w:r>
        <w:rPr>
          <w:rFonts w:hint="eastAsia" w:ascii="Times New Roman" w:hAnsi="Times New Roman" w:eastAsia="仿宋_GB2312" w:cs="Times New Roman"/>
          <w:color w:val="auto"/>
          <w:sz w:val="32"/>
          <w:szCs w:val="32"/>
          <w:highlight w:val="none"/>
          <w:lang w:val="en-US" w:eastAsia="zh-CN" w:bidi="ar"/>
        </w:rPr>
        <w:t>依据“谁使用、谁垫资”的原则，</w:t>
      </w:r>
      <w:r>
        <w:rPr>
          <w:rFonts w:hint="default" w:ascii="Times New Roman" w:hAnsi="Times New Roman" w:eastAsia="仿宋_GB2312" w:cs="Times New Roman"/>
          <w:color w:val="auto"/>
          <w:sz w:val="32"/>
          <w:szCs w:val="32"/>
          <w:highlight w:val="none"/>
          <w:lang w:val="en-US" w:eastAsia="zh-CN" w:bidi="ar"/>
        </w:rPr>
        <w:t>应由承担单位先行垫资，其预算来源、支出和分配等按照自治区本级财政经费管理，在项目验收通过且无前资助结余经费</w:t>
      </w:r>
      <w:r>
        <w:rPr>
          <w:rFonts w:hint="eastAsia" w:ascii="Times New Roman" w:hAnsi="Times New Roman" w:eastAsia="仿宋_GB2312" w:cs="Times New Roman"/>
          <w:color w:val="auto"/>
          <w:sz w:val="32"/>
          <w:szCs w:val="32"/>
          <w:highlight w:val="none"/>
          <w:lang w:val="en-US" w:eastAsia="zh-CN" w:bidi="ar"/>
        </w:rPr>
        <w:t>（即前资助</w:t>
      </w:r>
      <w:r>
        <w:rPr>
          <w:rFonts w:hint="default" w:ascii="Times New Roman" w:hAnsi="Times New Roman" w:eastAsia="仿宋_GB2312" w:cs="Times New Roman"/>
          <w:color w:val="auto"/>
          <w:sz w:val="32"/>
          <w:szCs w:val="32"/>
          <w:highlight w:val="none"/>
          <w:lang w:val="en-US" w:eastAsia="zh-CN" w:bidi="ar"/>
        </w:rPr>
        <w:t>经费</w:t>
      </w:r>
      <w:r>
        <w:rPr>
          <w:rFonts w:hint="eastAsia" w:ascii="Times New Roman" w:hAnsi="Times New Roman" w:eastAsia="仿宋_GB2312" w:cs="Times New Roman"/>
          <w:color w:val="auto"/>
          <w:sz w:val="32"/>
          <w:szCs w:val="32"/>
          <w:highlight w:val="none"/>
          <w:lang w:val="en-US" w:eastAsia="zh-CN" w:bidi="ar"/>
        </w:rPr>
        <w:t>和</w:t>
      </w:r>
      <w:r>
        <w:rPr>
          <w:rFonts w:hint="default" w:ascii="Times New Roman" w:hAnsi="Times New Roman" w:eastAsia="仿宋_GB2312" w:cs="Times New Roman"/>
          <w:color w:val="auto"/>
          <w:sz w:val="32"/>
          <w:szCs w:val="32"/>
          <w:highlight w:val="none"/>
          <w:lang w:val="en-US" w:eastAsia="zh-CN" w:bidi="ar"/>
        </w:rPr>
        <w:t>后补助垫资经费</w:t>
      </w:r>
      <w:r>
        <w:rPr>
          <w:rFonts w:hint="eastAsia" w:ascii="Times New Roman" w:hAnsi="Times New Roman" w:eastAsia="仿宋_GB2312" w:cs="Times New Roman"/>
          <w:color w:val="auto"/>
          <w:sz w:val="32"/>
          <w:szCs w:val="32"/>
          <w:highlight w:val="none"/>
          <w:lang w:val="en-US" w:eastAsia="zh-CN" w:bidi="ar"/>
        </w:rPr>
        <w:t>总支出超过前资助下达</w:t>
      </w:r>
      <w:r>
        <w:rPr>
          <w:rFonts w:hint="default" w:ascii="Times New Roman" w:hAnsi="Times New Roman" w:eastAsia="仿宋_GB2312" w:cs="Times New Roman"/>
          <w:color w:val="auto"/>
          <w:sz w:val="32"/>
          <w:szCs w:val="32"/>
          <w:highlight w:val="none"/>
          <w:lang w:val="en-US" w:eastAsia="zh-CN" w:bidi="ar"/>
        </w:rPr>
        <w:t>经费</w:t>
      </w:r>
      <w:r>
        <w:rPr>
          <w:rFonts w:hint="eastAsia" w:ascii="Times New Roman" w:hAnsi="Times New Roman"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bidi="ar"/>
        </w:rPr>
        <w:t>后拨付。后补助部分最终拨付金额，以承担单位前资助经费和后补助垫资经费总支出超过前资助下达经费</w:t>
      </w:r>
      <w:r>
        <w:rPr>
          <w:rFonts w:hint="eastAsia" w:ascii="Times New Roman" w:hAnsi="Times New Roman" w:eastAsia="仿宋_GB2312" w:cs="Times New Roman"/>
          <w:color w:val="auto"/>
          <w:sz w:val="32"/>
          <w:szCs w:val="32"/>
          <w:highlight w:val="none"/>
          <w:lang w:val="en-US" w:eastAsia="zh-CN" w:bidi="ar"/>
        </w:rPr>
        <w:t>部分</w:t>
      </w:r>
      <w:r>
        <w:rPr>
          <w:rFonts w:hint="default" w:ascii="Times New Roman" w:hAnsi="Times New Roman" w:eastAsia="仿宋_GB2312" w:cs="Times New Roman"/>
          <w:color w:val="auto"/>
          <w:sz w:val="32"/>
          <w:szCs w:val="32"/>
          <w:highlight w:val="none"/>
          <w:lang w:val="en-US" w:eastAsia="zh-CN" w:bidi="ar"/>
        </w:rPr>
        <w:t>金额为准。</w:t>
      </w:r>
      <w:r>
        <w:rPr>
          <w:rFonts w:hint="eastAsia" w:ascii="Times New Roman" w:hAnsi="Times New Roman" w:eastAsia="仿宋_GB2312" w:cs="Times New Roman"/>
          <w:color w:val="auto"/>
          <w:kern w:val="0"/>
          <w:sz w:val="32"/>
          <w:szCs w:val="32"/>
          <w:highlight w:val="none"/>
          <w:shd w:val="clear" w:color="auto" w:fill="FFFFFF"/>
          <w:lang w:eastAsia="zh-CN" w:bidi="ar"/>
        </w:rPr>
        <w:t>本办法施行前立项的项目，</w:t>
      </w:r>
      <w:r>
        <w:rPr>
          <w:rFonts w:hint="default" w:ascii="Times New Roman" w:hAnsi="Times New Roman" w:eastAsia="仿宋_GB2312" w:cs="Times New Roman"/>
          <w:color w:val="auto"/>
          <w:kern w:val="2"/>
          <w:sz w:val="32"/>
          <w:szCs w:val="32"/>
          <w:highlight w:val="none"/>
          <w:shd w:val="clear" w:color="auto" w:fill="auto"/>
          <w:lang w:eastAsia="zh-CN" w:bidi="ar"/>
        </w:rPr>
        <w:t>其</w:t>
      </w:r>
      <w:r>
        <w:rPr>
          <w:rFonts w:hint="default" w:ascii="Times New Roman" w:hAnsi="Times New Roman" w:eastAsia="仿宋_GB2312" w:cs="Times New Roman"/>
          <w:color w:val="auto"/>
          <w:sz w:val="32"/>
          <w:szCs w:val="32"/>
          <w:highlight w:val="none"/>
          <w:lang w:bidi="ar"/>
        </w:rPr>
        <w:t>后补助垫资</w:t>
      </w:r>
      <w:r>
        <w:rPr>
          <w:rFonts w:hint="eastAsia" w:ascii="Times New Roman" w:hAnsi="Times New Roman" w:eastAsia="仿宋_GB2312" w:cs="Times New Roman"/>
          <w:color w:val="auto"/>
          <w:sz w:val="32"/>
          <w:szCs w:val="32"/>
          <w:highlight w:val="none"/>
          <w:lang w:eastAsia="zh-CN" w:bidi="ar"/>
        </w:rPr>
        <w:t>、管理</w:t>
      </w:r>
      <w:r>
        <w:rPr>
          <w:rFonts w:hint="default" w:ascii="Times New Roman" w:hAnsi="Times New Roman" w:eastAsia="仿宋_GB2312" w:cs="Times New Roman"/>
          <w:color w:val="auto"/>
          <w:kern w:val="2"/>
          <w:sz w:val="32"/>
          <w:szCs w:val="32"/>
          <w:highlight w:val="none"/>
          <w:shd w:val="clear" w:color="auto" w:fill="auto"/>
          <w:lang w:eastAsia="zh-CN" w:bidi="ar"/>
        </w:rPr>
        <w:t>及拨付</w:t>
      </w:r>
      <w:r>
        <w:rPr>
          <w:rFonts w:hint="eastAsia" w:ascii="Times New Roman" w:hAnsi="Times New Roman" w:eastAsia="仿宋_GB2312" w:cs="Times New Roman"/>
          <w:color w:val="auto"/>
          <w:kern w:val="2"/>
          <w:sz w:val="32"/>
          <w:szCs w:val="32"/>
          <w:highlight w:val="none"/>
          <w:shd w:val="clear" w:color="auto" w:fill="auto"/>
          <w:lang w:eastAsia="zh-CN" w:bidi="ar"/>
        </w:rPr>
        <w:t>要</w:t>
      </w:r>
      <w:r>
        <w:rPr>
          <w:rFonts w:hint="eastAsia" w:ascii="Times New Roman" w:hAnsi="Times New Roman" w:eastAsia="仿宋_GB2312" w:cs="Times New Roman"/>
          <w:color w:val="auto"/>
          <w:kern w:val="0"/>
          <w:sz w:val="32"/>
          <w:szCs w:val="32"/>
          <w:highlight w:val="none"/>
          <w:shd w:val="clear" w:color="auto" w:fill="FFFFFF"/>
          <w:lang w:eastAsia="zh-CN" w:bidi="ar"/>
        </w:rPr>
        <w:t>求可参照原办法规定。</w:t>
      </w:r>
    </w:p>
    <w:p w14:paraId="2F252AC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40" w:lineRule="exact"/>
        <w:ind w:firstLine="0" w:firstLineChars="0"/>
        <w:textAlignment w:val="auto"/>
        <w:outlineLvl w:val="9"/>
        <w:rPr>
          <w:rFonts w:hint="eastAsia" w:ascii="Times New Roman" w:hAnsi="Times New Roman" w:eastAsia="仿宋_GB2312"/>
          <w:color w:val="auto"/>
          <w:sz w:val="32"/>
          <w:szCs w:val="32"/>
          <w:highlight w:val="none"/>
          <w:lang w:eastAsia="zh-CN"/>
        </w:rPr>
      </w:pPr>
    </w:p>
    <w:p w14:paraId="0457389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ascii="Times New Roman" w:hAnsi="Times New Roman" w:eastAsia="黑体"/>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五</w:t>
      </w:r>
      <w:r>
        <w:rPr>
          <w:rFonts w:hint="default" w:ascii="Times New Roman" w:hAnsi="Times New Roman" w:eastAsia="黑体" w:cs="Times New Roman"/>
          <w:color w:val="auto"/>
          <w:sz w:val="32"/>
          <w:szCs w:val="32"/>
          <w:highlight w:val="none"/>
          <w:lang w:bidi="ar"/>
        </w:rPr>
        <w:t>章</w:t>
      </w:r>
      <w:r>
        <w:rPr>
          <w:rFonts w:hint="default" w:ascii="Times New Roman" w:hAnsi="Times New Roman" w:eastAsia="黑体" w:cs="Times New Roman"/>
          <w:color w:val="auto"/>
          <w:sz w:val="32"/>
          <w:szCs w:val="32"/>
          <w:highlight w:val="none"/>
          <w:lang w:val="en-US" w:eastAsia="zh-CN" w:bidi="ar"/>
        </w:rPr>
        <w:t xml:space="preserve">  </w:t>
      </w:r>
      <w:r>
        <w:rPr>
          <w:rFonts w:hint="default" w:ascii="Times New Roman" w:hAnsi="Times New Roman" w:eastAsia="黑体" w:cs="Times New Roman"/>
          <w:color w:val="auto"/>
          <w:sz w:val="32"/>
          <w:szCs w:val="32"/>
          <w:highlight w:val="none"/>
          <w:lang w:bidi="ar"/>
        </w:rPr>
        <w:t>终止结题组织</w:t>
      </w:r>
    </w:p>
    <w:p w14:paraId="0D4182F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auto"/>
        <w:rPr>
          <w:rFonts w:ascii="Times New Roman" w:hAnsi="Times New Roman" w:cs="Times New Roman"/>
          <w:color w:val="auto"/>
          <w:highlight w:val="none"/>
        </w:rPr>
      </w:pPr>
    </w:p>
    <w:p w14:paraId="646931C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eastAsia"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二十七</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终止结题是指对达不到验收条件的项目终止处理和确认的工作</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包括主动申请终止和无申请终止两种。</w:t>
      </w:r>
      <w:r>
        <w:rPr>
          <w:rFonts w:hint="eastAsia" w:ascii="Times New Roman" w:hAnsi="Times New Roman" w:eastAsia="仿宋_GB2312" w:cs="Times New Roman"/>
          <w:color w:val="auto"/>
          <w:spacing w:val="0"/>
          <w:sz w:val="32"/>
          <w:szCs w:val="32"/>
          <w:lang w:val="en-US" w:eastAsia="zh-CN"/>
        </w:rPr>
        <w:t>项目终止</w:t>
      </w:r>
      <w:r>
        <w:rPr>
          <w:rFonts w:hint="eastAsia" w:ascii="Times New Roman" w:hAnsi="Times New Roman" w:eastAsia="仿宋_GB2312" w:cs="Times New Roman"/>
          <w:color w:val="auto"/>
          <w:spacing w:val="0"/>
          <w:sz w:val="32"/>
          <w:szCs w:val="32"/>
          <w:lang w:val="en" w:eastAsia="zh-CN"/>
        </w:rPr>
        <w:t>申请提交或执行期满后、且未</w:t>
      </w:r>
      <w:r>
        <w:rPr>
          <w:rFonts w:hint="default" w:ascii="Times New Roman" w:hAnsi="Times New Roman" w:eastAsia="仿宋_GB2312" w:cs="Times New Roman"/>
          <w:color w:val="auto"/>
          <w:sz w:val="32"/>
          <w:szCs w:val="32"/>
        </w:rPr>
        <w:t>核发项目</w:t>
      </w:r>
      <w:r>
        <w:rPr>
          <w:rFonts w:hint="eastAsia"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rPr>
        <w:t>报告</w:t>
      </w:r>
      <w:r>
        <w:rPr>
          <w:rFonts w:hint="eastAsia" w:ascii="Times New Roman" w:hAnsi="Times New Roman" w:eastAsia="仿宋_GB2312" w:cs="Times New Roman"/>
          <w:color w:val="auto"/>
          <w:spacing w:val="0"/>
          <w:sz w:val="32"/>
          <w:szCs w:val="32"/>
          <w:lang w:val="en" w:eastAsia="zh-CN"/>
        </w:rPr>
        <w:t>前，</w:t>
      </w:r>
      <w:r>
        <w:rPr>
          <w:rFonts w:hint="eastAsia" w:ascii="Times New Roman" w:hAnsi="Times New Roman" w:cs="Times New Roman"/>
          <w:color w:val="auto"/>
          <w:spacing w:val="0"/>
          <w:sz w:val="32"/>
          <w:szCs w:val="32"/>
          <w:lang w:val="en" w:eastAsia="zh-CN"/>
        </w:rPr>
        <w:t>项目承担单位</w:t>
      </w:r>
      <w:r>
        <w:rPr>
          <w:rFonts w:hint="eastAsia" w:ascii="Times New Roman" w:hAnsi="Times New Roman" w:eastAsia="仿宋_GB2312" w:cs="Times New Roman"/>
          <w:color w:val="auto"/>
          <w:spacing w:val="0"/>
          <w:sz w:val="32"/>
          <w:szCs w:val="32"/>
          <w:lang w:val="en" w:eastAsia="zh-CN"/>
        </w:rPr>
        <w:t>不得再列支项目经费。</w:t>
      </w:r>
    </w:p>
    <w:p w14:paraId="2333840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二十八</w:t>
      </w:r>
      <w:r>
        <w:rPr>
          <w:rFonts w:hint="default" w:ascii="Times New Roman" w:hAnsi="Times New Roman" w:eastAsia="黑体" w:cs="Times New Roman"/>
          <w:color w:val="auto"/>
          <w:sz w:val="32"/>
          <w:szCs w:val="32"/>
          <w:highlight w:val="none"/>
          <w:lang w:bidi="ar"/>
        </w:rPr>
        <w:t>条</w:t>
      </w:r>
      <w:r>
        <w:rPr>
          <w:rFonts w:ascii="Times New Roman" w:hAnsi="Times New Roman" w:eastAsia="仿宋_GB2312"/>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主动申请终止</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项目</w:t>
      </w:r>
      <w:r>
        <w:rPr>
          <w:rFonts w:hint="eastAsia" w:ascii="Times New Roman" w:hAnsi="Times New Roman" w:eastAsia="仿宋_GB2312" w:cs="Times New Roman"/>
          <w:color w:val="auto"/>
          <w:sz w:val="32"/>
          <w:szCs w:val="32"/>
          <w:highlight w:val="none"/>
          <w:lang w:eastAsia="zh-CN" w:bidi="ar"/>
        </w:rPr>
        <w:t>实施</w:t>
      </w:r>
      <w:r>
        <w:rPr>
          <w:rFonts w:hint="default" w:ascii="Times New Roman" w:hAnsi="Times New Roman" w:eastAsia="仿宋_GB2312" w:cs="Times New Roman"/>
          <w:color w:val="auto"/>
          <w:sz w:val="32"/>
          <w:szCs w:val="32"/>
          <w:highlight w:val="none"/>
          <w:lang w:bidi="ar"/>
        </w:rPr>
        <w:t>期内有下列情形之一的，项目承担单位应</w:t>
      </w:r>
      <w:r>
        <w:rPr>
          <w:rFonts w:hint="default" w:ascii="Times New Roman" w:hAnsi="Times New Roman" w:eastAsia="仿宋_GB2312" w:cs="Times New Roman"/>
          <w:color w:val="auto"/>
          <w:sz w:val="32"/>
          <w:szCs w:val="32"/>
          <w:highlight w:val="none"/>
          <w:lang w:eastAsia="zh-CN" w:bidi="ar"/>
        </w:rPr>
        <w:t>及时</w:t>
      </w:r>
      <w:r>
        <w:rPr>
          <w:rFonts w:hint="eastAsia" w:ascii="Times New Roman" w:hAnsi="Times New Roman" w:eastAsia="仿宋_GB2312" w:cs="Times New Roman"/>
          <w:color w:val="auto"/>
          <w:sz w:val="32"/>
          <w:highlight w:val="none"/>
          <w:lang w:eastAsia="zh-CN"/>
        </w:rPr>
        <w:t>（情况发生后不超过</w:t>
      </w:r>
      <w:r>
        <w:rPr>
          <w:rFonts w:hint="eastAsia" w:ascii="Times New Roman" w:hAnsi="Times New Roman" w:eastAsia="仿宋_GB2312" w:cs="Times New Roman"/>
          <w:color w:val="auto"/>
          <w:sz w:val="32"/>
          <w:highlight w:val="none"/>
          <w:lang w:val="en-US" w:eastAsia="zh-CN"/>
        </w:rPr>
        <w:t>1个月</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pacing w:val="0"/>
          <w:sz w:val="32"/>
          <w:highlight w:val="none"/>
          <w:lang w:eastAsia="zh-CN"/>
        </w:rPr>
        <w:t>主动提出终止申请</w:t>
      </w:r>
      <w:r>
        <w:rPr>
          <w:rFonts w:hint="eastAsia" w:ascii="Times New Roman" w:hAnsi="Times New Roman" w:eastAsia="仿宋_GB2312" w:cs="Times New Roman"/>
          <w:color w:val="auto"/>
          <w:sz w:val="32"/>
          <w:szCs w:val="32"/>
          <w:highlight w:val="none"/>
          <w:lang w:eastAsia="zh-CN" w:bidi="ar"/>
        </w:rPr>
        <w:t>，项目实施期</w:t>
      </w:r>
      <w:r>
        <w:rPr>
          <w:rFonts w:hint="eastAsia" w:ascii="Times New Roman" w:hAnsi="Times New Roman" w:cs="Times New Roman"/>
          <w:color w:val="auto"/>
          <w:sz w:val="32"/>
          <w:szCs w:val="32"/>
          <w:highlight w:val="none"/>
          <w:lang w:eastAsia="zh-CN" w:bidi="ar"/>
        </w:rPr>
        <w:t>满3个月后</w:t>
      </w:r>
      <w:r>
        <w:rPr>
          <w:rFonts w:hint="eastAsia" w:ascii="Times New Roman" w:hAnsi="Times New Roman" w:eastAsia="仿宋_GB2312" w:cs="Times New Roman"/>
          <w:color w:val="auto"/>
          <w:sz w:val="32"/>
          <w:szCs w:val="32"/>
          <w:highlight w:val="none"/>
          <w:lang w:eastAsia="zh-CN" w:bidi="ar"/>
        </w:rPr>
        <w:t>不能主动申请终止</w:t>
      </w:r>
      <w:r>
        <w:rPr>
          <w:rFonts w:hint="default" w:ascii="Times New Roman" w:hAnsi="Times New Roman" w:eastAsia="仿宋_GB2312" w:cs="Times New Roman"/>
          <w:color w:val="auto"/>
          <w:sz w:val="32"/>
          <w:szCs w:val="32"/>
          <w:highlight w:val="none"/>
          <w:lang w:bidi="ar"/>
        </w:rPr>
        <w:t>：</w:t>
      </w:r>
    </w:p>
    <w:p w14:paraId="70F4AF4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（一）因不可抗拒因素或现有水平和条件限制，致使项目不能继续实施或难以完成项目任务书约定的考核指标；</w:t>
      </w:r>
    </w:p>
    <w:p w14:paraId="5E6FB4EA">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（二）因项目研究开发的关键技术已由他人公开、市场发生重大变化等原因，致使项目研究开发活动成为无必要；</w:t>
      </w:r>
    </w:p>
    <w:p w14:paraId="6F0C3B32">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（三）因项目负责人死亡、重大伤残、离职、违法犯罪等原因，导致项目无法继续实施；</w:t>
      </w:r>
    </w:p>
    <w:p w14:paraId="4FBCAA8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（四）因知识产权不清晰，</w:t>
      </w:r>
      <w:r>
        <w:rPr>
          <w:rFonts w:hint="eastAsia" w:ascii="Times New Roman" w:hAnsi="Times New Roman" w:cs="Times New Roman"/>
          <w:color w:val="auto"/>
          <w:sz w:val="32"/>
          <w:szCs w:val="32"/>
          <w:highlight w:val="none"/>
          <w:lang w:eastAsia="zh-CN" w:bidi="ar"/>
        </w:rPr>
        <w:t>存在</w:t>
      </w:r>
      <w:r>
        <w:rPr>
          <w:rFonts w:hint="default" w:ascii="Times New Roman" w:hAnsi="Times New Roman" w:eastAsia="仿宋_GB2312" w:cs="Times New Roman"/>
          <w:color w:val="auto"/>
          <w:sz w:val="32"/>
          <w:szCs w:val="32"/>
          <w:highlight w:val="none"/>
          <w:lang w:bidi="ar"/>
        </w:rPr>
        <w:t>严重知识产权纠纷或者侵权行为，经调解等方式无法解决，导致项目无法继续实施；</w:t>
      </w:r>
    </w:p>
    <w:p w14:paraId="537E7C58">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color w:val="auto"/>
          <w:highlight w:val="none"/>
        </w:rPr>
      </w:pPr>
      <w:r>
        <w:rPr>
          <w:rFonts w:hint="default" w:ascii="Times New Roman" w:hAnsi="Times New Roman" w:eastAsia="仿宋_GB2312" w:cs="Times New Roman"/>
          <w:color w:val="auto"/>
          <w:sz w:val="32"/>
          <w:szCs w:val="32"/>
          <w:highlight w:val="none"/>
          <w:lang w:bidi="ar"/>
        </w:rPr>
        <w:t>（五）项目承担单位发生重大经营困难、兼并重组等变故，不愿（或不能）继续实施项目且愿意退回全部或部分财政资助经费；</w:t>
      </w:r>
    </w:p>
    <w:p w14:paraId="3AC4DFF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（六）其他</w:t>
      </w:r>
      <w:r>
        <w:rPr>
          <w:rFonts w:hint="eastAsia" w:ascii="Times New Roman" w:hAnsi="Times New Roman" w:eastAsia="仿宋_GB2312" w:cs="Times New Roman"/>
          <w:color w:val="auto"/>
          <w:sz w:val="32"/>
          <w:szCs w:val="32"/>
          <w:highlight w:val="none"/>
          <w:lang w:eastAsia="zh-CN" w:bidi="ar"/>
        </w:rPr>
        <w:t>合理因素</w:t>
      </w:r>
      <w:r>
        <w:rPr>
          <w:rFonts w:hint="default" w:ascii="Times New Roman" w:hAnsi="Times New Roman" w:eastAsia="仿宋_GB2312" w:cs="Times New Roman"/>
          <w:color w:val="auto"/>
          <w:sz w:val="32"/>
          <w:szCs w:val="32"/>
          <w:highlight w:val="none"/>
          <w:lang w:bidi="ar"/>
        </w:rPr>
        <w:t>导致项目</w:t>
      </w:r>
      <w:r>
        <w:rPr>
          <w:rFonts w:hint="default" w:ascii="Times New Roman" w:hAnsi="Times New Roman" w:eastAsia="仿宋_GB2312" w:cs="Times New Roman"/>
          <w:color w:val="auto"/>
          <w:spacing w:val="0"/>
          <w:sz w:val="32"/>
          <w:highlight w:val="none"/>
          <w:lang w:eastAsia="zh-CN"/>
        </w:rPr>
        <w:t>无法继续执行的</w:t>
      </w:r>
      <w:r>
        <w:rPr>
          <w:rFonts w:hint="default" w:ascii="Times New Roman" w:hAnsi="Times New Roman" w:eastAsia="仿宋_GB2312" w:cs="Times New Roman"/>
          <w:color w:val="auto"/>
          <w:sz w:val="32"/>
          <w:szCs w:val="32"/>
          <w:highlight w:val="none"/>
          <w:lang w:bidi="ar"/>
        </w:rPr>
        <w:t>。</w:t>
      </w:r>
    </w:p>
    <w:p w14:paraId="6C389DB4">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bidi="ar"/>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二十九</w:t>
      </w:r>
      <w:r>
        <w:rPr>
          <w:rFonts w:hint="default" w:ascii="Times New Roman" w:hAnsi="Times New Roman" w:eastAsia="黑体" w:cs="Times New Roman"/>
          <w:color w:val="auto"/>
          <w:sz w:val="32"/>
          <w:szCs w:val="32"/>
          <w:highlight w:val="none"/>
          <w:lang w:bidi="ar"/>
        </w:rPr>
        <w:t>条</w:t>
      </w:r>
      <w:r>
        <w:rPr>
          <w:rFonts w:hint="eastAsia" w:ascii="Times New Roman" w:hAnsi="Times New Roman" w:eastAsia="黑体" w:cs="Times New Roman"/>
          <w:color w:val="auto"/>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bidi="ar"/>
        </w:rPr>
        <w:t>无申请终止</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有下列情形之一的，项目管理机构</w:t>
      </w:r>
      <w:r>
        <w:rPr>
          <w:rFonts w:hint="eastAsia" w:ascii="Times New Roman" w:hAnsi="Times New Roman" w:eastAsia="仿宋_GB2312" w:cs="Times New Roman"/>
          <w:color w:val="auto"/>
          <w:sz w:val="32"/>
          <w:szCs w:val="32"/>
          <w:highlight w:val="none"/>
          <w:lang w:eastAsia="zh-CN" w:bidi="ar"/>
        </w:rPr>
        <w:t>提出无申请</w:t>
      </w:r>
      <w:r>
        <w:rPr>
          <w:rFonts w:hint="default" w:ascii="Times New Roman" w:hAnsi="Times New Roman" w:eastAsia="仿宋_GB2312" w:cs="Times New Roman"/>
          <w:color w:val="auto"/>
          <w:sz w:val="32"/>
          <w:szCs w:val="32"/>
          <w:highlight w:val="none"/>
          <w:lang w:bidi="ar"/>
        </w:rPr>
        <w:t>终止</w:t>
      </w:r>
      <w:r>
        <w:rPr>
          <w:rFonts w:hint="eastAsia" w:ascii="Times New Roman" w:hAnsi="Times New Roman" w:eastAsia="仿宋_GB2312" w:cs="Times New Roman"/>
          <w:color w:val="auto"/>
          <w:sz w:val="32"/>
          <w:szCs w:val="32"/>
          <w:highlight w:val="none"/>
          <w:lang w:eastAsia="zh-CN" w:bidi="ar"/>
        </w:rPr>
        <w:t>建议，报自治区科技厅审批</w:t>
      </w:r>
      <w:r>
        <w:rPr>
          <w:rFonts w:hint="default" w:ascii="Times New Roman" w:hAnsi="Times New Roman" w:eastAsia="仿宋_GB2312" w:cs="Times New Roman"/>
          <w:color w:val="auto"/>
          <w:sz w:val="32"/>
          <w:szCs w:val="32"/>
          <w:highlight w:val="none"/>
          <w:lang w:bidi="ar"/>
        </w:rPr>
        <w:t>：</w:t>
      </w:r>
    </w:p>
    <w:p w14:paraId="51CC85E8">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sz w:val="32"/>
          <w:szCs w:val="32"/>
          <w:highlight w:val="none"/>
          <w:lang w:eastAsia="zh-CN" w:bidi="ar"/>
        </w:rPr>
        <w:t>（一）</w:t>
      </w:r>
      <w:r>
        <w:rPr>
          <w:rFonts w:hint="default" w:ascii="Times New Roman" w:hAnsi="Times New Roman" w:eastAsia="仿宋_GB2312" w:cs="Times New Roman"/>
          <w:color w:val="auto"/>
          <w:sz w:val="32"/>
          <w:szCs w:val="32"/>
          <w:highlight w:val="none"/>
          <w:lang w:bidi="ar"/>
        </w:rPr>
        <w:t>非经费“包干制”项目，</w:t>
      </w:r>
      <w:r>
        <w:rPr>
          <w:rFonts w:hint="eastAsia" w:ascii="Times New Roman" w:hAnsi="Times New Roman" w:cs="Times New Roman"/>
          <w:color w:val="auto"/>
          <w:sz w:val="32"/>
          <w:szCs w:val="32"/>
          <w:highlight w:val="none"/>
          <w:lang w:eastAsia="zh-CN" w:bidi="ar"/>
        </w:rPr>
        <w:t>实施期</w:t>
      </w:r>
      <w:r>
        <w:rPr>
          <w:rFonts w:hint="default" w:ascii="Times New Roman" w:hAnsi="Times New Roman" w:eastAsia="仿宋_GB2312" w:cs="Times New Roman"/>
          <w:color w:val="auto"/>
          <w:sz w:val="32"/>
          <w:szCs w:val="32"/>
          <w:highlight w:val="none"/>
          <w:lang w:bidi="ar"/>
        </w:rPr>
        <w:t>超过一年</w:t>
      </w:r>
      <w:r>
        <w:rPr>
          <w:rFonts w:hint="eastAsia" w:ascii="Times New Roman" w:hAnsi="Times New Roman" w:cs="Times New Roman"/>
          <w:color w:val="auto"/>
          <w:sz w:val="32"/>
          <w:szCs w:val="32"/>
          <w:highlight w:val="none"/>
          <w:lang w:eastAsia="zh-CN" w:bidi="ar"/>
        </w:rPr>
        <w:t>且</w:t>
      </w:r>
      <w:r>
        <w:rPr>
          <w:rFonts w:hint="default" w:ascii="Times New Roman" w:hAnsi="Times New Roman" w:eastAsia="仿宋_GB2312" w:cs="Times New Roman"/>
          <w:color w:val="auto"/>
          <w:sz w:val="32"/>
          <w:szCs w:val="32"/>
          <w:highlight w:val="none"/>
          <w:lang w:bidi="ar"/>
        </w:rPr>
        <w:t>实施期</w:t>
      </w:r>
      <w:r>
        <w:rPr>
          <w:rFonts w:hint="eastAsia" w:ascii="Times New Roman" w:hAnsi="Times New Roman" w:cs="Times New Roman"/>
          <w:color w:val="auto"/>
          <w:sz w:val="32"/>
          <w:szCs w:val="32"/>
          <w:highlight w:val="none"/>
          <w:lang w:eastAsia="zh-CN" w:bidi="ar"/>
        </w:rPr>
        <w:t>已</w:t>
      </w:r>
      <w:r>
        <w:rPr>
          <w:rFonts w:hint="default" w:ascii="Times New Roman" w:hAnsi="Times New Roman" w:eastAsia="仿宋_GB2312" w:cs="Times New Roman"/>
          <w:color w:val="auto"/>
          <w:sz w:val="32"/>
          <w:szCs w:val="32"/>
          <w:highlight w:val="none"/>
          <w:lang w:bidi="ar"/>
        </w:rPr>
        <w:t>过半</w:t>
      </w:r>
      <w:r>
        <w:rPr>
          <w:rFonts w:hint="eastAsia" w:ascii="Times New Roman" w:hAnsi="Times New Roman"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eastAsia="zh-CN" w:bidi="ar"/>
        </w:rPr>
        <w:t>项目</w:t>
      </w:r>
      <w:r>
        <w:rPr>
          <w:rFonts w:hint="eastAsia" w:ascii="Times New Roman" w:hAnsi="Times New Roman" w:cs="Times New Roman"/>
          <w:color w:val="auto"/>
          <w:sz w:val="32"/>
          <w:szCs w:val="32"/>
          <w:highlight w:val="none"/>
          <w:lang w:eastAsia="zh-CN" w:bidi="ar"/>
        </w:rPr>
        <w:t>因主观原因</w:t>
      </w:r>
      <w:r>
        <w:rPr>
          <w:rFonts w:hint="default" w:ascii="Times New Roman" w:hAnsi="Times New Roman" w:eastAsia="仿宋_GB2312" w:cs="Times New Roman"/>
          <w:color w:val="auto"/>
          <w:sz w:val="32"/>
          <w:szCs w:val="32"/>
          <w:highlight w:val="none"/>
          <w:lang w:bidi="ar"/>
        </w:rPr>
        <w:t>实施进度严重滞后，财政</w:t>
      </w:r>
      <w:r>
        <w:rPr>
          <w:rFonts w:hint="eastAsia" w:ascii="Times New Roman" w:hAnsi="Times New Roman" w:cs="Times New Roman"/>
          <w:color w:val="auto"/>
          <w:sz w:val="32"/>
          <w:szCs w:val="32"/>
          <w:highlight w:val="none"/>
          <w:lang w:eastAsia="zh-CN" w:bidi="ar"/>
        </w:rPr>
        <w:t>经费</w:t>
      </w:r>
      <w:r>
        <w:rPr>
          <w:rFonts w:hint="eastAsia" w:ascii="Times New Roman" w:hAnsi="Times New Roman" w:eastAsia="仿宋_GB2312" w:cs="Times New Roman"/>
          <w:color w:val="auto"/>
          <w:sz w:val="32"/>
          <w:szCs w:val="32"/>
          <w:highlight w:val="none"/>
          <w:lang w:eastAsia="zh-CN" w:bidi="ar"/>
        </w:rPr>
        <w:t>支出不足</w:t>
      </w:r>
      <w:r>
        <w:rPr>
          <w:rFonts w:hint="eastAsia" w:ascii="Times New Roman" w:hAnsi="Times New Roman" w:cs="Times New Roman"/>
          <w:color w:val="auto"/>
          <w:sz w:val="32"/>
          <w:szCs w:val="32"/>
          <w:highlight w:val="none"/>
          <w:lang w:eastAsia="zh-CN" w:bidi="ar"/>
        </w:rPr>
        <w:t>已</w:t>
      </w:r>
      <w:r>
        <w:rPr>
          <w:rFonts w:hint="eastAsia" w:ascii="Times New Roman" w:hAnsi="Times New Roman" w:eastAsia="仿宋_GB2312" w:cs="Times New Roman"/>
          <w:color w:val="auto"/>
          <w:sz w:val="32"/>
          <w:szCs w:val="32"/>
          <w:highlight w:val="none"/>
          <w:lang w:eastAsia="zh-CN" w:bidi="ar"/>
        </w:rPr>
        <w:t>拨付</w:t>
      </w:r>
      <w:r>
        <w:rPr>
          <w:rFonts w:hint="eastAsia" w:ascii="Times New Roman" w:hAnsi="Times New Roman" w:cs="Times New Roman"/>
          <w:color w:val="auto"/>
          <w:sz w:val="32"/>
          <w:szCs w:val="32"/>
          <w:highlight w:val="none"/>
          <w:lang w:eastAsia="zh-CN" w:bidi="ar"/>
        </w:rPr>
        <w:t>经费</w:t>
      </w:r>
      <w:r>
        <w:rPr>
          <w:rFonts w:hint="eastAsia" w:ascii="Times New Roman" w:hAnsi="Times New Roman" w:eastAsia="仿宋_GB2312" w:cs="Times New Roman"/>
          <w:color w:val="auto"/>
          <w:sz w:val="32"/>
          <w:szCs w:val="32"/>
          <w:highlight w:val="none"/>
          <w:lang w:val="en-US" w:eastAsia="zh-CN" w:bidi="ar"/>
        </w:rPr>
        <w:t>60%</w:t>
      </w:r>
      <w:r>
        <w:rPr>
          <w:rFonts w:hint="eastAsia" w:ascii="Times New Roman" w:hAnsi="Times New Roman" w:cs="Times New Roman"/>
          <w:color w:val="auto"/>
          <w:sz w:val="32"/>
          <w:szCs w:val="32"/>
          <w:highlight w:val="none"/>
          <w:lang w:val="en-US" w:eastAsia="zh-CN" w:bidi="ar"/>
        </w:rPr>
        <w:t>的</w:t>
      </w:r>
      <w:r>
        <w:rPr>
          <w:rFonts w:hint="default" w:ascii="Times New Roman" w:hAnsi="Times New Roman" w:eastAsia="仿宋_GB2312" w:cs="Times New Roman"/>
          <w:color w:val="auto"/>
          <w:sz w:val="32"/>
          <w:szCs w:val="32"/>
          <w:highlight w:val="none"/>
          <w:lang w:bidi="ar"/>
        </w:rPr>
        <w:t>；</w:t>
      </w:r>
    </w:p>
    <w:p w14:paraId="3505529A">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color w:val="auto"/>
          <w:highlight w:val="none"/>
        </w:rPr>
      </w:pPr>
      <w:r>
        <w:rPr>
          <w:rFonts w:hint="eastAsia" w:ascii="Times New Roman" w:hAnsi="Times New Roman" w:eastAsia="仿宋_GB2312" w:cs="Times New Roman"/>
          <w:color w:val="auto"/>
          <w:sz w:val="32"/>
          <w:highlight w:val="none"/>
          <w:lang w:eastAsia="zh-CN"/>
        </w:rPr>
        <w:t>（二）项目</w:t>
      </w:r>
      <w:r>
        <w:rPr>
          <w:rFonts w:hint="default" w:ascii="Times New Roman" w:hAnsi="Times New Roman" w:eastAsia="仿宋_GB2312" w:cs="Times New Roman"/>
          <w:color w:val="auto"/>
          <w:sz w:val="32"/>
          <w:highlight w:val="none"/>
          <w:lang w:eastAsia="zh-CN"/>
        </w:rPr>
        <w:t>年度执行情况报告</w:t>
      </w:r>
      <w:r>
        <w:rPr>
          <w:rFonts w:hint="eastAsia" w:ascii="Times New Roman" w:hAnsi="Times New Roman" w:eastAsia="仿宋_GB2312" w:cs="Times New Roman"/>
          <w:color w:val="auto"/>
          <w:sz w:val="32"/>
          <w:highlight w:val="none"/>
          <w:lang w:eastAsia="zh-CN"/>
        </w:rPr>
        <w:t>因主观原因</w:t>
      </w:r>
      <w:r>
        <w:rPr>
          <w:rFonts w:hint="default" w:ascii="Times New Roman" w:hAnsi="Times New Roman" w:eastAsia="仿宋_GB2312" w:cs="Times New Roman"/>
          <w:color w:val="auto"/>
          <w:sz w:val="32"/>
          <w:highlight w:val="none"/>
          <w:lang w:eastAsia="zh-CN"/>
        </w:rPr>
        <w:t>未及时提交</w:t>
      </w:r>
      <w:r>
        <w:rPr>
          <w:rFonts w:hint="eastAsia" w:ascii="Times New Roman" w:hAnsi="Times New Roman" w:cs="Times New Roman"/>
          <w:color w:val="auto"/>
          <w:sz w:val="32"/>
          <w:highlight w:val="none"/>
          <w:lang w:eastAsia="zh-CN"/>
        </w:rPr>
        <w:t>或</w:t>
      </w:r>
      <w:r>
        <w:rPr>
          <w:rFonts w:hint="default" w:ascii="Times New Roman" w:hAnsi="Times New Roman" w:eastAsia="仿宋_GB2312" w:cs="Times New Roman"/>
          <w:color w:val="auto"/>
          <w:sz w:val="32"/>
          <w:highlight w:val="none"/>
          <w:lang w:eastAsia="zh-CN"/>
        </w:rPr>
        <w:t>中期检查</w:t>
      </w:r>
      <w:r>
        <w:rPr>
          <w:rFonts w:hint="eastAsia" w:ascii="Times New Roman" w:hAnsi="Times New Roman" w:cs="Times New Roman"/>
          <w:color w:val="auto"/>
          <w:sz w:val="32"/>
          <w:highlight w:val="none"/>
          <w:lang w:eastAsia="zh-CN"/>
        </w:rPr>
        <w:t>不通过或</w:t>
      </w:r>
      <w:r>
        <w:rPr>
          <w:rFonts w:hint="default" w:ascii="Times New Roman" w:hAnsi="Times New Roman" w:eastAsia="仿宋_GB2312" w:cs="Times New Roman"/>
          <w:color w:val="auto"/>
          <w:sz w:val="32"/>
          <w:highlight w:val="none"/>
          <w:lang w:eastAsia="zh-CN"/>
        </w:rPr>
        <w:t>“里程碑”检查</w:t>
      </w:r>
      <w:r>
        <w:rPr>
          <w:rFonts w:hint="eastAsia" w:ascii="Times New Roman" w:hAnsi="Times New Roman" w:cs="Times New Roman"/>
          <w:color w:val="auto"/>
          <w:sz w:val="32"/>
          <w:highlight w:val="none"/>
          <w:lang w:eastAsia="zh-CN"/>
        </w:rPr>
        <w:t>不通过，且</w:t>
      </w:r>
      <w:r>
        <w:rPr>
          <w:rFonts w:hint="default" w:ascii="Times New Roman" w:hAnsi="Times New Roman" w:eastAsia="仿宋_GB2312" w:cs="Times New Roman"/>
          <w:color w:val="auto"/>
          <w:sz w:val="32"/>
          <w:highlight w:val="none"/>
          <w:lang w:val="en-US" w:eastAsia="zh-CN"/>
        </w:rPr>
        <w:t>1个月内未整改到位</w:t>
      </w:r>
      <w:r>
        <w:rPr>
          <w:rFonts w:hint="eastAsia" w:ascii="Times New Roman" w:hAnsi="Times New Roman" w:cs="Times New Roman"/>
          <w:color w:val="auto"/>
          <w:sz w:val="32"/>
          <w:highlight w:val="none"/>
          <w:lang w:val="en-US" w:eastAsia="zh-CN"/>
        </w:rPr>
        <w:t>的</w:t>
      </w:r>
      <w:r>
        <w:rPr>
          <w:rFonts w:hint="default" w:ascii="Times New Roman" w:hAnsi="Times New Roman" w:eastAsia="仿宋_GB2312" w:cs="Times New Roman"/>
          <w:color w:val="auto"/>
          <w:sz w:val="32"/>
          <w:szCs w:val="32"/>
          <w:highlight w:val="none"/>
          <w:lang w:bidi="ar"/>
        </w:rPr>
        <w:t>；</w:t>
      </w:r>
    </w:p>
    <w:p w14:paraId="271C52F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三</w:t>
      </w:r>
      <w:r>
        <w:rPr>
          <w:rFonts w:hint="default" w:ascii="Times New Roman" w:hAnsi="Times New Roman" w:eastAsia="仿宋_GB2312" w:cs="Times New Roman"/>
          <w:color w:val="auto"/>
          <w:sz w:val="32"/>
          <w:szCs w:val="32"/>
          <w:highlight w:val="none"/>
          <w:lang w:bidi="ar"/>
        </w:rPr>
        <w:t>）未在项目实施期满后3个月内提交验收申请</w:t>
      </w:r>
      <w:r>
        <w:rPr>
          <w:rFonts w:hint="eastAsia" w:ascii="Times New Roman" w:hAnsi="Times New Roman" w:cs="Times New Roman"/>
          <w:color w:val="auto"/>
          <w:sz w:val="32"/>
          <w:szCs w:val="32"/>
          <w:highlight w:val="none"/>
          <w:lang w:eastAsia="zh-CN" w:bidi="ar"/>
        </w:rPr>
        <w:t>的</w:t>
      </w:r>
      <w:r>
        <w:rPr>
          <w:rFonts w:hint="default" w:ascii="Times New Roman" w:hAnsi="Times New Roman" w:eastAsia="仿宋_GB2312" w:cs="Times New Roman"/>
          <w:color w:val="auto"/>
          <w:sz w:val="32"/>
          <w:szCs w:val="32"/>
          <w:highlight w:val="none"/>
          <w:lang w:bidi="ar"/>
        </w:rPr>
        <w:t>；</w:t>
      </w:r>
    </w:p>
    <w:p w14:paraId="0F4E1304">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四</w:t>
      </w:r>
      <w:r>
        <w:rPr>
          <w:rFonts w:hint="default" w:ascii="Times New Roman" w:hAnsi="Times New Roman" w:eastAsia="仿宋_GB2312" w:cs="Times New Roman"/>
          <w:color w:val="auto"/>
          <w:sz w:val="32"/>
          <w:szCs w:val="32"/>
          <w:highlight w:val="none"/>
          <w:lang w:bidi="ar"/>
        </w:rPr>
        <w:t>）项目承担单位经核实已停止经营活动或注销的，或其他</w:t>
      </w:r>
      <w:r>
        <w:rPr>
          <w:rFonts w:hint="default" w:ascii="Times New Roman" w:hAnsi="Times New Roman" w:eastAsia="仿宋_GB2312" w:cs="Times New Roman"/>
          <w:color w:val="auto"/>
          <w:sz w:val="32"/>
          <w:szCs w:val="32"/>
          <w:highlight w:val="none"/>
          <w:lang w:val="en" w:bidi="ar"/>
        </w:rPr>
        <w:t>参与单位</w:t>
      </w:r>
      <w:r>
        <w:rPr>
          <w:rFonts w:hint="default" w:ascii="Times New Roman" w:hAnsi="Times New Roman" w:eastAsia="仿宋_GB2312" w:cs="Times New Roman"/>
          <w:color w:val="auto"/>
          <w:sz w:val="32"/>
          <w:szCs w:val="32"/>
          <w:highlight w:val="none"/>
          <w:lang w:bidi="ar"/>
        </w:rPr>
        <w:t>经核实已停止经营活动或注销导致项目实施无法继续实施</w:t>
      </w:r>
      <w:r>
        <w:rPr>
          <w:rFonts w:hint="eastAsia" w:ascii="Times New Roman" w:hAnsi="Times New Roman" w:cs="Times New Roman"/>
          <w:color w:val="auto"/>
          <w:sz w:val="32"/>
          <w:szCs w:val="32"/>
          <w:highlight w:val="none"/>
          <w:lang w:eastAsia="zh-CN" w:bidi="ar"/>
        </w:rPr>
        <w:t>的</w:t>
      </w:r>
      <w:r>
        <w:rPr>
          <w:rFonts w:hint="default" w:ascii="Times New Roman" w:hAnsi="Times New Roman" w:eastAsia="仿宋_GB2312" w:cs="Times New Roman"/>
          <w:color w:val="auto"/>
          <w:sz w:val="32"/>
          <w:szCs w:val="32"/>
          <w:highlight w:val="none"/>
          <w:lang w:bidi="ar"/>
        </w:rPr>
        <w:t>；</w:t>
      </w:r>
    </w:p>
    <w:p w14:paraId="7D23E89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五</w:t>
      </w:r>
      <w:r>
        <w:rPr>
          <w:rFonts w:hint="default" w:ascii="Times New Roman" w:hAnsi="Times New Roman" w:eastAsia="仿宋_GB2312" w:cs="Times New Roman"/>
          <w:color w:val="auto"/>
          <w:sz w:val="32"/>
          <w:szCs w:val="32"/>
          <w:highlight w:val="none"/>
          <w:lang w:bidi="ar"/>
        </w:rPr>
        <w:t>）项目承担单位、</w:t>
      </w:r>
      <w:r>
        <w:rPr>
          <w:rFonts w:hint="default" w:ascii="Times New Roman" w:hAnsi="Times New Roman" w:eastAsia="仿宋_GB2312" w:cs="Times New Roman"/>
          <w:color w:val="auto"/>
          <w:sz w:val="32"/>
          <w:szCs w:val="32"/>
          <w:highlight w:val="none"/>
          <w:lang w:val="en" w:bidi="ar"/>
        </w:rPr>
        <w:t>参与单位</w:t>
      </w:r>
      <w:r>
        <w:rPr>
          <w:rFonts w:hint="default" w:ascii="Times New Roman" w:hAnsi="Times New Roman" w:eastAsia="仿宋_GB2312" w:cs="Times New Roman"/>
          <w:color w:val="auto"/>
          <w:sz w:val="32"/>
          <w:szCs w:val="32"/>
          <w:highlight w:val="none"/>
          <w:lang w:bidi="ar"/>
        </w:rPr>
        <w:t>或项目负责人在项目技术开发、经费使用、科研信用等方面出现重大违规违法行为，导致项目无法继续实施或面临重大风险</w:t>
      </w:r>
      <w:r>
        <w:rPr>
          <w:rFonts w:hint="eastAsia" w:ascii="Times New Roman" w:hAnsi="Times New Roman" w:cs="Times New Roman"/>
          <w:color w:val="auto"/>
          <w:sz w:val="32"/>
          <w:szCs w:val="32"/>
          <w:highlight w:val="none"/>
          <w:lang w:eastAsia="zh-CN" w:bidi="ar"/>
        </w:rPr>
        <w:t>的</w:t>
      </w:r>
      <w:r>
        <w:rPr>
          <w:rFonts w:hint="default" w:ascii="Times New Roman" w:hAnsi="Times New Roman" w:eastAsia="仿宋_GB2312" w:cs="Times New Roman"/>
          <w:color w:val="auto"/>
          <w:sz w:val="32"/>
          <w:szCs w:val="32"/>
          <w:highlight w:val="none"/>
          <w:lang w:bidi="ar"/>
        </w:rPr>
        <w:t>；</w:t>
      </w:r>
    </w:p>
    <w:p w14:paraId="1D236B1D">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六</w:t>
      </w:r>
      <w:r>
        <w:rPr>
          <w:rFonts w:hint="default" w:ascii="Times New Roman" w:hAnsi="Times New Roman" w:eastAsia="仿宋_GB2312" w:cs="Times New Roman"/>
          <w:color w:val="auto"/>
          <w:sz w:val="32"/>
          <w:szCs w:val="32"/>
          <w:highlight w:val="none"/>
          <w:lang w:bidi="ar"/>
        </w:rPr>
        <w:t>）按照本办法第</w:t>
      </w:r>
      <w:r>
        <w:rPr>
          <w:rFonts w:hint="eastAsia" w:ascii="Times New Roman" w:hAnsi="Times New Roman" w:eastAsia="仿宋_GB2312" w:cs="Times New Roman"/>
          <w:color w:val="auto"/>
          <w:sz w:val="32"/>
          <w:szCs w:val="32"/>
          <w:highlight w:val="none"/>
          <w:lang w:eastAsia="zh-CN" w:bidi="ar"/>
        </w:rPr>
        <w:t>二十</w:t>
      </w:r>
      <w:r>
        <w:rPr>
          <w:rFonts w:hint="eastAsia" w:ascii="Times New Roman" w:hAnsi="Times New Roman" w:cs="Times New Roman"/>
          <w:color w:val="auto"/>
          <w:sz w:val="32"/>
          <w:szCs w:val="32"/>
          <w:highlight w:val="none"/>
          <w:lang w:eastAsia="zh-CN" w:bidi="ar"/>
        </w:rPr>
        <w:t>八</w:t>
      </w:r>
      <w:r>
        <w:rPr>
          <w:rFonts w:hint="default" w:ascii="Times New Roman" w:hAnsi="Times New Roman" w:eastAsia="仿宋_GB2312" w:cs="Times New Roman"/>
          <w:color w:val="auto"/>
          <w:sz w:val="32"/>
          <w:szCs w:val="32"/>
          <w:highlight w:val="none"/>
          <w:lang w:bidi="ar"/>
        </w:rPr>
        <w:t>条规定</w:t>
      </w:r>
      <w:r>
        <w:rPr>
          <w:rFonts w:hint="eastAsia" w:ascii="Times New Roman" w:hAnsi="Times New Roman" w:cs="Times New Roman"/>
          <w:color w:val="auto"/>
          <w:sz w:val="32"/>
          <w:szCs w:val="32"/>
          <w:highlight w:val="none"/>
          <w:lang w:eastAsia="zh-CN" w:bidi="ar"/>
        </w:rPr>
        <w:t>，应由</w:t>
      </w:r>
      <w:r>
        <w:rPr>
          <w:rFonts w:hint="default" w:ascii="Times New Roman" w:hAnsi="Times New Roman" w:eastAsia="仿宋_GB2312" w:cs="Times New Roman"/>
          <w:color w:val="auto"/>
          <w:sz w:val="32"/>
          <w:szCs w:val="32"/>
          <w:highlight w:val="none"/>
          <w:lang w:bidi="ar"/>
        </w:rPr>
        <w:t>项目承担单位</w:t>
      </w:r>
      <w:r>
        <w:rPr>
          <w:rFonts w:hint="eastAsia" w:ascii="Times New Roman" w:hAnsi="Times New Roman" w:eastAsia="仿宋_GB2312" w:cs="Times New Roman"/>
          <w:color w:val="auto"/>
          <w:sz w:val="32"/>
          <w:szCs w:val="32"/>
          <w:highlight w:val="none"/>
          <w:lang w:eastAsia="zh-CN" w:bidi="ar"/>
        </w:rPr>
        <w:t>主动</w:t>
      </w:r>
      <w:r>
        <w:rPr>
          <w:rFonts w:hint="default" w:ascii="Times New Roman" w:hAnsi="Times New Roman" w:eastAsia="仿宋_GB2312" w:cs="Times New Roman"/>
          <w:color w:val="auto"/>
          <w:sz w:val="32"/>
          <w:szCs w:val="32"/>
          <w:highlight w:val="none"/>
          <w:lang w:bidi="ar"/>
        </w:rPr>
        <w:t>申请终止但</w:t>
      </w:r>
      <w:r>
        <w:rPr>
          <w:rFonts w:hint="eastAsia" w:ascii="Times New Roman" w:hAnsi="Times New Roman" w:eastAsia="仿宋_GB2312" w:cs="Times New Roman"/>
          <w:color w:val="auto"/>
          <w:sz w:val="32"/>
          <w:highlight w:val="none"/>
          <w:lang w:eastAsia="zh-CN"/>
        </w:rPr>
        <w:t>未在规定时间内完成申请</w:t>
      </w:r>
      <w:r>
        <w:rPr>
          <w:rFonts w:hint="eastAsia" w:ascii="Times New Roman" w:hAnsi="Times New Roman" w:cs="Times New Roman"/>
          <w:color w:val="auto"/>
          <w:sz w:val="32"/>
          <w:highlight w:val="none"/>
          <w:lang w:eastAsia="zh-CN"/>
        </w:rPr>
        <w:t>的</w:t>
      </w:r>
      <w:r>
        <w:rPr>
          <w:rFonts w:hint="default" w:ascii="Times New Roman" w:hAnsi="Times New Roman" w:eastAsia="仿宋_GB2312" w:cs="Times New Roman"/>
          <w:color w:val="auto"/>
          <w:sz w:val="32"/>
          <w:szCs w:val="32"/>
          <w:highlight w:val="none"/>
          <w:lang w:bidi="ar"/>
        </w:rPr>
        <w:t>；</w:t>
      </w:r>
    </w:p>
    <w:p w14:paraId="0483FFA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七</w:t>
      </w:r>
      <w:r>
        <w:rPr>
          <w:rFonts w:hint="default" w:ascii="Times New Roman" w:hAnsi="Times New Roman" w:eastAsia="仿宋_GB2312" w:cs="Times New Roman"/>
          <w:color w:val="auto"/>
          <w:sz w:val="32"/>
          <w:szCs w:val="32"/>
          <w:highlight w:val="none"/>
          <w:lang w:bidi="ar"/>
        </w:rPr>
        <w:t>）因其他原因导致项目无法继续实施或面临重大风险需要无申请终止的。</w:t>
      </w:r>
    </w:p>
    <w:p w14:paraId="60117151">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三十</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申请终止</w:t>
      </w:r>
      <w:r>
        <w:rPr>
          <w:rFonts w:hint="default" w:ascii="Times New Roman" w:hAnsi="Times New Roman" w:eastAsia="仿宋_GB2312" w:cs="Times New Roman"/>
          <w:color w:val="auto"/>
          <w:sz w:val="32"/>
          <w:szCs w:val="32"/>
          <w:highlight w:val="none"/>
          <w:lang w:eastAsia="zh-CN" w:bidi="ar"/>
        </w:rPr>
        <w:t>结题应提供以下材料：</w:t>
      </w:r>
    </w:p>
    <w:p w14:paraId="545CCE63">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lang w:bidi="ar"/>
        </w:rPr>
        <w:t>（一）项目</w:t>
      </w:r>
      <w:r>
        <w:rPr>
          <w:rFonts w:hint="eastAsia" w:ascii="Times New Roman" w:hAnsi="Times New Roman" w:cs="Times New Roman"/>
          <w:color w:val="auto"/>
          <w:sz w:val="32"/>
          <w:szCs w:val="32"/>
          <w:highlight w:val="none"/>
          <w:lang w:eastAsia="zh-CN" w:bidi="ar"/>
        </w:rPr>
        <w:t>终止结题申请书</w:t>
      </w:r>
      <w:r>
        <w:rPr>
          <w:rFonts w:hint="eastAsia" w:ascii="Times New Roman" w:hAnsi="Times New Roman" w:eastAsia="仿宋_GB2312" w:cs="Times New Roman"/>
          <w:color w:val="auto"/>
          <w:sz w:val="32"/>
          <w:szCs w:val="32"/>
          <w:highlight w:val="none"/>
          <w:lang w:val="en" w:eastAsia="zh-CN" w:bidi="ar"/>
        </w:rPr>
        <w:t>。</w:t>
      </w:r>
    </w:p>
    <w:p w14:paraId="3152EA4C">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宋体"/>
          <w:color w:val="auto"/>
          <w:sz w:val="32"/>
          <w:szCs w:val="32"/>
          <w:highlight w:val="none"/>
          <w:lang w:eastAsia="zh-CN"/>
        </w:rPr>
      </w:pPr>
      <w:r>
        <w:rPr>
          <w:rFonts w:hint="default" w:ascii="Times New Roman" w:hAnsi="Times New Roman" w:eastAsia="仿宋_GB2312" w:cs="Times New Roman"/>
          <w:color w:val="auto"/>
          <w:sz w:val="32"/>
          <w:szCs w:val="32"/>
          <w:highlight w:val="none"/>
          <w:lang w:bidi="ar"/>
        </w:rPr>
        <w:t>（二）项目任务书复印件（盖章）</w:t>
      </w:r>
      <w:r>
        <w:rPr>
          <w:rFonts w:hint="eastAsia" w:ascii="Times New Roman" w:hAnsi="Times New Roman" w:eastAsia="仿宋_GB2312" w:cs="Times New Roman"/>
          <w:color w:val="auto"/>
          <w:sz w:val="32"/>
          <w:szCs w:val="32"/>
          <w:highlight w:val="none"/>
          <w:lang w:eastAsia="zh-CN" w:bidi="ar"/>
        </w:rPr>
        <w:t>。</w:t>
      </w:r>
    </w:p>
    <w:p w14:paraId="0BC27CF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bidi="ar"/>
        </w:rPr>
        <w:t>（三）项目实施工作报告</w:t>
      </w:r>
      <w:r>
        <w:rPr>
          <w:rFonts w:hint="eastAsia" w:ascii="Times New Roman" w:hAnsi="Times New Roman" w:eastAsia="仿宋_GB2312" w:cs="Times New Roman"/>
          <w:color w:val="auto"/>
          <w:sz w:val="32"/>
          <w:szCs w:val="32"/>
          <w:highlight w:val="none"/>
          <w:lang w:eastAsia="zh-CN" w:bidi="ar"/>
        </w:rPr>
        <w:t>。</w:t>
      </w:r>
    </w:p>
    <w:p w14:paraId="6D4A2FE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2" w:firstLineChars="200"/>
        <w:jc w:val="both"/>
        <w:textAlignment w:val="auto"/>
        <w:rPr>
          <w:rFonts w:hint="eastAsia" w:ascii="Times New Roman" w:hAnsi="Times New Roman" w:eastAsia="仿宋_GB2312" w:cs="Times New Roman"/>
          <w:color w:val="auto"/>
          <w:szCs w:val="32"/>
          <w:highlight w:val="none"/>
          <w:lang w:eastAsia="zh-CN"/>
        </w:rPr>
      </w:pPr>
      <w:r>
        <w:rPr>
          <w:rFonts w:hint="default" w:ascii="Times New Roman" w:hAnsi="Times New Roman" w:eastAsia="仿宋_GB2312" w:cs="Times New Roman"/>
          <w:color w:val="auto"/>
          <w:kern w:val="2"/>
          <w:sz w:val="32"/>
          <w:szCs w:val="32"/>
          <w:highlight w:val="none"/>
          <w:lang w:bidi="ar"/>
        </w:rPr>
        <w:t>（</w:t>
      </w:r>
      <w:r>
        <w:rPr>
          <w:rFonts w:hint="eastAsia" w:ascii="Times New Roman" w:hAnsi="Times New Roman" w:cs="Times New Roman"/>
          <w:color w:val="auto"/>
          <w:kern w:val="2"/>
          <w:sz w:val="32"/>
          <w:szCs w:val="32"/>
          <w:highlight w:val="none"/>
          <w:lang w:eastAsia="zh-CN" w:bidi="ar"/>
        </w:rPr>
        <w:t>四</w:t>
      </w:r>
      <w:r>
        <w:rPr>
          <w:rFonts w:hint="default" w:ascii="Times New Roman" w:hAnsi="Times New Roman" w:eastAsia="仿宋_GB2312" w:cs="Times New Roman"/>
          <w:color w:val="auto"/>
          <w:kern w:val="2"/>
          <w:sz w:val="32"/>
          <w:szCs w:val="32"/>
          <w:highlight w:val="none"/>
          <w:lang w:bidi="ar"/>
        </w:rPr>
        <w:t>）项目经费决算表、财政</w:t>
      </w:r>
      <w:r>
        <w:rPr>
          <w:rFonts w:hint="eastAsia" w:ascii="Times New Roman" w:hAnsi="Times New Roman" w:cs="Times New Roman"/>
          <w:color w:val="auto"/>
          <w:kern w:val="2"/>
          <w:sz w:val="32"/>
          <w:szCs w:val="32"/>
          <w:highlight w:val="none"/>
          <w:lang w:eastAsia="zh-CN" w:bidi="ar"/>
        </w:rPr>
        <w:t>经费</w:t>
      </w:r>
      <w:r>
        <w:rPr>
          <w:rFonts w:hint="default" w:ascii="Times New Roman" w:hAnsi="Times New Roman" w:eastAsia="仿宋_GB2312" w:cs="Times New Roman"/>
          <w:color w:val="auto"/>
          <w:kern w:val="2"/>
          <w:sz w:val="32"/>
          <w:szCs w:val="32"/>
          <w:highlight w:val="none"/>
          <w:lang w:bidi="ar"/>
        </w:rPr>
        <w:t>支出明细表及财务原始凭证复印件（加盖财务部门印章）</w:t>
      </w:r>
      <w:r>
        <w:rPr>
          <w:rFonts w:hint="eastAsia" w:ascii="Times New Roman" w:hAnsi="Times New Roman" w:cs="Times New Roman"/>
          <w:color w:val="auto"/>
          <w:kern w:val="2"/>
          <w:sz w:val="32"/>
          <w:szCs w:val="32"/>
          <w:highlight w:val="none"/>
          <w:lang w:eastAsia="zh-CN" w:bidi="ar"/>
        </w:rPr>
        <w:t>。</w:t>
      </w:r>
      <w:r>
        <w:rPr>
          <w:rFonts w:hint="default" w:ascii="Times New Roman" w:hAnsi="Times New Roman" w:eastAsia="仿宋_GB2312" w:cs="Times New Roman"/>
          <w:color w:val="auto"/>
          <w:kern w:val="2"/>
          <w:sz w:val="32"/>
          <w:szCs w:val="32"/>
          <w:highlight w:val="none"/>
          <w:lang w:bidi="ar"/>
        </w:rPr>
        <w:t>自治区财政经费资助额</w:t>
      </w:r>
      <w:r>
        <w:rPr>
          <w:rFonts w:ascii="Times New Roman" w:hAnsi="Times New Roman" w:eastAsia="仿宋_GB2312" w:cs="Times New Roman"/>
          <w:color w:val="auto"/>
          <w:kern w:val="2"/>
          <w:sz w:val="32"/>
          <w:szCs w:val="32"/>
          <w:highlight w:val="none"/>
          <w:lang w:bidi="ar"/>
        </w:rPr>
        <w:t>100</w:t>
      </w:r>
      <w:r>
        <w:rPr>
          <w:rFonts w:hint="default" w:ascii="Times New Roman" w:hAnsi="Times New Roman" w:eastAsia="仿宋_GB2312" w:cs="Times New Roman"/>
          <w:color w:val="auto"/>
          <w:kern w:val="2"/>
          <w:sz w:val="32"/>
          <w:szCs w:val="32"/>
          <w:highlight w:val="none"/>
          <w:lang w:bidi="ar"/>
        </w:rPr>
        <w:t>万元及以上项目</w:t>
      </w:r>
      <w:r>
        <w:rPr>
          <w:rFonts w:hint="eastAsia" w:ascii="Times New Roman" w:hAnsi="Times New Roman" w:cs="Times New Roman"/>
          <w:color w:val="auto"/>
          <w:kern w:val="2"/>
          <w:sz w:val="32"/>
          <w:szCs w:val="32"/>
          <w:highlight w:val="none"/>
          <w:lang w:eastAsia="zh-CN" w:bidi="ar"/>
        </w:rPr>
        <w:t>，</w:t>
      </w:r>
      <w:r>
        <w:rPr>
          <w:rFonts w:hint="eastAsia" w:ascii="Times New Roman" w:hAnsi="Times New Roman" w:eastAsia="仿宋_GB2312" w:cs="Times New Roman"/>
          <w:color w:val="auto"/>
          <w:kern w:val="2"/>
          <w:sz w:val="32"/>
          <w:szCs w:val="32"/>
          <w:highlight w:val="none"/>
          <w:lang w:eastAsia="zh-CN" w:bidi="ar"/>
        </w:rPr>
        <w:t>项目承担单位</w:t>
      </w:r>
      <w:r>
        <w:rPr>
          <w:rFonts w:hint="default" w:ascii="Times New Roman" w:hAnsi="Times New Roman" w:eastAsia="仿宋_GB2312" w:cs="Times New Roman"/>
          <w:color w:val="auto"/>
          <w:kern w:val="2"/>
          <w:sz w:val="32"/>
          <w:szCs w:val="32"/>
          <w:highlight w:val="none"/>
          <w:lang w:bidi="ar"/>
        </w:rPr>
        <w:t>须同时提供财政资助经费专项审计报告</w:t>
      </w:r>
      <w:r>
        <w:rPr>
          <w:rFonts w:hint="eastAsia" w:ascii="Times New Roman" w:hAnsi="Times New Roman" w:eastAsia="仿宋_GB2312" w:cs="Times New Roman"/>
          <w:color w:val="auto"/>
          <w:kern w:val="2"/>
          <w:sz w:val="32"/>
          <w:szCs w:val="32"/>
          <w:highlight w:val="none"/>
          <w:lang w:eastAsia="zh-CN" w:bidi="ar"/>
        </w:rPr>
        <w:t>。</w:t>
      </w:r>
    </w:p>
    <w:p w14:paraId="43B8894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9"/>
        <w:rPr>
          <w:rFonts w:ascii="Times New Roman" w:hAnsi="Times New Roman" w:eastAsia="仿宋_GB2312"/>
          <w:b/>
          <w:color w:val="auto"/>
          <w:sz w:val="24"/>
          <w:szCs w:val="24"/>
          <w:highlight w:val="none"/>
        </w:rPr>
      </w:pPr>
      <w:r>
        <w:rPr>
          <w:rFonts w:hint="default" w:ascii="Times New Roman" w:hAnsi="Times New Roman" w:eastAsia="仿宋_GB2312" w:cs="Times New Roman"/>
          <w:color w:val="auto"/>
          <w:sz w:val="32"/>
          <w:szCs w:val="32"/>
          <w:highlight w:val="none"/>
          <w:lang w:bidi="ar"/>
        </w:rPr>
        <w:t>（</w:t>
      </w:r>
      <w:r>
        <w:rPr>
          <w:rFonts w:hint="eastAsia" w:ascii="Times New Roman" w:hAnsi="Times New Roman" w:cs="Times New Roman"/>
          <w:color w:val="auto"/>
          <w:sz w:val="32"/>
          <w:szCs w:val="32"/>
          <w:highlight w:val="none"/>
          <w:lang w:eastAsia="zh-CN" w:bidi="ar"/>
        </w:rPr>
        <w:t>五</w:t>
      </w:r>
      <w:r>
        <w:rPr>
          <w:rFonts w:hint="default" w:ascii="Times New Roman" w:hAnsi="Times New Roman" w:eastAsia="仿宋_GB2312" w:cs="Times New Roman"/>
          <w:color w:val="auto"/>
          <w:sz w:val="32"/>
          <w:szCs w:val="32"/>
          <w:highlight w:val="none"/>
          <w:lang w:bidi="ar"/>
        </w:rPr>
        <w:t>）已取得的相关成果及证明材料。</w:t>
      </w:r>
    </w:p>
    <w:p w14:paraId="561CD5C2">
      <w:pPr>
        <w:pStyle w:val="8"/>
        <w:keepNext w:val="0"/>
        <w:keepLines w:val="0"/>
        <w:pageBreakBefore w:val="0"/>
        <w:widowControl w:val="0"/>
        <w:kinsoku/>
        <w:wordWrap/>
        <w:overflowPunct/>
        <w:topLinePunct w:val="0"/>
        <w:autoSpaceDE/>
        <w:autoSpaceDN/>
        <w:bidi w:val="0"/>
        <w:snapToGrid/>
        <w:spacing w:line="560" w:lineRule="exact"/>
        <w:ind w:firstLine="632" w:firstLineChars="200"/>
        <w:outlineLvl w:val="1"/>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color w:val="auto"/>
          <w:sz w:val="32"/>
          <w:szCs w:val="32"/>
          <w:highlight w:val="none"/>
          <w:lang w:bidi="ar"/>
        </w:rPr>
        <w:t>第三十</w:t>
      </w:r>
      <w:r>
        <w:rPr>
          <w:rFonts w:hint="eastAsia" w:ascii="Times New Roman" w:hAnsi="Times New Roman" w:eastAsia="黑体" w:cs="Times New Roman"/>
          <w:color w:val="auto"/>
          <w:sz w:val="32"/>
          <w:szCs w:val="32"/>
          <w:highlight w:val="none"/>
          <w:lang w:eastAsia="zh-CN" w:bidi="ar"/>
        </w:rPr>
        <w:t>一</w:t>
      </w:r>
      <w:r>
        <w:rPr>
          <w:rFonts w:hint="default" w:ascii="Times New Roman" w:hAnsi="Times New Roman" w:eastAsia="黑体" w:cs="Times New Roman"/>
          <w:color w:val="auto"/>
          <w:sz w:val="32"/>
          <w:szCs w:val="32"/>
          <w:highlight w:val="none"/>
          <w:lang w:bidi="ar"/>
        </w:rPr>
        <w:t>条</w:t>
      </w:r>
      <w:r>
        <w:rPr>
          <w:rFonts w:ascii="Times New Roman" w:hAnsi="Times New Roman" w:eastAsia="仿宋_GB2312"/>
          <w:color w:val="auto"/>
          <w:sz w:val="32"/>
          <w:szCs w:val="32"/>
          <w:highlight w:val="none"/>
          <w:lang w:bidi="ar"/>
        </w:rPr>
        <w:t xml:space="preserve">  </w:t>
      </w:r>
      <w:r>
        <w:rPr>
          <w:rFonts w:hint="default" w:ascii="Times New Roman" w:hAnsi="Times New Roman" w:eastAsia="仿宋_GB2312" w:cs="Times New Roman"/>
          <w:color w:val="auto"/>
          <w:spacing w:val="0"/>
          <w:sz w:val="32"/>
          <w:szCs w:val="32"/>
          <w:lang w:val="en-US" w:eastAsia="zh-CN"/>
        </w:rPr>
        <w:t>主动申请终止的项目</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终止流程如下：</w:t>
      </w:r>
    </w:p>
    <w:p w14:paraId="67D087D3">
      <w:pPr>
        <w:pStyle w:val="8"/>
        <w:keepNext w:val="0"/>
        <w:keepLines w:val="0"/>
        <w:pageBreakBefore w:val="0"/>
        <w:widowControl w:val="0"/>
        <w:kinsoku/>
        <w:wordWrap/>
        <w:overflowPunct/>
        <w:topLinePunct w:val="0"/>
        <w:autoSpaceDE/>
        <w:autoSpaceDN/>
        <w:bidi w:val="0"/>
        <w:snapToGrid/>
        <w:spacing w:line="560" w:lineRule="exact"/>
        <w:ind w:firstLine="632" w:firstLineChars="200"/>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highlight w:val="none"/>
          <w:lang w:eastAsia="zh-CN" w:bidi="ar"/>
        </w:rPr>
        <w:t>（一）</w:t>
      </w:r>
      <w:r>
        <w:rPr>
          <w:rFonts w:hint="default" w:ascii="Times New Roman" w:hAnsi="Times New Roman" w:eastAsia="仿宋_GB2312" w:cs="Times New Roman"/>
          <w:b w:val="0"/>
          <w:bCs w:val="0"/>
          <w:color w:val="auto"/>
          <w:spacing w:val="0"/>
          <w:sz w:val="32"/>
          <w:szCs w:val="32"/>
          <w:highlight w:val="none"/>
          <w:lang w:val="en-US" w:eastAsia="zh-CN" w:bidi="ar"/>
        </w:rPr>
        <w:t>终止结题申请受理。</w:t>
      </w:r>
      <w:r>
        <w:rPr>
          <w:rFonts w:hint="default" w:ascii="Times New Roman" w:hAnsi="Times New Roman" w:eastAsia="仿宋_GB2312" w:cs="Times New Roman"/>
          <w:color w:val="auto"/>
          <w:spacing w:val="0"/>
          <w:sz w:val="32"/>
          <w:szCs w:val="32"/>
          <w:lang w:val="en-US" w:eastAsia="zh-CN"/>
        </w:rPr>
        <w:t>项目承担单位在</w:t>
      </w:r>
      <w:r>
        <w:rPr>
          <w:rFonts w:hint="eastAsia" w:ascii="Times New Roman" w:hAnsi="Times New Roman" w:eastAsia="仿宋_GB2312" w:cs="Times New Roman"/>
          <w:color w:val="auto"/>
          <w:spacing w:val="0"/>
          <w:sz w:val="32"/>
          <w:szCs w:val="32"/>
          <w:lang w:val="en-US" w:eastAsia="zh-CN"/>
        </w:rPr>
        <w:t>“桂科管”</w:t>
      </w:r>
      <w:r>
        <w:rPr>
          <w:rFonts w:hint="default" w:ascii="Times New Roman" w:hAnsi="Times New Roman" w:eastAsia="仿宋_GB2312" w:cs="Times New Roman"/>
          <w:color w:val="auto"/>
          <w:spacing w:val="0"/>
          <w:sz w:val="32"/>
          <w:szCs w:val="32"/>
          <w:lang w:val="en-US" w:eastAsia="zh-CN"/>
        </w:rPr>
        <w:t>系统提交终止结题申请材料</w:t>
      </w:r>
      <w:r>
        <w:rPr>
          <w:rFonts w:hint="default" w:ascii="Times New Roman" w:hAnsi="Times New Roman" w:eastAsia="仿宋_GB2312" w:cs="Times New Roman"/>
          <w:color w:val="auto"/>
          <w:spacing w:val="0"/>
          <w:sz w:val="32"/>
          <w:szCs w:val="32"/>
          <w:lang w:val="en" w:eastAsia="zh-CN"/>
        </w:rPr>
        <w:t>，</w:t>
      </w:r>
      <w:r>
        <w:rPr>
          <w:rFonts w:hint="eastAsia" w:ascii="Times New Roman" w:hAnsi="Times New Roman" w:eastAsia="仿宋_GB2312" w:cs="Times New Roman"/>
          <w:color w:val="auto"/>
          <w:spacing w:val="0"/>
          <w:sz w:val="32"/>
          <w:szCs w:val="32"/>
          <w:lang w:val="en-US" w:eastAsia="zh-CN"/>
        </w:rPr>
        <w:t>项目管理机构</w:t>
      </w:r>
      <w:r>
        <w:rPr>
          <w:rFonts w:hint="default" w:ascii="Times New Roman" w:hAnsi="Times New Roman" w:eastAsia="仿宋_GB2312" w:cs="Times New Roman"/>
          <w:color w:val="auto"/>
          <w:spacing w:val="0"/>
          <w:sz w:val="32"/>
          <w:szCs w:val="32"/>
          <w:lang w:val="en" w:eastAsia="zh-CN"/>
        </w:rPr>
        <w:t>在</w:t>
      </w:r>
      <w:r>
        <w:rPr>
          <w:rFonts w:hint="eastAsia" w:ascii="Times New Roman" w:hAnsi="Times New Roman" w:eastAsia="仿宋_GB2312" w:cs="Times New Roman"/>
          <w:color w:val="auto"/>
          <w:spacing w:val="0"/>
          <w:sz w:val="32"/>
          <w:szCs w:val="32"/>
          <w:lang w:val="en-US" w:eastAsia="zh-CN"/>
        </w:rPr>
        <w:t>收到</w:t>
      </w:r>
      <w:r>
        <w:rPr>
          <w:rFonts w:hint="default" w:ascii="Times New Roman" w:hAnsi="Times New Roman" w:eastAsia="仿宋_GB2312" w:cs="Times New Roman"/>
          <w:color w:val="auto"/>
          <w:spacing w:val="0"/>
          <w:sz w:val="32"/>
          <w:szCs w:val="32"/>
          <w:lang w:val="en-US" w:eastAsia="zh-CN"/>
        </w:rPr>
        <w:t>终止结题申请</w:t>
      </w:r>
      <w:r>
        <w:rPr>
          <w:rFonts w:hint="eastAsia" w:ascii="Times New Roman" w:hAnsi="Times New Roman" w:eastAsia="仿宋_GB2312" w:cs="Times New Roman"/>
          <w:color w:val="auto"/>
          <w:spacing w:val="0"/>
          <w:sz w:val="32"/>
          <w:szCs w:val="32"/>
          <w:lang w:val="en-US" w:eastAsia="zh-CN"/>
        </w:rPr>
        <w:t>后</w:t>
      </w:r>
      <w:r>
        <w:rPr>
          <w:rFonts w:hint="default" w:ascii="Times New Roman" w:hAnsi="Times New Roman" w:eastAsia="仿宋_GB2312" w:cs="Times New Roman"/>
          <w:color w:val="auto"/>
          <w:sz w:val="32"/>
          <w:szCs w:val="32"/>
          <w:highlight w:val="none"/>
          <w:lang w:bidi="ar"/>
        </w:rPr>
        <w:t>5个工作日内完成形式审查</w:t>
      </w:r>
      <w:r>
        <w:rPr>
          <w:rFonts w:hint="default" w:ascii="Times New Roman" w:hAnsi="Times New Roman" w:eastAsia="仿宋_GB2312" w:cs="Times New Roman"/>
          <w:color w:val="auto"/>
          <w:spacing w:val="0"/>
          <w:sz w:val="32"/>
          <w:szCs w:val="32"/>
          <w:lang w:val="en-US" w:eastAsia="zh-CN"/>
        </w:rPr>
        <w:t>，形审通过后</w:t>
      </w:r>
      <w:r>
        <w:rPr>
          <w:rFonts w:hint="eastAsia" w:ascii="Times New Roman" w:hAnsi="Times New Roman" w:eastAsia="仿宋_GB2312" w:cs="Times New Roman"/>
          <w:color w:val="auto"/>
          <w:spacing w:val="0"/>
          <w:sz w:val="32"/>
          <w:szCs w:val="32"/>
          <w:lang w:val="en-US" w:eastAsia="zh-CN"/>
        </w:rPr>
        <w:t>予以受理</w:t>
      </w:r>
      <w:r>
        <w:rPr>
          <w:rFonts w:hint="default" w:ascii="Times New Roman" w:hAnsi="Times New Roman" w:eastAsia="仿宋_GB2312" w:cs="Times New Roman"/>
          <w:color w:val="auto"/>
          <w:spacing w:val="0"/>
          <w:sz w:val="32"/>
          <w:szCs w:val="32"/>
          <w:lang w:val="en-US" w:eastAsia="zh-CN"/>
        </w:rPr>
        <w:t>，进行终止评估；形审不通过的，</w:t>
      </w:r>
      <w:r>
        <w:rPr>
          <w:rFonts w:hint="default" w:ascii="Times New Roman" w:hAnsi="Times New Roman" w:eastAsia="仿宋_GB2312" w:cs="Times New Roman"/>
          <w:color w:val="auto"/>
          <w:sz w:val="32"/>
          <w:szCs w:val="32"/>
          <w:lang w:eastAsia="zh-CN"/>
        </w:rPr>
        <w:t>给予</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承担单位</w:t>
      </w:r>
      <w:r>
        <w:rPr>
          <w:rFonts w:hint="default" w:ascii="Times New Roman" w:hAnsi="Times New Roman" w:eastAsia="仿宋_GB2312" w:cs="Times New Roman"/>
          <w:color w:val="auto"/>
          <w:sz w:val="32"/>
          <w:szCs w:val="32"/>
          <w:lang w:eastAsia="zh-CN"/>
        </w:rPr>
        <w:t>一次补正机会</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补正期限为20个工作日</w:t>
      </w:r>
      <w:r>
        <w:rPr>
          <w:rFonts w:hint="default" w:ascii="Times New Roman" w:hAnsi="Times New Roman" w:eastAsia="仿宋_GB2312" w:cs="Times New Roman"/>
          <w:color w:val="auto"/>
          <w:sz w:val="32"/>
          <w:szCs w:val="32"/>
        </w:rPr>
        <w:t>，未及时补正的，</w:t>
      </w:r>
      <w:r>
        <w:rPr>
          <w:rFonts w:hint="default" w:ascii="Times New Roman" w:hAnsi="Times New Roman" w:eastAsia="仿宋_GB2312" w:cs="Times New Roman"/>
          <w:color w:val="auto"/>
          <w:sz w:val="32"/>
          <w:szCs w:val="32"/>
          <w:lang w:eastAsia="zh-CN"/>
        </w:rPr>
        <w:t>直接</w:t>
      </w:r>
      <w:r>
        <w:rPr>
          <w:rFonts w:hint="eastAsia" w:ascii="Times New Roman" w:hAnsi="Times New Roman" w:eastAsia="仿宋_GB2312" w:cs="Times New Roman"/>
          <w:color w:val="auto"/>
          <w:sz w:val="32"/>
          <w:szCs w:val="32"/>
          <w:lang w:val="en-US" w:eastAsia="zh-CN"/>
        </w:rPr>
        <w:t>受理并</w:t>
      </w:r>
      <w:r>
        <w:rPr>
          <w:rFonts w:hint="default" w:ascii="Times New Roman" w:hAnsi="Times New Roman" w:eastAsia="仿宋_GB2312" w:cs="Times New Roman"/>
          <w:color w:val="auto"/>
          <w:sz w:val="32"/>
          <w:szCs w:val="32"/>
          <w:lang w:eastAsia="zh-CN"/>
        </w:rPr>
        <w:t>进行终止</w:t>
      </w:r>
      <w:r>
        <w:rPr>
          <w:rFonts w:hint="default" w:ascii="Times New Roman" w:hAnsi="Times New Roman" w:eastAsia="仿宋_GB2312" w:cs="Times New Roman"/>
          <w:color w:val="auto"/>
          <w:spacing w:val="0"/>
          <w:sz w:val="32"/>
          <w:szCs w:val="32"/>
          <w:highlight w:val="none"/>
          <w:lang w:val="en-US" w:eastAsia="zh-CN"/>
        </w:rPr>
        <w:t>评估</w:t>
      </w:r>
      <w:r>
        <w:rPr>
          <w:rFonts w:hint="default" w:ascii="Times New Roman" w:hAnsi="Times New Roman" w:eastAsia="仿宋_GB2312" w:cs="Times New Roman"/>
          <w:color w:val="auto"/>
          <w:sz w:val="32"/>
          <w:szCs w:val="32"/>
        </w:rPr>
        <w:t>。</w:t>
      </w:r>
    </w:p>
    <w:p w14:paraId="1F385B95">
      <w:pPr>
        <w:pStyle w:val="8"/>
        <w:keepNext w:val="0"/>
        <w:keepLines w:val="0"/>
        <w:pageBreakBefore w:val="0"/>
        <w:widowControl w:val="0"/>
        <w:kinsoku/>
        <w:wordWrap/>
        <w:overflowPunct/>
        <w:topLinePunct w:val="0"/>
        <w:autoSpaceDE/>
        <w:autoSpaceDN/>
        <w:bidi w:val="0"/>
        <w:snapToGrid/>
        <w:spacing w:line="560" w:lineRule="exact"/>
        <w:ind w:firstLine="632" w:firstLineChars="200"/>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highlight w:val="none"/>
          <w:lang w:eastAsia="zh-CN" w:bidi="ar"/>
        </w:rPr>
        <w:t>（二）</w:t>
      </w:r>
      <w:r>
        <w:rPr>
          <w:rFonts w:hint="default" w:ascii="Times New Roman" w:hAnsi="Times New Roman" w:eastAsia="仿宋_GB2312" w:cs="Times New Roman"/>
          <w:b w:val="0"/>
          <w:bCs w:val="0"/>
          <w:color w:val="auto"/>
          <w:spacing w:val="0"/>
          <w:sz w:val="32"/>
          <w:szCs w:val="32"/>
          <w:highlight w:val="none"/>
          <w:lang w:val="en-US" w:eastAsia="zh-CN" w:bidi="ar"/>
        </w:rPr>
        <w:t>终止评估。</w:t>
      </w:r>
      <w:r>
        <w:rPr>
          <w:rFonts w:hint="eastAsia" w:ascii="Times New Roman" w:hAnsi="Times New Roman" w:eastAsia="仿宋_GB2312" w:cs="Times New Roman"/>
          <w:color w:val="auto"/>
          <w:spacing w:val="0"/>
          <w:sz w:val="32"/>
          <w:szCs w:val="32"/>
          <w:highlight w:val="none"/>
          <w:lang w:val="en-US" w:eastAsia="zh-CN"/>
        </w:rPr>
        <w:t>项目</w:t>
      </w:r>
      <w:r>
        <w:rPr>
          <w:rFonts w:hint="default" w:ascii="Times New Roman" w:hAnsi="Times New Roman" w:eastAsia="仿宋_GB2312" w:cs="Times New Roman"/>
          <w:color w:val="auto"/>
          <w:spacing w:val="0"/>
          <w:sz w:val="32"/>
          <w:szCs w:val="32"/>
          <w:lang w:val="en-US" w:eastAsia="zh-CN"/>
        </w:rPr>
        <w:t>管理机构</w:t>
      </w:r>
      <w:r>
        <w:rPr>
          <w:rFonts w:hint="eastAsia" w:ascii="Times New Roman" w:hAnsi="Times New Roman" w:eastAsia="仿宋_GB2312" w:cs="Times New Roman"/>
          <w:color w:val="auto"/>
          <w:spacing w:val="0"/>
          <w:sz w:val="32"/>
          <w:szCs w:val="32"/>
          <w:lang w:val="en-US" w:eastAsia="zh-CN"/>
        </w:rPr>
        <w:t>在</w:t>
      </w:r>
      <w:r>
        <w:rPr>
          <w:rFonts w:hint="default" w:ascii="Times New Roman" w:hAnsi="Times New Roman" w:eastAsia="仿宋_GB2312" w:cs="Times New Roman"/>
          <w:color w:val="auto"/>
          <w:spacing w:val="0"/>
          <w:sz w:val="32"/>
          <w:szCs w:val="32"/>
          <w:lang w:val="en-US" w:eastAsia="zh-CN"/>
        </w:rPr>
        <w:t>终止结题申请</w:t>
      </w:r>
      <w:r>
        <w:rPr>
          <w:rFonts w:hint="eastAsia" w:ascii="Times New Roman" w:hAnsi="Times New Roman" w:eastAsia="仿宋_GB2312" w:cs="Times New Roman"/>
          <w:color w:val="auto"/>
          <w:spacing w:val="0"/>
          <w:sz w:val="32"/>
          <w:szCs w:val="32"/>
          <w:lang w:val="en-US" w:eastAsia="zh-CN"/>
        </w:rPr>
        <w:t>受理后1</w:t>
      </w:r>
      <w:r>
        <w:rPr>
          <w:rFonts w:hint="default" w:ascii="Times New Roman" w:hAnsi="Times New Roman" w:eastAsia="仿宋_GB2312" w:cs="Times New Roman"/>
          <w:color w:val="auto"/>
          <w:sz w:val="32"/>
          <w:szCs w:val="32"/>
          <w:highlight w:val="none"/>
          <w:lang w:bidi="ar"/>
        </w:rPr>
        <w:t>5个工作日内</w:t>
      </w:r>
      <w:r>
        <w:rPr>
          <w:rFonts w:hint="default" w:ascii="Times New Roman" w:hAnsi="Times New Roman" w:eastAsia="仿宋_GB2312" w:cs="Times New Roman"/>
          <w:color w:val="auto"/>
          <w:spacing w:val="0"/>
          <w:sz w:val="32"/>
          <w:szCs w:val="32"/>
          <w:highlight w:val="none"/>
          <w:lang w:val="en-US" w:eastAsia="zh-CN"/>
        </w:rPr>
        <w:t>组织</w:t>
      </w:r>
      <w:r>
        <w:rPr>
          <w:rFonts w:hint="eastAsia" w:ascii="Times New Roman" w:hAnsi="Times New Roman" w:eastAsia="仿宋_GB2312" w:cs="Times New Roman"/>
          <w:color w:val="auto"/>
          <w:spacing w:val="0"/>
          <w:sz w:val="32"/>
          <w:szCs w:val="32"/>
          <w:highlight w:val="none"/>
          <w:lang w:val="en-US" w:eastAsia="zh-CN"/>
        </w:rPr>
        <w:t>完成</w:t>
      </w:r>
      <w:r>
        <w:rPr>
          <w:rFonts w:hint="default" w:ascii="Times New Roman" w:hAnsi="Times New Roman" w:eastAsia="仿宋_GB2312" w:cs="Times New Roman"/>
          <w:color w:val="auto"/>
          <w:spacing w:val="0"/>
          <w:sz w:val="32"/>
          <w:szCs w:val="32"/>
          <w:lang w:val="en-US" w:eastAsia="zh-CN"/>
        </w:rPr>
        <w:t>终止</w:t>
      </w:r>
      <w:r>
        <w:rPr>
          <w:rFonts w:hint="eastAsia" w:ascii="Times New Roman" w:hAnsi="Times New Roman" w:eastAsia="仿宋_GB2312" w:cs="Times New Roman"/>
          <w:color w:val="auto"/>
          <w:spacing w:val="0"/>
          <w:sz w:val="32"/>
          <w:szCs w:val="32"/>
          <w:lang w:val="en-US" w:eastAsia="zh-CN"/>
        </w:rPr>
        <w:t>评估。</w:t>
      </w:r>
      <w:r>
        <w:rPr>
          <w:rFonts w:hint="default" w:ascii="Times New Roman" w:hAnsi="Times New Roman" w:eastAsia="仿宋_GB2312" w:cs="Times New Roman"/>
          <w:color w:val="auto"/>
          <w:sz w:val="32"/>
          <w:szCs w:val="32"/>
          <w:highlight w:val="none"/>
          <w:lang w:bidi="ar"/>
        </w:rPr>
        <w:t>项目管理机构组织专家</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val="en-US" w:eastAsia="zh-CN"/>
        </w:rPr>
        <w:t>2名技术专家+1名财务专家</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对</w:t>
      </w:r>
      <w:r>
        <w:rPr>
          <w:rFonts w:hint="eastAsia" w:ascii="Times New Roman" w:hAnsi="Times New Roman" w:eastAsia="仿宋_GB2312" w:cs="Times New Roman"/>
          <w:color w:val="auto"/>
          <w:sz w:val="32"/>
          <w:szCs w:val="32"/>
          <w:highlight w:val="none"/>
          <w:lang w:eastAsia="zh-CN" w:bidi="ar"/>
        </w:rPr>
        <w:t>项目承担单位</w:t>
      </w:r>
      <w:r>
        <w:rPr>
          <w:rFonts w:hint="default" w:ascii="Times New Roman" w:hAnsi="Times New Roman" w:eastAsia="仿宋_GB2312" w:cs="Times New Roman"/>
          <w:color w:val="auto"/>
          <w:sz w:val="32"/>
          <w:szCs w:val="32"/>
          <w:highlight w:val="none"/>
          <w:lang w:bidi="ar"/>
        </w:rPr>
        <w:t>终止结题材料评估</w:t>
      </w:r>
      <w:r>
        <w:rPr>
          <w:rFonts w:hint="eastAsia" w:ascii="Times New Roman" w:hAnsi="Times New Roman" w:eastAsia="仿宋_GB2312" w:cs="Times New Roman"/>
          <w:color w:val="auto"/>
          <w:sz w:val="32"/>
          <w:szCs w:val="32"/>
          <w:highlight w:val="none"/>
          <w:lang w:eastAsia="zh-CN" w:bidi="ar"/>
        </w:rPr>
        <w:t>并</w:t>
      </w:r>
      <w:r>
        <w:rPr>
          <w:rFonts w:hint="default" w:ascii="Times New Roman" w:hAnsi="Times New Roman" w:eastAsia="仿宋_GB2312" w:cs="Times New Roman"/>
          <w:color w:val="auto"/>
          <w:sz w:val="32"/>
          <w:szCs w:val="32"/>
          <w:highlight w:val="none"/>
          <w:lang w:bidi="ar"/>
        </w:rPr>
        <w:t>出具评估意见，评估意见应包括项目终止原因、责任判定、有无发现科研信用问题、处理建议等</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报</w:t>
      </w:r>
      <w:r>
        <w:rPr>
          <w:rFonts w:hint="eastAsia" w:ascii="Times New Roman" w:hAnsi="Times New Roman" w:eastAsia="仿宋_GB2312" w:cs="Times New Roman"/>
          <w:color w:val="auto"/>
          <w:spacing w:val="0"/>
          <w:sz w:val="32"/>
          <w:szCs w:val="32"/>
          <w:lang w:val="en-US" w:eastAsia="zh-CN"/>
        </w:rPr>
        <w:t>自治区科技厅拟定终止结论，</w:t>
      </w:r>
      <w:r>
        <w:rPr>
          <w:rFonts w:hint="default" w:ascii="Times New Roman" w:hAnsi="Times New Roman" w:eastAsia="仿宋_GB2312" w:cs="Times New Roman"/>
          <w:color w:val="auto"/>
          <w:spacing w:val="0"/>
          <w:sz w:val="32"/>
          <w:szCs w:val="32"/>
          <w:lang w:val="en-US" w:eastAsia="zh-CN"/>
        </w:rPr>
        <w:t>在</w:t>
      </w:r>
      <w:r>
        <w:rPr>
          <w:rFonts w:hint="eastAsia" w:ascii="Times New Roman" w:hAnsi="Times New Roman" w:eastAsia="仿宋_GB2312" w:cs="Times New Roman"/>
          <w:color w:val="auto"/>
          <w:spacing w:val="0"/>
          <w:sz w:val="32"/>
          <w:szCs w:val="32"/>
          <w:lang w:val="en-US" w:eastAsia="zh-CN"/>
        </w:rPr>
        <w:t>“桂科管”</w:t>
      </w:r>
      <w:r>
        <w:rPr>
          <w:rFonts w:hint="default" w:ascii="Times New Roman" w:hAnsi="Times New Roman" w:eastAsia="仿宋_GB2312" w:cs="Times New Roman"/>
          <w:color w:val="auto"/>
          <w:spacing w:val="0"/>
          <w:sz w:val="32"/>
          <w:szCs w:val="32"/>
          <w:lang w:val="en-US" w:eastAsia="zh-CN"/>
        </w:rPr>
        <w:t>系统公示</w:t>
      </w:r>
      <w:r>
        <w:rPr>
          <w:rFonts w:hint="default" w:ascii="Times New Roman" w:hAnsi="Times New Roman" w:eastAsia="仿宋_GB2312" w:cs="Times New Roman"/>
          <w:color w:val="auto"/>
          <w:spacing w:val="0"/>
          <w:sz w:val="32"/>
          <w:szCs w:val="32"/>
          <w:highlight w:val="none"/>
          <w:lang w:val="en-US" w:eastAsia="zh-CN"/>
        </w:rPr>
        <w:t>5个工作日</w:t>
      </w:r>
      <w:r>
        <w:rPr>
          <w:rFonts w:hint="eastAsia"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公示无异议的</w:t>
      </w:r>
      <w:r>
        <w:rPr>
          <w:rFonts w:hint="eastAsia" w:ascii="Times New Roman" w:hAnsi="Times New Roman" w:eastAsia="仿宋_GB2312" w:cs="Times New Roman"/>
          <w:color w:val="auto"/>
          <w:sz w:val="32"/>
          <w:szCs w:val="32"/>
          <w:lang w:eastAsia="zh-CN"/>
        </w:rPr>
        <w:t>项目予以确定</w:t>
      </w:r>
      <w:r>
        <w:rPr>
          <w:rFonts w:hint="eastAsia"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结论</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由项目管理机构</w:t>
      </w:r>
      <w:r>
        <w:rPr>
          <w:rFonts w:hint="default"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结论</w:t>
      </w:r>
      <w:r>
        <w:rPr>
          <w:rFonts w:hint="eastAsia" w:ascii="Times New Roman" w:hAnsi="Times New Roman" w:eastAsia="仿宋_GB2312" w:cs="Times New Roman"/>
          <w:color w:val="auto"/>
          <w:sz w:val="32"/>
          <w:szCs w:val="32"/>
          <w:lang w:eastAsia="zh-CN"/>
        </w:rPr>
        <w:t>确定后</w:t>
      </w:r>
      <w:r>
        <w:rPr>
          <w:rFonts w:hint="default" w:ascii="Times New Roman" w:hAnsi="Times New Roman" w:eastAsia="仿宋_GB2312" w:cs="Times New Roman"/>
          <w:color w:val="auto"/>
          <w:sz w:val="32"/>
          <w:szCs w:val="32"/>
          <w:lang w:val="en-US" w:eastAsia="zh-CN"/>
        </w:rPr>
        <w:t>1个月内</w:t>
      </w:r>
      <w:r>
        <w:rPr>
          <w:rFonts w:hint="default" w:ascii="Times New Roman" w:hAnsi="Times New Roman" w:eastAsia="仿宋_GB2312" w:cs="Times New Roman"/>
          <w:color w:val="auto"/>
          <w:sz w:val="32"/>
          <w:szCs w:val="32"/>
        </w:rPr>
        <w:t>核发项目</w:t>
      </w:r>
      <w:r>
        <w:rPr>
          <w:rFonts w:hint="eastAsia"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rPr>
        <w:t>报告</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rPr>
        <w:t>报告扫描上传至</w:t>
      </w:r>
      <w:r>
        <w:rPr>
          <w:rFonts w:hint="eastAsia" w:ascii="Times New Roman" w:hAnsi="Times New Roman" w:eastAsia="仿宋_GB2312" w:cs="Times New Roman"/>
          <w:color w:val="auto"/>
          <w:sz w:val="32"/>
          <w:szCs w:val="32"/>
          <w:lang w:eastAsia="zh-CN"/>
        </w:rPr>
        <w:t>“桂科管”</w:t>
      </w:r>
      <w:r>
        <w:rPr>
          <w:rFonts w:hint="default" w:ascii="Times New Roman" w:hAnsi="Times New Roman" w:eastAsia="仿宋_GB2312" w:cs="Times New Roman"/>
          <w:color w:val="auto"/>
          <w:sz w:val="32"/>
          <w:szCs w:val="32"/>
        </w:rPr>
        <w:t>系统。</w:t>
      </w:r>
    </w:p>
    <w:p w14:paraId="6CBA60C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eastAsia" w:ascii="Times New Roman" w:hAnsi="Times New Roman" w:eastAsia="仿宋_GB2312"/>
          <w:color w:val="auto"/>
          <w:lang w:eastAsia="zh-CN"/>
        </w:rPr>
      </w:pPr>
      <w:r>
        <w:rPr>
          <w:rFonts w:hint="default" w:ascii="Times New Roman" w:hAnsi="Times New Roman" w:eastAsia="黑体" w:cs="Times New Roman"/>
          <w:color w:val="auto"/>
          <w:sz w:val="32"/>
          <w:szCs w:val="32"/>
          <w:highlight w:val="none"/>
          <w:lang w:bidi="ar"/>
        </w:rPr>
        <w:t>第三十</w:t>
      </w:r>
      <w:r>
        <w:rPr>
          <w:rFonts w:hint="eastAsia" w:ascii="Times New Roman" w:hAnsi="Times New Roman" w:eastAsia="黑体" w:cs="Times New Roman"/>
          <w:color w:val="auto"/>
          <w:sz w:val="32"/>
          <w:szCs w:val="32"/>
          <w:highlight w:val="none"/>
          <w:lang w:eastAsia="zh-CN" w:bidi="ar"/>
        </w:rPr>
        <w:t>二</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eastAsia" w:ascii="Times New Roman" w:hAnsi="Times New Roman" w:eastAsia="黑体"/>
          <w:color w:val="auto"/>
          <w:sz w:val="32"/>
          <w:szCs w:val="32"/>
          <w:highlight w:val="none"/>
          <w:lang w:val="en-US" w:eastAsia="zh-CN" w:bidi="ar"/>
        </w:rPr>
        <w:t xml:space="preserve"> </w:t>
      </w:r>
      <w:r>
        <w:rPr>
          <w:rFonts w:hint="eastAsia" w:ascii="Times New Roman" w:hAnsi="Times New Roman"/>
          <w:color w:val="auto"/>
        </w:rPr>
        <w:t>无申请终止的项目，</w:t>
      </w:r>
      <w:r>
        <w:rPr>
          <w:rFonts w:hint="eastAsia" w:ascii="Times New Roman" w:hAnsi="Times New Roman"/>
          <w:color w:val="auto"/>
          <w:lang w:eastAsia="zh-CN"/>
        </w:rPr>
        <w:t>项目</w:t>
      </w:r>
      <w:r>
        <w:rPr>
          <w:rFonts w:hint="eastAsia" w:ascii="Times New Roman" w:hAnsi="Times New Roman"/>
          <w:color w:val="auto"/>
        </w:rPr>
        <w:t>管理机构提出无申请终止建议，</w:t>
      </w:r>
      <w:r>
        <w:rPr>
          <w:rFonts w:hint="eastAsia" w:ascii="Times New Roman" w:hAnsi="Times New Roman"/>
          <w:color w:val="auto"/>
          <w:lang w:eastAsia="zh-CN"/>
        </w:rPr>
        <w:t>报自治区科技厅</w:t>
      </w:r>
      <w:r>
        <w:rPr>
          <w:rFonts w:hint="eastAsia" w:ascii="Times New Roman" w:hAnsi="Times New Roman"/>
          <w:color w:val="auto"/>
        </w:rPr>
        <w:t>审批同意后，在“桂科管”系统进行公示5个工作日，同时通过电子邮件及短信等方式有效告知项目承担单位</w:t>
      </w:r>
      <w:r>
        <w:rPr>
          <w:rFonts w:hint="eastAsia" w:ascii="Times New Roman" w:hAnsi="Times New Roman"/>
          <w:color w:val="auto"/>
          <w:lang w:eastAsia="zh-CN"/>
        </w:rPr>
        <w:t>及项目负责人</w:t>
      </w:r>
      <w:r>
        <w:rPr>
          <w:rFonts w:hint="eastAsia" w:ascii="Times New Roman" w:hAnsi="Times New Roman"/>
          <w:color w:val="auto"/>
        </w:rPr>
        <w:t>，并在公示结束后在20个工作日内通过“桂科管”系统提交项目终止结题申请材料。对配合提交终止结题申请材料的，后续处理流程与主动申请终止的项目相同。对不能配合提交终止结题申请材料的，直接根据项目已有资料进行终止评估。</w:t>
      </w:r>
    </w:p>
    <w:p w14:paraId="698E8D41">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hint="eastAsia" w:ascii="Times New Roman" w:hAnsi="Times New Roman" w:eastAsia="仿宋_GB2312"/>
          <w:color w:val="auto"/>
          <w:lang w:val="en-US" w:eastAsia="zh-CN"/>
        </w:rPr>
      </w:pPr>
      <w:r>
        <w:rPr>
          <w:rFonts w:hint="default" w:ascii="Times New Roman" w:hAnsi="Times New Roman" w:eastAsia="黑体" w:cs="Times New Roman"/>
          <w:color w:val="auto"/>
          <w:sz w:val="32"/>
          <w:szCs w:val="32"/>
          <w:highlight w:val="none"/>
          <w:lang w:bidi="ar"/>
        </w:rPr>
        <w:t>第三十</w:t>
      </w:r>
      <w:r>
        <w:rPr>
          <w:rFonts w:hint="eastAsia" w:ascii="Times New Roman" w:hAnsi="Times New Roman" w:eastAsia="黑体" w:cs="Times New Roman"/>
          <w:color w:val="auto"/>
          <w:sz w:val="32"/>
          <w:szCs w:val="32"/>
          <w:highlight w:val="none"/>
          <w:lang w:eastAsia="zh-CN" w:bidi="ar"/>
        </w:rPr>
        <w:t>三</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eastAsia" w:ascii="Times New Roman" w:hAnsi="Times New Roman" w:eastAsia="黑体"/>
          <w:color w:val="auto"/>
          <w:sz w:val="32"/>
          <w:szCs w:val="32"/>
          <w:highlight w:val="none"/>
          <w:lang w:val="en-US" w:eastAsia="zh-CN" w:bidi="ar"/>
        </w:rPr>
        <w:t xml:space="preserve"> </w:t>
      </w:r>
      <w:r>
        <w:rPr>
          <w:rFonts w:hint="eastAsia" w:ascii="Times New Roman" w:hAnsi="Times New Roman"/>
          <w:color w:val="auto"/>
        </w:rPr>
        <w:t>无申请终止项目属于科学技术活动违规行为，自治区科技厅将依法依规对有关责任主体开展调查处理</w:t>
      </w:r>
      <w:r>
        <w:rPr>
          <w:rFonts w:hint="eastAsia" w:ascii="Times New Roman" w:hAnsi="Times New Roman"/>
          <w:color w:val="auto"/>
          <w:lang w:eastAsia="zh-CN"/>
        </w:rPr>
        <w:t>。</w:t>
      </w:r>
    </w:p>
    <w:p w14:paraId="5B5DE68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第三十</w:t>
      </w:r>
      <w:r>
        <w:rPr>
          <w:rFonts w:hint="eastAsia" w:ascii="Times New Roman" w:hAnsi="Times New Roman" w:eastAsia="黑体" w:cs="Times New Roman"/>
          <w:color w:val="auto"/>
          <w:sz w:val="32"/>
          <w:szCs w:val="32"/>
          <w:highlight w:val="none"/>
          <w:lang w:eastAsia="zh-CN" w:bidi="ar"/>
        </w:rPr>
        <w:t>四</w:t>
      </w:r>
      <w:r>
        <w:rPr>
          <w:rFonts w:hint="default" w:ascii="Times New Roman" w:hAnsi="Times New Roman" w:eastAsia="黑体" w:cs="Times New Roman"/>
          <w:color w:val="auto"/>
          <w:sz w:val="32"/>
          <w:szCs w:val="32"/>
          <w:highlight w:val="none"/>
          <w:lang w:bidi="ar"/>
        </w:rPr>
        <w:t>条</w:t>
      </w:r>
      <w:r>
        <w:rPr>
          <w:rFonts w:ascii="Times New Roman" w:hAnsi="Times New Roman" w:eastAsia="仿宋_GB2312"/>
          <w:color w:val="auto"/>
          <w:sz w:val="32"/>
          <w:szCs w:val="32"/>
          <w:highlight w:val="none"/>
          <w:lang w:bidi="ar"/>
        </w:rPr>
        <w:t xml:space="preserve">  </w:t>
      </w:r>
      <w:r>
        <w:rPr>
          <w:rFonts w:hint="default" w:ascii="Times New Roman" w:hAnsi="Times New Roman" w:eastAsia="仿宋_GB2312" w:cs="Times New Roman"/>
          <w:color w:val="auto"/>
          <w:spacing w:val="0"/>
          <w:sz w:val="32"/>
          <w:szCs w:val="32"/>
          <w:lang w:val="en-US" w:eastAsia="zh-CN"/>
        </w:rPr>
        <w:t>终止</w:t>
      </w:r>
      <w:r>
        <w:rPr>
          <w:rFonts w:hint="eastAsia" w:ascii="Times New Roman" w:hAnsi="Times New Roman" w:cs="Times New Roman"/>
          <w:color w:val="auto"/>
          <w:spacing w:val="0"/>
          <w:sz w:val="32"/>
          <w:szCs w:val="32"/>
          <w:lang w:val="en-US" w:eastAsia="zh-CN"/>
        </w:rPr>
        <w:t>结题项目</w:t>
      </w:r>
      <w:r>
        <w:rPr>
          <w:rFonts w:hint="default" w:ascii="Times New Roman" w:hAnsi="Times New Roman" w:eastAsia="仿宋_GB2312" w:cs="Times New Roman"/>
          <w:color w:val="auto"/>
          <w:spacing w:val="0"/>
          <w:sz w:val="32"/>
          <w:szCs w:val="32"/>
          <w:lang w:val="en-US" w:eastAsia="zh-CN"/>
        </w:rPr>
        <w:t>涉及应退经费</w:t>
      </w:r>
      <w:r>
        <w:rPr>
          <w:rFonts w:hint="eastAsia" w:ascii="Times New Roman" w:hAnsi="Times New Roman" w:eastAsia="仿宋_GB2312" w:cs="Times New Roman"/>
          <w:color w:val="auto"/>
          <w:spacing w:val="0"/>
          <w:sz w:val="32"/>
          <w:szCs w:val="32"/>
          <w:lang w:val="en-US" w:eastAsia="zh-CN"/>
        </w:rPr>
        <w:t>退回</w:t>
      </w:r>
      <w:r>
        <w:rPr>
          <w:rFonts w:hint="eastAsia" w:ascii="Times New Roman" w:hAnsi="Times New Roman" w:cs="Times New Roman"/>
          <w:color w:val="auto"/>
          <w:spacing w:val="0"/>
          <w:sz w:val="32"/>
          <w:szCs w:val="32"/>
          <w:lang w:val="en-US" w:eastAsia="zh-CN"/>
        </w:rPr>
        <w:t>处理程序</w:t>
      </w:r>
      <w:r>
        <w:rPr>
          <w:rFonts w:hint="eastAsia" w:ascii="Times New Roman" w:hAnsi="Times New Roman" w:eastAsia="仿宋_GB2312" w:cs="Times New Roman"/>
          <w:color w:val="auto"/>
          <w:spacing w:val="0"/>
          <w:sz w:val="32"/>
          <w:szCs w:val="32"/>
          <w:lang w:val="en-US" w:eastAsia="zh-CN"/>
        </w:rPr>
        <w:t>参考第二十</w:t>
      </w:r>
      <w:r>
        <w:rPr>
          <w:rFonts w:hint="eastAsia" w:ascii="Times New Roman" w:hAnsi="Times New Roman" w:cs="Times New Roman"/>
          <w:color w:val="auto"/>
          <w:spacing w:val="0"/>
          <w:sz w:val="32"/>
          <w:szCs w:val="32"/>
          <w:lang w:val="en-US" w:eastAsia="zh-CN"/>
        </w:rPr>
        <w:t>五</w:t>
      </w:r>
      <w:r>
        <w:rPr>
          <w:rFonts w:hint="eastAsia" w:ascii="Times New Roman" w:hAnsi="Times New Roman" w:eastAsia="仿宋_GB2312" w:cs="Times New Roman"/>
          <w:color w:val="auto"/>
          <w:spacing w:val="0"/>
          <w:sz w:val="32"/>
          <w:szCs w:val="32"/>
          <w:lang w:val="en-US" w:eastAsia="zh-CN"/>
        </w:rPr>
        <w:t>条。项目负责人对项目</w:t>
      </w:r>
      <w:r>
        <w:rPr>
          <w:rFonts w:hint="eastAsia" w:ascii="Times New Roman" w:hAnsi="Times New Roman" w:cs="Times New Roman"/>
          <w:color w:val="auto"/>
          <w:spacing w:val="0"/>
          <w:sz w:val="32"/>
          <w:szCs w:val="32"/>
          <w:lang w:val="en-US" w:eastAsia="zh-CN"/>
        </w:rPr>
        <w:t>终止</w:t>
      </w:r>
      <w:r>
        <w:rPr>
          <w:rFonts w:hint="eastAsia" w:ascii="Times New Roman" w:hAnsi="Times New Roman" w:eastAsia="仿宋_GB2312" w:cs="Times New Roman"/>
          <w:color w:val="auto"/>
          <w:spacing w:val="0"/>
          <w:sz w:val="32"/>
          <w:szCs w:val="32"/>
          <w:lang w:val="en-US" w:eastAsia="zh-CN"/>
        </w:rPr>
        <w:t>结论有异议的，按</w:t>
      </w:r>
      <w:r>
        <w:rPr>
          <w:rFonts w:hint="eastAsia" w:ascii="Times New Roman" w:hAnsi="Times New Roman" w:eastAsia="仿宋_GB2312" w:cs="Times New Roman"/>
          <w:color w:val="auto"/>
          <w:sz w:val="32"/>
          <w:szCs w:val="32"/>
          <w:lang w:eastAsia="zh-CN"/>
        </w:rPr>
        <w:t>广西科技计划项目公示异议处理</w:t>
      </w:r>
      <w:r>
        <w:rPr>
          <w:rFonts w:hint="eastAsia" w:ascii="Times New Roman" w:hAnsi="Times New Roman" w:eastAsia="仿宋_GB2312" w:cs="Times New Roman"/>
          <w:color w:val="auto"/>
          <w:spacing w:val="0"/>
          <w:sz w:val="32"/>
          <w:szCs w:val="32"/>
          <w:lang w:val="en-US" w:eastAsia="zh-CN"/>
        </w:rPr>
        <w:t>相关规定办理。</w:t>
      </w:r>
    </w:p>
    <w:p w14:paraId="6CC72AF6">
      <w:pPr>
        <w:keepNext w:val="0"/>
        <w:keepLines w:val="0"/>
        <w:pageBreakBefore w:val="0"/>
        <w:widowControl w:val="0"/>
        <w:kinsoku/>
        <w:wordWrap/>
        <w:overflowPunct/>
        <w:topLinePunct w:val="0"/>
        <w:autoSpaceDE/>
        <w:autoSpaceDN/>
        <w:bidi w:val="0"/>
        <w:snapToGrid/>
        <w:spacing w:line="540" w:lineRule="exact"/>
        <w:ind w:firstLine="632" w:firstLineChars="200"/>
        <w:textAlignment w:val="auto"/>
        <w:rPr>
          <w:rFonts w:ascii="Times New Roman" w:hAnsi="Times New Roman" w:eastAsia="仿宋_GB2312"/>
          <w:color w:val="auto"/>
          <w:sz w:val="32"/>
          <w:szCs w:val="32"/>
          <w:highlight w:val="none"/>
        </w:rPr>
      </w:pPr>
    </w:p>
    <w:p w14:paraId="25FB0F09">
      <w:pPr>
        <w:keepNext w:val="0"/>
        <w:keepLines w:val="0"/>
        <w:pageBreakBefore w:val="0"/>
        <w:widowControl w:val="0"/>
        <w:kinsoku/>
        <w:wordWrap/>
        <w:overflowPunct/>
        <w:topLinePunct w:val="0"/>
        <w:autoSpaceDE/>
        <w:autoSpaceDN/>
        <w:bidi w:val="0"/>
        <w:snapToGrid/>
        <w:spacing w:line="540" w:lineRule="exact"/>
        <w:jc w:val="center"/>
        <w:textAlignment w:val="auto"/>
        <w:outlineLvl w:val="0"/>
        <w:rPr>
          <w:rFonts w:ascii="Times New Roman" w:hAnsi="Times New Roman"/>
          <w:color w:val="auto"/>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六</w:t>
      </w:r>
      <w:r>
        <w:rPr>
          <w:rFonts w:hint="default" w:ascii="Times New Roman" w:hAnsi="Times New Roman" w:eastAsia="黑体" w:cs="Times New Roman"/>
          <w:color w:val="auto"/>
          <w:sz w:val="32"/>
          <w:szCs w:val="32"/>
          <w:highlight w:val="none"/>
          <w:lang w:bidi="ar"/>
        </w:rPr>
        <w:t>章</w:t>
      </w:r>
      <w:r>
        <w:rPr>
          <w:rFonts w:ascii="Times New Roman" w:hAnsi="Times New Roman" w:eastAsia="黑体"/>
          <w:color w:val="auto"/>
          <w:sz w:val="32"/>
          <w:szCs w:val="32"/>
          <w:highlight w:val="none"/>
          <w:lang w:bidi="ar"/>
        </w:rPr>
        <w:t xml:space="preserve">  </w:t>
      </w:r>
      <w:r>
        <w:rPr>
          <w:rFonts w:hint="default" w:ascii="Times New Roman" w:hAnsi="Times New Roman" w:eastAsia="黑体" w:cs="Times New Roman"/>
          <w:color w:val="auto"/>
          <w:sz w:val="32"/>
          <w:szCs w:val="32"/>
          <w:highlight w:val="none"/>
          <w:lang w:eastAsia="zh-CN" w:bidi="ar"/>
        </w:rPr>
        <w:t>监督管理</w:t>
      </w:r>
    </w:p>
    <w:p w14:paraId="4D3A1F20">
      <w:pPr>
        <w:pStyle w:val="2"/>
        <w:keepNext w:val="0"/>
        <w:keepLines w:val="0"/>
        <w:pageBreakBefore w:val="0"/>
        <w:widowControl w:val="0"/>
        <w:kinsoku/>
        <w:wordWrap/>
        <w:overflowPunct/>
        <w:topLinePunct w:val="0"/>
        <w:autoSpaceDE/>
        <w:autoSpaceDN/>
        <w:bidi w:val="0"/>
        <w:snapToGrid/>
        <w:rPr>
          <w:rFonts w:hint="default" w:ascii="Times New Roman" w:hAnsi="Times New Roman" w:cs="Times New Roman"/>
          <w:color w:val="auto"/>
          <w:highlight w:val="none"/>
          <w:lang w:eastAsia="zh-CN"/>
        </w:rPr>
      </w:pPr>
    </w:p>
    <w:p w14:paraId="464BEABF">
      <w:pPr>
        <w:keepNext w:val="0"/>
        <w:keepLines w:val="0"/>
        <w:pageBreakBefore w:val="0"/>
        <w:widowControl w:val="0"/>
        <w:kinsoku/>
        <w:wordWrap/>
        <w:overflowPunct/>
        <w:topLinePunct w:val="0"/>
        <w:autoSpaceDE/>
        <w:autoSpaceDN/>
        <w:bidi w:val="0"/>
        <w:snapToGrid/>
        <w:spacing w:line="540" w:lineRule="exact"/>
        <w:ind w:firstLine="632" w:firstLineChars="200"/>
        <w:textAlignment w:val="auto"/>
        <w:outlineLvl w:val="1"/>
        <w:rPr>
          <w:rFonts w:hint="default" w:ascii="Times New Roman" w:hAnsi="Times New Roman" w:eastAsia="仿宋_GB2312" w:cs="Times New Roman"/>
          <w:color w:val="auto"/>
          <w:sz w:val="32"/>
          <w:szCs w:val="32"/>
          <w:highlight w:val="none"/>
          <w:lang w:bidi="ar"/>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三</w:t>
      </w:r>
      <w:r>
        <w:rPr>
          <w:rFonts w:hint="default" w:ascii="Times New Roman" w:hAnsi="Times New Roman" w:eastAsia="黑体" w:cs="Times New Roman"/>
          <w:color w:val="auto"/>
          <w:sz w:val="32"/>
          <w:szCs w:val="32"/>
          <w:highlight w:val="none"/>
          <w:lang w:bidi="ar"/>
        </w:rPr>
        <w:t>十</w:t>
      </w:r>
      <w:r>
        <w:rPr>
          <w:rFonts w:hint="eastAsia" w:ascii="Times New Roman" w:hAnsi="Times New Roman" w:eastAsia="黑体" w:cs="Times New Roman"/>
          <w:color w:val="auto"/>
          <w:sz w:val="32"/>
          <w:szCs w:val="32"/>
          <w:highlight w:val="none"/>
          <w:lang w:eastAsia="zh-CN" w:bidi="ar"/>
        </w:rPr>
        <w:t>五</w:t>
      </w:r>
      <w:r>
        <w:rPr>
          <w:rFonts w:hint="default" w:ascii="Times New Roman" w:hAnsi="Times New Roman" w:eastAsia="黑体" w:cs="Times New Roman"/>
          <w:color w:val="auto"/>
          <w:sz w:val="28"/>
          <w:szCs w:val="28"/>
          <w:highlight w:val="none"/>
          <w:lang w:bidi="ar"/>
        </w:rPr>
        <w:t>条</w:t>
      </w:r>
      <w:r>
        <w:rPr>
          <w:rFonts w:ascii="Times New Roman" w:hAnsi="Times New Roman" w:eastAsia="黑体"/>
          <w:color w:val="auto"/>
          <w:sz w:val="28"/>
          <w:szCs w:val="28"/>
          <w:highlight w:val="none"/>
          <w:lang w:bidi="ar"/>
        </w:rPr>
        <w:t xml:space="preserve">  </w:t>
      </w:r>
      <w:r>
        <w:rPr>
          <w:rFonts w:hint="eastAsia" w:ascii="Times New Roman" w:hAnsi="Times New Roman"/>
          <w:color w:val="auto"/>
        </w:rPr>
        <w:t>自治区科技厅</w:t>
      </w:r>
      <w:r>
        <w:rPr>
          <w:rFonts w:hint="eastAsia" w:ascii="Times New Roman" w:hAnsi="Times New Roman"/>
          <w:color w:val="auto"/>
          <w:lang w:eastAsia="zh-CN"/>
        </w:rPr>
        <w:t>对项目</w:t>
      </w:r>
      <w:r>
        <w:rPr>
          <w:rFonts w:hint="eastAsia" w:ascii="Times New Roman" w:hAnsi="Times New Roman"/>
          <w:color w:val="auto"/>
        </w:rPr>
        <w:t>组织实施过程中出现失误或错误，或因不确定性、高风险性出现科研失败或未达到预期目标</w:t>
      </w:r>
      <w:r>
        <w:rPr>
          <w:rFonts w:hint="eastAsia" w:ascii="Times New Roman" w:hAnsi="Times New Roman"/>
          <w:color w:val="auto"/>
          <w:lang w:eastAsia="zh-CN"/>
        </w:rPr>
        <w:t>的</w:t>
      </w:r>
      <w:r>
        <w:rPr>
          <w:rFonts w:hint="default" w:ascii="Times New Roman" w:hAnsi="Times New Roman" w:eastAsia="仿宋_GB2312" w:cs="Times New Roman"/>
          <w:color w:val="auto"/>
          <w:sz w:val="32"/>
          <w:szCs w:val="32"/>
          <w:highlight w:val="none"/>
          <w:lang w:bidi="ar"/>
        </w:rPr>
        <w:t>项目</w:t>
      </w:r>
      <w:r>
        <w:rPr>
          <w:rFonts w:hint="eastAsia" w:ascii="Times New Roman" w:hAnsi="Times New Roman" w:eastAsia="仿宋_GB2312" w:cs="Times New Roman"/>
          <w:color w:val="auto"/>
          <w:sz w:val="32"/>
          <w:szCs w:val="32"/>
          <w:highlight w:val="none"/>
          <w:lang w:eastAsia="zh-CN" w:bidi="ar"/>
        </w:rPr>
        <w:t>承担单位及负责人</w:t>
      </w:r>
      <w:r>
        <w:rPr>
          <w:rFonts w:hint="eastAsia" w:ascii="Times New Roman" w:hAnsi="Times New Roman"/>
          <w:color w:val="auto"/>
        </w:rPr>
        <w:t>，</w:t>
      </w:r>
      <w:r>
        <w:rPr>
          <w:rFonts w:hint="eastAsia" w:ascii="Times New Roman" w:hAnsi="Times New Roman" w:eastAsia="仿宋_GB2312" w:cs="Times New Roman"/>
          <w:color w:val="auto"/>
          <w:spacing w:val="0"/>
          <w:sz w:val="32"/>
          <w:szCs w:val="32"/>
          <w:lang w:val="en-US" w:eastAsia="zh-CN"/>
        </w:rPr>
        <w:t>按相关规定</w:t>
      </w:r>
      <w:r>
        <w:rPr>
          <w:rFonts w:hint="eastAsia" w:ascii="Times New Roman" w:hAnsi="Times New Roman"/>
          <w:color w:val="auto"/>
        </w:rPr>
        <w:t>作出</w:t>
      </w:r>
      <w:r>
        <w:rPr>
          <w:rFonts w:hint="default" w:ascii="Times New Roman" w:hAnsi="Times New Roman" w:eastAsia="仿宋_GB2312" w:cs="Times New Roman"/>
          <w:color w:val="auto"/>
          <w:sz w:val="32"/>
          <w:szCs w:val="32"/>
          <w:highlight w:val="none"/>
          <w:lang w:bidi="ar"/>
        </w:rPr>
        <w:t>尽职</w:t>
      </w:r>
      <w:r>
        <w:rPr>
          <w:rFonts w:hint="eastAsia" w:ascii="Times New Roman" w:hAnsi="Times New Roman"/>
          <w:color w:val="auto"/>
        </w:rPr>
        <w:t>容错免责认定</w:t>
      </w:r>
      <w:r>
        <w:rPr>
          <w:rFonts w:hint="eastAsia" w:ascii="Times New Roman" w:hAnsi="Times New Roman" w:eastAsia="仿宋_GB2312" w:cs="Times New Roman"/>
          <w:color w:val="auto"/>
          <w:spacing w:val="0"/>
          <w:sz w:val="32"/>
          <w:szCs w:val="32"/>
          <w:lang w:val="en-US" w:eastAsia="zh-CN"/>
        </w:rPr>
        <w:t>。</w:t>
      </w:r>
    </w:p>
    <w:p w14:paraId="443E199B">
      <w:pPr>
        <w:keepNext w:val="0"/>
        <w:keepLines w:val="0"/>
        <w:pageBreakBefore w:val="0"/>
        <w:widowControl w:val="0"/>
        <w:kinsoku/>
        <w:wordWrap/>
        <w:overflowPunct/>
        <w:topLinePunct w:val="0"/>
        <w:autoSpaceDE/>
        <w:autoSpaceDN/>
        <w:bidi w:val="0"/>
        <w:snapToGrid/>
        <w:spacing w:line="540" w:lineRule="exact"/>
        <w:ind w:firstLine="632" w:firstLineChars="200"/>
        <w:textAlignment w:val="auto"/>
        <w:outlineLvl w:val="1"/>
        <w:rPr>
          <w:rFonts w:hint="eastAsia" w:ascii="Times New Roman" w:hAnsi="Times New Roman" w:eastAsia="黑体"/>
          <w:color w:val="auto"/>
          <w:sz w:val="32"/>
          <w:szCs w:val="32"/>
          <w:highlight w:val="none"/>
          <w:lang w:val="en-US" w:eastAsia="zh-CN"/>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val="en-US" w:eastAsia="zh-CN" w:bidi="ar"/>
        </w:rPr>
        <w:t>三</w:t>
      </w:r>
      <w:r>
        <w:rPr>
          <w:rFonts w:hint="default" w:ascii="Times New Roman" w:hAnsi="Times New Roman" w:eastAsia="黑体" w:cs="Times New Roman"/>
          <w:color w:val="auto"/>
          <w:sz w:val="32"/>
          <w:szCs w:val="32"/>
          <w:highlight w:val="none"/>
          <w:lang w:val="en-US" w:eastAsia="zh-CN" w:bidi="ar"/>
        </w:rPr>
        <w:t>十</w:t>
      </w:r>
      <w:r>
        <w:rPr>
          <w:rFonts w:hint="eastAsia" w:ascii="Times New Roman" w:hAnsi="Times New Roman" w:eastAsia="黑体" w:cs="Times New Roman"/>
          <w:color w:val="auto"/>
          <w:sz w:val="32"/>
          <w:szCs w:val="32"/>
          <w:highlight w:val="none"/>
          <w:lang w:val="en-US" w:eastAsia="zh-CN" w:bidi="ar"/>
        </w:rPr>
        <w:t>六</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eastAsia" w:ascii="Times New Roman" w:hAnsi="Times New Roman" w:eastAsia="仿宋_GB2312" w:cs="Times New Roman"/>
          <w:color w:val="auto"/>
          <w:sz w:val="32"/>
          <w:szCs w:val="32"/>
          <w:highlight w:val="none"/>
          <w:lang w:val="en-US" w:eastAsia="zh-CN"/>
        </w:rPr>
        <w:t>自治区科技厅加强与财政、审计等相关部门的信息共享、联动管理，对项目验收工作的组织实施、专家评审质量、验收效果等进行后评估和绩效评价，持续监督优化验收管理工作，提高项目验收质量。</w:t>
      </w:r>
    </w:p>
    <w:p w14:paraId="3B435288">
      <w:pPr>
        <w:pStyle w:val="12"/>
        <w:keepNext w:val="0"/>
        <w:keepLines w:val="0"/>
        <w:pageBreakBefore w:val="0"/>
        <w:widowControl w:val="0"/>
        <w:kinsoku/>
        <w:wordWrap/>
        <w:overflowPunct/>
        <w:topLinePunct w:val="0"/>
        <w:autoSpaceDE/>
        <w:autoSpaceDN/>
        <w:bidi w:val="0"/>
        <w:snapToGrid/>
        <w:spacing w:before="0" w:beforeAutospacing="0" w:after="0" w:afterAutospacing="0" w:line="540" w:lineRule="exact"/>
        <w:ind w:firstLine="632" w:firstLineChars="200"/>
        <w:jc w:val="both"/>
        <w:textAlignment w:val="auto"/>
        <w:outlineLvl w:val="1"/>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val="en-US" w:eastAsia="zh-CN" w:bidi="ar"/>
        </w:rPr>
        <w:t>三</w:t>
      </w:r>
      <w:r>
        <w:rPr>
          <w:rFonts w:hint="default" w:ascii="Times New Roman" w:hAnsi="Times New Roman" w:eastAsia="黑体" w:cs="Times New Roman"/>
          <w:color w:val="auto"/>
          <w:sz w:val="32"/>
          <w:szCs w:val="32"/>
          <w:highlight w:val="none"/>
          <w:lang w:val="en-US" w:eastAsia="zh-CN" w:bidi="ar"/>
        </w:rPr>
        <w:t>十</w:t>
      </w:r>
      <w:r>
        <w:rPr>
          <w:rFonts w:hint="eastAsia" w:ascii="Times New Roman" w:hAnsi="Times New Roman" w:eastAsia="黑体" w:cs="Times New Roman"/>
          <w:color w:val="auto"/>
          <w:sz w:val="32"/>
          <w:szCs w:val="32"/>
          <w:highlight w:val="none"/>
          <w:lang w:val="en-US" w:eastAsia="zh-CN" w:bidi="ar"/>
        </w:rPr>
        <w:t>七</w:t>
      </w:r>
      <w:r>
        <w:rPr>
          <w:rFonts w:hint="default" w:ascii="Times New Roman" w:hAnsi="Times New Roman" w:eastAsia="黑体" w:cs="Times New Roman"/>
          <w:color w:val="auto"/>
          <w:sz w:val="32"/>
          <w:szCs w:val="32"/>
          <w:highlight w:val="none"/>
          <w:lang w:bidi="ar"/>
        </w:rPr>
        <w:t>条</w:t>
      </w:r>
      <w:r>
        <w:rPr>
          <w:rFonts w:hint="default" w:ascii="Times New Roman" w:hAnsi="Times New Roman" w:eastAsia="黑体" w:cs="Times New Roman"/>
          <w:color w:val="auto"/>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eastAsia="zh-CN" w:bidi="ar-SA"/>
        </w:rPr>
        <w:t>自治区科技厅对项目</w:t>
      </w:r>
      <w:r>
        <w:rPr>
          <w:rFonts w:hint="eastAsia" w:ascii="Times New Roman" w:hAnsi="Times New Roman" w:cs="Times New Roman"/>
          <w:color w:val="auto"/>
          <w:kern w:val="0"/>
          <w:sz w:val="32"/>
          <w:szCs w:val="32"/>
          <w:highlight w:val="none"/>
          <w:lang w:eastAsia="zh-CN" w:bidi="ar-SA"/>
        </w:rPr>
        <w:t>验收结题</w:t>
      </w:r>
      <w:r>
        <w:rPr>
          <w:rFonts w:hint="default" w:ascii="Times New Roman" w:hAnsi="Times New Roman" w:eastAsia="仿宋_GB2312" w:cs="Times New Roman"/>
          <w:color w:val="auto"/>
          <w:kern w:val="0"/>
          <w:sz w:val="32"/>
          <w:szCs w:val="32"/>
          <w:highlight w:val="none"/>
          <w:lang w:eastAsia="zh-CN" w:bidi="ar-SA"/>
        </w:rPr>
        <w:t>工作实施随机抽查和重点督查。</w:t>
      </w:r>
    </w:p>
    <w:p w14:paraId="1A66D1F1">
      <w:pPr>
        <w:pStyle w:val="12"/>
        <w:keepNext w:val="0"/>
        <w:keepLines w:val="0"/>
        <w:pageBreakBefore w:val="0"/>
        <w:widowControl w:val="0"/>
        <w:kinsoku/>
        <w:wordWrap/>
        <w:overflowPunct/>
        <w:topLinePunct w:val="0"/>
        <w:autoSpaceDE/>
        <w:autoSpaceDN/>
        <w:bidi w:val="0"/>
        <w:snapToGrid/>
        <w:spacing w:before="0" w:beforeAutospacing="0" w:after="0" w:afterAutospacing="0" w:line="540" w:lineRule="exact"/>
        <w:ind w:firstLine="632" w:firstLineChars="200"/>
        <w:jc w:val="both"/>
        <w:textAlignment w:val="auto"/>
        <w:outlineLvl w:val="1"/>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val="en-US" w:eastAsia="zh-CN" w:bidi="ar"/>
        </w:rPr>
        <w:t>三</w:t>
      </w:r>
      <w:r>
        <w:rPr>
          <w:rFonts w:hint="default" w:ascii="Times New Roman" w:hAnsi="Times New Roman" w:eastAsia="黑体" w:cs="Times New Roman"/>
          <w:color w:val="auto"/>
          <w:sz w:val="32"/>
          <w:szCs w:val="32"/>
          <w:highlight w:val="none"/>
          <w:lang w:val="en-US" w:eastAsia="zh-CN" w:bidi="ar"/>
        </w:rPr>
        <w:t>十</w:t>
      </w:r>
      <w:r>
        <w:rPr>
          <w:rFonts w:hint="eastAsia" w:ascii="Times New Roman" w:hAnsi="Times New Roman" w:eastAsia="黑体" w:cs="Times New Roman"/>
          <w:color w:val="auto"/>
          <w:sz w:val="32"/>
          <w:szCs w:val="32"/>
          <w:highlight w:val="none"/>
          <w:lang w:val="en-US" w:eastAsia="zh-CN" w:bidi="ar"/>
        </w:rPr>
        <w:t>八</w:t>
      </w:r>
      <w:r>
        <w:rPr>
          <w:rFonts w:hint="default" w:ascii="Times New Roman" w:hAnsi="Times New Roman" w:eastAsia="黑体" w:cs="Times New Roman"/>
          <w:color w:val="auto"/>
          <w:sz w:val="32"/>
          <w:szCs w:val="32"/>
          <w:highlight w:val="none"/>
          <w:lang w:bidi="ar"/>
        </w:rPr>
        <w:t>条</w:t>
      </w:r>
      <w:r>
        <w:rPr>
          <w:rFonts w:hint="default" w:ascii="Times New Roman" w:hAnsi="Times New Roman" w:eastAsia="黑体" w:cs="Times New Roman"/>
          <w:color w:val="auto"/>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eastAsia="zh-CN" w:bidi="ar-SA"/>
        </w:rPr>
        <w:t>自治区科技厅将</w:t>
      </w:r>
      <w:r>
        <w:rPr>
          <w:rFonts w:hint="eastAsia" w:ascii="Times New Roman" w:hAnsi="Times New Roman" w:eastAsia="仿宋_GB2312" w:cs="Times New Roman"/>
          <w:color w:val="auto"/>
          <w:sz w:val="32"/>
          <w:szCs w:val="32"/>
          <w:highlight w:val="none"/>
        </w:rPr>
        <w:t>强化科研诚信管理、科技伦理治理，依法依规查处</w:t>
      </w:r>
      <w:r>
        <w:rPr>
          <w:rFonts w:hint="eastAsia" w:ascii="Times New Roman" w:hAnsi="Times New Roman" w:eastAsia="仿宋_GB2312" w:cs="Times New Roman"/>
          <w:color w:val="auto"/>
          <w:sz w:val="32"/>
          <w:szCs w:val="32"/>
          <w:highlight w:val="none"/>
          <w:lang w:eastAsia="zh-CN"/>
        </w:rPr>
        <w:t>项目</w:t>
      </w:r>
      <w:r>
        <w:rPr>
          <w:rFonts w:hint="eastAsia" w:ascii="Times New Roman" w:hAnsi="Times New Roman" w:cs="Times New Roman"/>
          <w:color w:val="auto"/>
          <w:sz w:val="32"/>
          <w:szCs w:val="32"/>
          <w:highlight w:val="none"/>
          <w:lang w:eastAsia="zh-CN"/>
        </w:rPr>
        <w:t>验收结题</w:t>
      </w:r>
      <w:r>
        <w:rPr>
          <w:rFonts w:hint="eastAsia" w:ascii="Times New Roman" w:hAnsi="Times New Roman" w:eastAsia="仿宋_GB2312" w:cs="Times New Roman"/>
          <w:color w:val="auto"/>
          <w:sz w:val="32"/>
          <w:szCs w:val="32"/>
          <w:highlight w:val="none"/>
          <w:lang w:eastAsia="zh-CN"/>
        </w:rPr>
        <w:t>过程中的</w:t>
      </w:r>
      <w:r>
        <w:rPr>
          <w:rFonts w:hint="eastAsia" w:ascii="Times New Roman" w:hAnsi="Times New Roman" w:eastAsia="仿宋_GB2312" w:cs="Times New Roman"/>
          <w:color w:val="auto"/>
          <w:sz w:val="32"/>
          <w:szCs w:val="32"/>
          <w:highlight w:val="none"/>
        </w:rPr>
        <w:t>科学技术活动违规行为、科研失信行为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违背科技伦理要求</w:t>
      </w:r>
      <w:r>
        <w:rPr>
          <w:rFonts w:hint="eastAsia"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val="en-US" w:eastAsia="zh-CN"/>
        </w:rPr>
        <w:t>危害科技安全</w:t>
      </w:r>
      <w:r>
        <w:rPr>
          <w:rFonts w:hint="eastAsia" w:ascii="Times New Roman" w:hAnsi="Times New Roman" w:eastAsia="仿宋_GB2312" w:cs="Times New Roman"/>
          <w:color w:val="auto"/>
          <w:sz w:val="32"/>
          <w:szCs w:val="32"/>
          <w:highlight w:val="none"/>
        </w:rPr>
        <w:t>的行为。</w:t>
      </w:r>
    </w:p>
    <w:p w14:paraId="20020D9C">
      <w:pPr>
        <w:pStyle w:val="2"/>
        <w:keepNext w:val="0"/>
        <w:keepLines w:val="0"/>
        <w:pageBreakBefore w:val="0"/>
        <w:widowControl w:val="0"/>
        <w:kinsoku/>
        <w:wordWrap/>
        <w:overflowPunct/>
        <w:topLinePunct w:val="0"/>
        <w:autoSpaceDE/>
        <w:autoSpaceDN/>
        <w:bidi w:val="0"/>
        <w:snapToGrid/>
        <w:rPr>
          <w:rFonts w:ascii="Times New Roman" w:hAnsi="Times New Roman" w:cs="Times New Roman"/>
          <w:color w:val="auto"/>
          <w:highlight w:val="none"/>
        </w:rPr>
      </w:pPr>
    </w:p>
    <w:p w14:paraId="3B9D639E">
      <w:pPr>
        <w:keepNext w:val="0"/>
        <w:keepLines w:val="0"/>
        <w:pageBreakBefore w:val="0"/>
        <w:widowControl w:val="0"/>
        <w:kinsoku/>
        <w:wordWrap/>
        <w:overflowPunct/>
        <w:topLinePunct w:val="0"/>
        <w:autoSpaceDE/>
        <w:autoSpaceDN/>
        <w:bidi w:val="0"/>
        <w:snapToGrid/>
        <w:spacing w:line="540" w:lineRule="exact"/>
        <w:jc w:val="center"/>
        <w:textAlignment w:val="auto"/>
        <w:outlineLvl w:val="0"/>
        <w:rPr>
          <w:rFonts w:ascii="Times New Roman" w:hAnsi="Times New Roman" w:eastAsia="黑体"/>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default" w:ascii="Times New Roman" w:hAnsi="Times New Roman" w:eastAsia="黑体" w:cs="Times New Roman"/>
          <w:color w:val="auto"/>
          <w:sz w:val="32"/>
          <w:szCs w:val="32"/>
          <w:highlight w:val="none"/>
          <w:lang w:eastAsia="zh-CN" w:bidi="ar"/>
        </w:rPr>
        <w:t>七</w:t>
      </w:r>
      <w:r>
        <w:rPr>
          <w:rFonts w:hint="default" w:ascii="Times New Roman" w:hAnsi="Times New Roman" w:eastAsia="黑体" w:cs="Times New Roman"/>
          <w:color w:val="auto"/>
          <w:sz w:val="32"/>
          <w:szCs w:val="32"/>
          <w:highlight w:val="none"/>
          <w:lang w:bidi="ar"/>
        </w:rPr>
        <w:t>章</w:t>
      </w:r>
      <w:r>
        <w:rPr>
          <w:rFonts w:ascii="Times New Roman" w:hAnsi="Times New Roman" w:eastAsia="黑体"/>
          <w:color w:val="auto"/>
          <w:sz w:val="32"/>
          <w:szCs w:val="32"/>
          <w:highlight w:val="none"/>
          <w:lang w:bidi="ar"/>
        </w:rPr>
        <w:t xml:space="preserve">  </w:t>
      </w:r>
      <w:r>
        <w:rPr>
          <w:rFonts w:hint="default" w:ascii="Times New Roman" w:hAnsi="Times New Roman" w:eastAsia="黑体" w:cs="Times New Roman"/>
          <w:color w:val="auto"/>
          <w:sz w:val="32"/>
          <w:szCs w:val="32"/>
          <w:highlight w:val="none"/>
          <w:lang w:bidi="ar"/>
        </w:rPr>
        <w:t>附</w:t>
      </w:r>
      <w:r>
        <w:rPr>
          <w:rFonts w:hint="eastAsia" w:ascii="Times New Roman" w:hAnsi="Times New Roman" w:eastAsia="黑体" w:cs="Times New Roman"/>
          <w:color w:val="auto"/>
          <w:sz w:val="32"/>
          <w:szCs w:val="32"/>
          <w:highlight w:val="none"/>
          <w:lang w:val="en-US" w:eastAsia="zh-CN" w:bidi="ar"/>
        </w:rPr>
        <w:t xml:space="preserve">  </w:t>
      </w:r>
      <w:r>
        <w:rPr>
          <w:rFonts w:hint="default" w:ascii="Times New Roman" w:hAnsi="Times New Roman" w:eastAsia="黑体" w:cs="Times New Roman"/>
          <w:color w:val="auto"/>
          <w:sz w:val="32"/>
          <w:szCs w:val="32"/>
          <w:highlight w:val="none"/>
          <w:lang w:bidi="ar"/>
        </w:rPr>
        <w:t>则</w:t>
      </w:r>
    </w:p>
    <w:p w14:paraId="09EFD43D">
      <w:pPr>
        <w:pStyle w:val="12"/>
        <w:keepNext w:val="0"/>
        <w:keepLines w:val="0"/>
        <w:pageBreakBefore w:val="0"/>
        <w:widowControl w:val="0"/>
        <w:kinsoku/>
        <w:wordWrap/>
        <w:overflowPunct/>
        <w:topLinePunct w:val="0"/>
        <w:autoSpaceDE/>
        <w:autoSpaceDN/>
        <w:bidi w:val="0"/>
        <w:snapToGrid/>
        <w:spacing w:before="0" w:beforeAutospacing="0" w:after="0" w:afterAutospacing="0" w:line="540" w:lineRule="exact"/>
        <w:jc w:val="both"/>
        <w:textAlignment w:val="auto"/>
        <w:rPr>
          <w:rFonts w:ascii="Times New Roman" w:hAnsi="Times New Roman" w:cs="Times New Roman"/>
          <w:color w:val="auto"/>
          <w:highlight w:val="none"/>
        </w:rPr>
      </w:pPr>
    </w:p>
    <w:p w14:paraId="6951CA05">
      <w:pPr>
        <w:keepNext w:val="0"/>
        <w:keepLines w:val="0"/>
        <w:pageBreakBefore w:val="0"/>
        <w:widowControl w:val="0"/>
        <w:kinsoku/>
        <w:wordWrap/>
        <w:overflowPunct/>
        <w:topLinePunct w:val="0"/>
        <w:autoSpaceDE/>
        <w:autoSpaceDN/>
        <w:bidi w:val="0"/>
        <w:snapToGrid/>
        <w:spacing w:line="540" w:lineRule="exact"/>
        <w:ind w:firstLine="632" w:firstLineChars="200"/>
        <w:textAlignment w:val="auto"/>
        <w:outlineLvl w:val="1"/>
        <w:rPr>
          <w:rFonts w:ascii="Times New Roman" w:hAnsi="Times New Roman" w:eastAsia="仿宋_GB2312"/>
          <w:color w:val="auto"/>
          <w:sz w:val="32"/>
          <w:szCs w:val="32"/>
          <w:highlight w:val="none"/>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三</w:t>
      </w:r>
      <w:r>
        <w:rPr>
          <w:rFonts w:hint="default" w:ascii="Times New Roman" w:hAnsi="Times New Roman" w:eastAsia="黑体" w:cs="Times New Roman"/>
          <w:color w:val="auto"/>
          <w:sz w:val="32"/>
          <w:szCs w:val="32"/>
          <w:highlight w:val="none"/>
          <w:lang w:eastAsia="zh-CN" w:bidi="ar"/>
        </w:rPr>
        <w:t>十</w:t>
      </w:r>
      <w:r>
        <w:rPr>
          <w:rFonts w:hint="eastAsia" w:ascii="Times New Roman" w:hAnsi="Times New Roman" w:eastAsia="黑体" w:cs="Times New Roman"/>
          <w:color w:val="auto"/>
          <w:sz w:val="32"/>
          <w:szCs w:val="32"/>
          <w:highlight w:val="none"/>
          <w:lang w:eastAsia="zh-CN" w:bidi="ar"/>
        </w:rPr>
        <w:t>九</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olor w:val="auto"/>
          <w:sz w:val="32"/>
          <w:szCs w:val="32"/>
          <w:highlight w:val="none"/>
          <w:lang w:bidi="ar"/>
        </w:rPr>
        <w:t>对于定向配套国家项目，</w:t>
      </w:r>
      <w:r>
        <w:rPr>
          <w:rFonts w:hint="default" w:ascii="Times New Roman" w:hAnsi="Times New Roman"/>
          <w:color w:val="auto"/>
          <w:highlight w:val="none"/>
          <w:lang w:bidi="ar"/>
        </w:rPr>
        <w:t>自治区科技厅</w:t>
      </w:r>
      <w:r>
        <w:rPr>
          <w:rFonts w:hint="default" w:ascii="Times New Roman" w:hAnsi="Times New Roman" w:eastAsia="仿宋_GB2312" w:cs="Times New Roman"/>
          <w:color w:val="auto"/>
          <w:sz w:val="32"/>
          <w:szCs w:val="32"/>
          <w:highlight w:val="none"/>
          <w:lang w:bidi="ar"/>
        </w:rPr>
        <w:t>不</w:t>
      </w:r>
      <w:r>
        <w:rPr>
          <w:rFonts w:hint="default" w:ascii="Times New Roman" w:hAnsi="Times New Roman" w:eastAsia="仿宋_GB2312" w:cs="Times New Roman"/>
          <w:color w:val="auto"/>
          <w:sz w:val="32"/>
          <w:szCs w:val="32"/>
          <w:highlight w:val="none"/>
          <w:lang w:val="en" w:bidi="ar"/>
        </w:rPr>
        <w:t>再</w:t>
      </w:r>
      <w:r>
        <w:rPr>
          <w:rFonts w:hint="default" w:ascii="Times New Roman" w:hAnsi="Times New Roman" w:eastAsia="仿宋_GB2312" w:cs="Times New Roman"/>
          <w:color w:val="auto"/>
          <w:sz w:val="32"/>
          <w:szCs w:val="32"/>
          <w:highlight w:val="none"/>
          <w:lang w:bidi="ar"/>
        </w:rPr>
        <w:t>单独验收，其验收结论参照国家科技计划项目的验收结论。</w:t>
      </w:r>
    </w:p>
    <w:p w14:paraId="58F35758">
      <w:pPr>
        <w:keepNext w:val="0"/>
        <w:keepLines w:val="0"/>
        <w:pageBreakBefore w:val="0"/>
        <w:widowControl w:val="0"/>
        <w:kinsoku/>
        <w:wordWrap/>
        <w:overflowPunct/>
        <w:topLinePunct w:val="0"/>
        <w:autoSpaceDE/>
        <w:autoSpaceDN/>
        <w:bidi w:val="0"/>
        <w:snapToGrid/>
        <w:spacing w:line="540" w:lineRule="exact"/>
        <w:ind w:firstLine="632" w:firstLineChars="200"/>
        <w:textAlignment w:val="auto"/>
        <w:outlineLvl w:val="1"/>
        <w:rPr>
          <w:rFonts w:hint="eastAsia" w:ascii="Times New Roman" w:hAnsi="Times New Roman" w:eastAsia="仿宋_GB2312"/>
          <w:color w:val="auto"/>
          <w:sz w:val="32"/>
          <w:szCs w:val="32"/>
          <w:highlight w:val="none"/>
          <w:u w:val="single"/>
          <w:lang w:eastAsia="zh-CN"/>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四十</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ascii="Times New Roman" w:hAnsi="Times New Roman" w:eastAsia="仿宋_GB2312"/>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对</w:t>
      </w:r>
      <w:r>
        <w:rPr>
          <w:rFonts w:hint="eastAsia" w:ascii="Times New Roman" w:hAnsi="Times New Roman" w:eastAsia="仿宋_GB2312" w:cs="Times New Roman"/>
          <w:color w:val="auto"/>
          <w:sz w:val="32"/>
          <w:szCs w:val="32"/>
          <w:highlight w:val="none"/>
          <w:lang w:eastAsia="zh-CN" w:bidi="ar"/>
        </w:rPr>
        <w:t>项目设有</w:t>
      </w:r>
      <w:r>
        <w:rPr>
          <w:rFonts w:hint="default" w:ascii="Times New Roman" w:hAnsi="Times New Roman" w:eastAsia="仿宋_GB2312" w:cs="Times New Roman"/>
          <w:color w:val="auto"/>
          <w:sz w:val="32"/>
          <w:szCs w:val="32"/>
          <w:highlight w:val="none"/>
          <w:lang w:bidi="ar"/>
        </w:rPr>
        <w:t>子课题</w:t>
      </w:r>
      <w:r>
        <w:rPr>
          <w:rFonts w:hint="eastAsia" w:ascii="Times New Roman" w:hAnsi="Times New Roman" w:eastAsia="仿宋_GB2312" w:cs="Times New Roman"/>
          <w:color w:val="auto"/>
          <w:sz w:val="32"/>
          <w:szCs w:val="32"/>
          <w:highlight w:val="none"/>
          <w:lang w:eastAsia="zh-CN" w:bidi="ar"/>
        </w:rPr>
        <w:t>的</w:t>
      </w: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参与单位</w:t>
      </w:r>
      <w:r>
        <w:rPr>
          <w:rFonts w:hint="default" w:ascii="Times New Roman" w:hAnsi="Times New Roman" w:eastAsia="仿宋_GB2312" w:cs="Times New Roman"/>
          <w:color w:val="auto"/>
          <w:sz w:val="32"/>
          <w:szCs w:val="32"/>
          <w:highlight w:val="none"/>
          <w:lang w:bidi="ar"/>
        </w:rPr>
        <w:t>承担的子课题由项目牵头单位组织验收</w:t>
      </w:r>
      <w:r>
        <w:rPr>
          <w:rFonts w:hint="eastAsia" w:ascii="Times New Roman" w:hAnsi="Times New Roman" w:cs="Times New Roman"/>
          <w:color w:val="auto"/>
          <w:sz w:val="32"/>
          <w:szCs w:val="32"/>
          <w:highlight w:val="none"/>
          <w:lang w:eastAsia="zh-CN" w:bidi="ar"/>
        </w:rPr>
        <w:t>后</w:t>
      </w:r>
      <w:r>
        <w:rPr>
          <w:rFonts w:hint="eastAsia" w:ascii="Times New Roman" w:hAnsi="Times New Roman" w:eastAsia="仿宋_GB2312" w:cs="Times New Roman"/>
          <w:color w:val="auto"/>
          <w:sz w:val="32"/>
          <w:szCs w:val="32"/>
          <w:highlight w:val="none"/>
          <w:lang w:eastAsia="zh-CN" w:bidi="ar"/>
        </w:rPr>
        <w:t>提请整体项目验收，</w:t>
      </w:r>
      <w:r>
        <w:rPr>
          <w:rFonts w:hint="default" w:ascii="Times New Roman" w:hAnsi="Times New Roman" w:eastAsia="仿宋_GB2312" w:cs="Times New Roman"/>
          <w:color w:val="auto"/>
          <w:sz w:val="32"/>
          <w:szCs w:val="32"/>
          <w:highlight w:val="none"/>
          <w:lang w:bidi="ar"/>
        </w:rPr>
        <w:t>项目牵头单位</w:t>
      </w:r>
      <w:r>
        <w:rPr>
          <w:rFonts w:hint="eastAsia" w:ascii="Times New Roman" w:hAnsi="Times New Roman" w:eastAsia="仿宋_GB2312" w:cs="Times New Roman"/>
          <w:color w:val="auto"/>
          <w:sz w:val="32"/>
          <w:szCs w:val="32"/>
          <w:highlight w:val="none"/>
          <w:lang w:eastAsia="zh-CN" w:bidi="ar"/>
        </w:rPr>
        <w:t>承担</w:t>
      </w:r>
      <w:r>
        <w:rPr>
          <w:rFonts w:hint="default" w:ascii="Times New Roman" w:hAnsi="Times New Roman" w:eastAsia="仿宋_GB2312" w:cs="Times New Roman"/>
          <w:color w:val="auto"/>
          <w:sz w:val="32"/>
          <w:szCs w:val="32"/>
          <w:highlight w:val="none"/>
          <w:lang w:bidi="ar"/>
        </w:rPr>
        <w:t>的子课题由项目管理机构</w:t>
      </w:r>
      <w:r>
        <w:rPr>
          <w:rFonts w:hint="eastAsia" w:ascii="Times New Roman" w:hAnsi="Times New Roman" w:eastAsia="仿宋_GB2312" w:cs="Times New Roman"/>
          <w:color w:val="auto"/>
          <w:sz w:val="32"/>
          <w:szCs w:val="32"/>
          <w:highlight w:val="none"/>
          <w:lang w:eastAsia="zh-CN" w:bidi="ar"/>
        </w:rPr>
        <w:t>与项目整体验收同步</w:t>
      </w:r>
      <w:r>
        <w:rPr>
          <w:rFonts w:hint="default" w:ascii="Times New Roman" w:hAnsi="Times New Roman" w:eastAsia="仿宋_GB2312" w:cs="Times New Roman"/>
          <w:color w:val="auto"/>
          <w:sz w:val="32"/>
          <w:szCs w:val="32"/>
          <w:highlight w:val="none"/>
          <w:lang w:bidi="ar"/>
        </w:rPr>
        <w:t>组织验收</w:t>
      </w:r>
      <w:r>
        <w:rPr>
          <w:rFonts w:hint="eastAsia" w:ascii="Times New Roman" w:hAnsi="Times New Roman" w:cs="Times New Roman"/>
          <w:color w:val="auto"/>
          <w:sz w:val="32"/>
          <w:szCs w:val="32"/>
          <w:highlight w:val="none"/>
          <w:lang w:eastAsia="zh-CN" w:bidi="ar"/>
        </w:rPr>
        <w:t>，项目</w:t>
      </w:r>
      <w:r>
        <w:rPr>
          <w:rFonts w:hint="eastAsia" w:ascii="Times New Roman" w:hAnsi="Times New Roman" w:eastAsia="仿宋_GB2312" w:cs="Times New Roman"/>
          <w:color w:val="auto"/>
          <w:sz w:val="32"/>
          <w:szCs w:val="32"/>
          <w:highlight w:val="none"/>
          <w:lang w:eastAsia="zh-CN" w:bidi="ar"/>
        </w:rPr>
        <w:t>整体</w:t>
      </w:r>
      <w:r>
        <w:rPr>
          <w:rFonts w:hint="eastAsia" w:ascii="Times New Roman" w:hAnsi="Times New Roman" w:cs="Times New Roman"/>
          <w:color w:val="auto"/>
          <w:sz w:val="32"/>
          <w:szCs w:val="32"/>
          <w:highlight w:val="none"/>
          <w:lang w:eastAsia="zh-CN" w:bidi="ar"/>
        </w:rPr>
        <w:t>验收结论以</w:t>
      </w:r>
      <w:r>
        <w:rPr>
          <w:rFonts w:hint="eastAsia" w:ascii="Times New Roman" w:hAnsi="Times New Roman" w:eastAsia="仿宋_GB2312" w:cs="Times New Roman"/>
          <w:color w:val="auto"/>
          <w:sz w:val="32"/>
          <w:szCs w:val="32"/>
          <w:highlight w:val="none"/>
          <w:lang w:eastAsia="zh-CN" w:bidi="ar"/>
        </w:rPr>
        <w:t>项目整体</w:t>
      </w:r>
      <w:r>
        <w:rPr>
          <w:rFonts w:hint="eastAsia" w:ascii="Times New Roman" w:hAnsi="Times New Roman" w:cs="Times New Roman"/>
          <w:color w:val="auto"/>
          <w:sz w:val="32"/>
          <w:szCs w:val="32"/>
          <w:highlight w:val="none"/>
          <w:lang w:eastAsia="zh-CN" w:bidi="ar"/>
        </w:rPr>
        <w:t>完成情况为依据。</w:t>
      </w:r>
      <w:r>
        <w:rPr>
          <w:rFonts w:hint="eastAsia" w:ascii="Times New Roman" w:hAnsi="Times New Roman" w:cs="Times New Roman"/>
          <w:color w:val="auto"/>
          <w:sz w:val="32"/>
          <w:szCs w:val="32"/>
          <w:highlight w:val="none"/>
          <w:lang w:val="en" w:eastAsia="zh-CN" w:bidi="ar"/>
        </w:rPr>
        <w:t>对</w:t>
      </w:r>
      <w:r>
        <w:rPr>
          <w:rFonts w:hint="default" w:ascii="Times New Roman" w:hAnsi="Times New Roman" w:eastAsia="仿宋_GB2312" w:cs="Times New Roman"/>
          <w:color w:val="auto"/>
          <w:sz w:val="32"/>
          <w:szCs w:val="32"/>
          <w:highlight w:val="none"/>
          <w:lang w:bidi="ar"/>
        </w:rPr>
        <w:t>子课题</w:t>
      </w:r>
      <w:r>
        <w:rPr>
          <w:rFonts w:hint="default" w:ascii="Times New Roman" w:hAnsi="Times New Roman" w:eastAsia="仿宋_GB2312" w:cs="Times New Roman"/>
          <w:color w:val="auto"/>
          <w:sz w:val="32"/>
          <w:szCs w:val="32"/>
          <w:highlight w:val="none"/>
          <w:lang w:val="en" w:bidi="ar"/>
        </w:rPr>
        <w:t>验收通过但项目</w:t>
      </w:r>
      <w:r>
        <w:rPr>
          <w:rFonts w:hint="eastAsia" w:ascii="Times New Roman" w:hAnsi="Times New Roman" w:eastAsia="仿宋_GB2312" w:cs="Times New Roman"/>
          <w:color w:val="auto"/>
          <w:sz w:val="32"/>
          <w:szCs w:val="32"/>
          <w:highlight w:val="none"/>
          <w:lang w:eastAsia="zh-CN" w:bidi="ar"/>
        </w:rPr>
        <w:t>整体</w:t>
      </w:r>
      <w:r>
        <w:rPr>
          <w:rFonts w:hint="default" w:ascii="Times New Roman" w:hAnsi="Times New Roman" w:eastAsia="仿宋_GB2312" w:cs="Times New Roman"/>
          <w:color w:val="auto"/>
          <w:sz w:val="32"/>
          <w:szCs w:val="32"/>
          <w:highlight w:val="none"/>
          <w:lang w:val="en" w:bidi="ar"/>
        </w:rPr>
        <w:t>不通过验收的</w:t>
      </w:r>
      <w:r>
        <w:rPr>
          <w:rFonts w:hint="eastAsia" w:ascii="Times New Roman" w:hAnsi="Times New Roman" w:cs="Times New Roman"/>
          <w:color w:val="auto"/>
          <w:sz w:val="32"/>
          <w:szCs w:val="32"/>
          <w:highlight w:val="none"/>
          <w:lang w:val="en" w:eastAsia="zh-CN" w:bidi="ar"/>
        </w:rPr>
        <w:t>，</w:t>
      </w:r>
      <w:r>
        <w:rPr>
          <w:rFonts w:hint="default" w:ascii="Times New Roman" w:hAnsi="Times New Roman" w:eastAsia="仿宋_GB2312" w:cs="Times New Roman"/>
          <w:color w:val="auto"/>
          <w:sz w:val="32"/>
          <w:szCs w:val="32"/>
          <w:highlight w:val="none"/>
          <w:lang w:bidi="ar"/>
        </w:rPr>
        <w:t>收回</w:t>
      </w:r>
      <w:r>
        <w:rPr>
          <w:rFonts w:hint="eastAsia" w:ascii="Times New Roman" w:hAnsi="Times New Roman" w:cs="Times New Roman"/>
          <w:color w:val="auto"/>
          <w:sz w:val="32"/>
          <w:szCs w:val="32"/>
          <w:highlight w:val="none"/>
          <w:lang w:eastAsia="zh-CN" w:bidi="ar"/>
        </w:rPr>
        <w:t>项目全部的结余经费及违规使用经费；</w:t>
      </w:r>
      <w:r>
        <w:rPr>
          <w:rFonts w:hint="eastAsia" w:ascii="Times New Roman" w:hAnsi="Times New Roman" w:cs="Times New Roman"/>
          <w:color w:val="auto"/>
          <w:sz w:val="32"/>
          <w:szCs w:val="32"/>
          <w:highlight w:val="none"/>
          <w:lang w:val="en" w:eastAsia="zh-CN" w:bidi="ar"/>
        </w:rPr>
        <w:t>对</w:t>
      </w:r>
      <w:r>
        <w:rPr>
          <w:rFonts w:hint="default" w:ascii="Times New Roman" w:hAnsi="Times New Roman" w:eastAsia="仿宋_GB2312" w:cs="Times New Roman"/>
          <w:color w:val="auto"/>
          <w:sz w:val="32"/>
          <w:szCs w:val="32"/>
          <w:highlight w:val="none"/>
          <w:lang w:bidi="ar"/>
        </w:rPr>
        <w:t>子课题</w:t>
      </w:r>
      <w:r>
        <w:rPr>
          <w:rFonts w:hint="default" w:ascii="Times New Roman" w:hAnsi="Times New Roman" w:eastAsia="仿宋_GB2312" w:cs="Times New Roman"/>
          <w:color w:val="auto"/>
          <w:sz w:val="32"/>
          <w:szCs w:val="32"/>
          <w:highlight w:val="none"/>
          <w:lang w:val="en" w:bidi="ar"/>
        </w:rPr>
        <w:t>验收</w:t>
      </w:r>
      <w:r>
        <w:rPr>
          <w:rFonts w:hint="eastAsia" w:ascii="Times New Roman" w:hAnsi="Times New Roman" w:cs="Times New Roman"/>
          <w:color w:val="auto"/>
          <w:sz w:val="32"/>
          <w:szCs w:val="32"/>
          <w:highlight w:val="none"/>
          <w:lang w:val="en" w:eastAsia="zh-CN" w:bidi="ar"/>
        </w:rPr>
        <w:t>不</w:t>
      </w:r>
      <w:r>
        <w:rPr>
          <w:rFonts w:hint="default" w:ascii="Times New Roman" w:hAnsi="Times New Roman" w:eastAsia="仿宋_GB2312" w:cs="Times New Roman"/>
          <w:color w:val="auto"/>
          <w:sz w:val="32"/>
          <w:szCs w:val="32"/>
          <w:highlight w:val="none"/>
          <w:lang w:val="en" w:bidi="ar"/>
        </w:rPr>
        <w:t>通过但项目</w:t>
      </w:r>
      <w:r>
        <w:rPr>
          <w:rFonts w:hint="eastAsia" w:ascii="Times New Roman" w:hAnsi="Times New Roman" w:eastAsia="仿宋_GB2312" w:cs="Times New Roman"/>
          <w:color w:val="auto"/>
          <w:sz w:val="32"/>
          <w:szCs w:val="32"/>
          <w:highlight w:val="none"/>
          <w:lang w:eastAsia="zh-CN" w:bidi="ar"/>
        </w:rPr>
        <w:t>整体</w:t>
      </w:r>
      <w:r>
        <w:rPr>
          <w:rFonts w:hint="default" w:ascii="Times New Roman" w:hAnsi="Times New Roman" w:eastAsia="仿宋_GB2312" w:cs="Times New Roman"/>
          <w:color w:val="auto"/>
          <w:sz w:val="32"/>
          <w:szCs w:val="32"/>
          <w:highlight w:val="none"/>
          <w:lang w:val="en" w:bidi="ar"/>
        </w:rPr>
        <w:t>通过验收的</w:t>
      </w:r>
      <w:r>
        <w:rPr>
          <w:rFonts w:hint="eastAsia" w:ascii="Times New Roman" w:hAnsi="Times New Roman" w:cs="Times New Roman"/>
          <w:color w:val="auto"/>
          <w:sz w:val="32"/>
          <w:szCs w:val="32"/>
          <w:highlight w:val="none"/>
          <w:lang w:val="en" w:eastAsia="zh-CN" w:bidi="ar"/>
        </w:rPr>
        <w:t>，</w:t>
      </w:r>
      <w:r>
        <w:rPr>
          <w:rFonts w:hint="default" w:ascii="Times New Roman" w:hAnsi="Times New Roman" w:eastAsia="仿宋_GB2312" w:cs="Times New Roman"/>
          <w:color w:val="auto"/>
          <w:sz w:val="32"/>
          <w:szCs w:val="32"/>
          <w:highlight w:val="none"/>
          <w:lang w:bidi="ar"/>
        </w:rPr>
        <w:t>收回</w:t>
      </w:r>
      <w:r>
        <w:rPr>
          <w:rFonts w:hint="eastAsia" w:ascii="Times New Roman" w:hAnsi="Times New Roman" w:cs="Times New Roman"/>
          <w:color w:val="auto"/>
          <w:sz w:val="32"/>
          <w:szCs w:val="32"/>
          <w:highlight w:val="none"/>
          <w:lang w:val="en" w:eastAsia="zh-CN" w:bidi="ar"/>
        </w:rPr>
        <w:t>未</w:t>
      </w:r>
      <w:r>
        <w:rPr>
          <w:rFonts w:hint="default" w:ascii="Times New Roman" w:hAnsi="Times New Roman" w:eastAsia="仿宋_GB2312" w:cs="Times New Roman"/>
          <w:color w:val="auto"/>
          <w:sz w:val="32"/>
          <w:szCs w:val="32"/>
          <w:highlight w:val="none"/>
          <w:lang w:val="en" w:bidi="ar"/>
        </w:rPr>
        <w:t>通过验收</w:t>
      </w:r>
      <w:r>
        <w:rPr>
          <w:rFonts w:hint="default" w:ascii="Times New Roman" w:hAnsi="Times New Roman" w:eastAsia="仿宋_GB2312" w:cs="Times New Roman"/>
          <w:color w:val="auto"/>
          <w:sz w:val="32"/>
          <w:szCs w:val="32"/>
          <w:highlight w:val="none"/>
          <w:lang w:bidi="ar"/>
        </w:rPr>
        <w:t>子课题</w:t>
      </w:r>
      <w:r>
        <w:rPr>
          <w:rFonts w:hint="eastAsia" w:ascii="Times New Roman" w:hAnsi="Times New Roman" w:cs="Times New Roman"/>
          <w:color w:val="auto"/>
          <w:sz w:val="32"/>
          <w:szCs w:val="32"/>
          <w:highlight w:val="none"/>
          <w:lang w:val="en" w:eastAsia="zh-CN" w:bidi="ar"/>
        </w:rPr>
        <w:t>的</w:t>
      </w:r>
      <w:r>
        <w:rPr>
          <w:rFonts w:hint="eastAsia" w:ascii="Times New Roman" w:hAnsi="Times New Roman" w:cs="Times New Roman"/>
          <w:color w:val="auto"/>
          <w:sz w:val="32"/>
          <w:szCs w:val="32"/>
          <w:highlight w:val="none"/>
          <w:lang w:eastAsia="zh-CN" w:bidi="ar"/>
        </w:rPr>
        <w:t>结余经费及违规使用经费。</w:t>
      </w:r>
    </w:p>
    <w:p w14:paraId="0937D5FD">
      <w:pPr>
        <w:keepNext w:val="0"/>
        <w:keepLines w:val="0"/>
        <w:pageBreakBefore w:val="0"/>
        <w:widowControl w:val="0"/>
        <w:kinsoku/>
        <w:wordWrap/>
        <w:overflowPunct/>
        <w:topLinePunct w:val="0"/>
        <w:autoSpaceDE/>
        <w:autoSpaceDN/>
        <w:bidi w:val="0"/>
        <w:snapToGrid/>
        <w:spacing w:line="540" w:lineRule="exact"/>
        <w:ind w:firstLine="632" w:firstLineChars="200"/>
        <w:textAlignment w:val="auto"/>
        <w:outlineLvl w:val="1"/>
        <w:rPr>
          <w:rFonts w:ascii="Times New Roman" w:hAnsi="Times New Roman" w:eastAsia="仿宋_GB2312"/>
          <w:color w:val="auto"/>
          <w:kern w:val="0"/>
          <w:sz w:val="32"/>
          <w:szCs w:val="32"/>
          <w:highlight w:val="none"/>
        </w:rPr>
      </w:pPr>
      <w:r>
        <w:rPr>
          <w:rFonts w:hint="default" w:ascii="Times New Roman" w:hAnsi="Times New Roman" w:eastAsia="黑体" w:cs="Times New Roman"/>
          <w:color w:val="auto"/>
          <w:sz w:val="32"/>
          <w:szCs w:val="32"/>
          <w:highlight w:val="none"/>
          <w:lang w:bidi="ar"/>
        </w:rPr>
        <w:t>第</w:t>
      </w:r>
      <w:r>
        <w:rPr>
          <w:rFonts w:hint="eastAsia" w:ascii="Times New Roman" w:hAnsi="Times New Roman" w:eastAsia="黑体" w:cs="Times New Roman"/>
          <w:color w:val="auto"/>
          <w:sz w:val="32"/>
          <w:szCs w:val="32"/>
          <w:highlight w:val="none"/>
          <w:lang w:eastAsia="zh-CN" w:bidi="ar"/>
        </w:rPr>
        <w:t>四十一</w:t>
      </w:r>
      <w:r>
        <w:rPr>
          <w:rFonts w:hint="default" w:ascii="Times New Roman" w:hAnsi="Times New Roman" w:eastAsia="黑体" w:cs="Times New Roman"/>
          <w:color w:val="auto"/>
          <w:sz w:val="32"/>
          <w:szCs w:val="32"/>
          <w:highlight w:val="none"/>
          <w:lang w:bidi="ar"/>
        </w:rPr>
        <w:t>条</w:t>
      </w:r>
      <w:r>
        <w:rPr>
          <w:rFonts w:ascii="Times New Roman" w:hAnsi="Times New Roman" w:eastAsia="黑体"/>
          <w:color w:val="auto"/>
          <w:sz w:val="32"/>
          <w:szCs w:val="32"/>
          <w:highlight w:val="none"/>
          <w:lang w:bidi="ar"/>
        </w:rPr>
        <w:t xml:space="preserve">  </w:t>
      </w:r>
      <w:r>
        <w:rPr>
          <w:rFonts w:hint="default" w:ascii="Times New Roman" w:hAnsi="Times New Roman" w:eastAsia="仿宋_GB2312" w:cs="Times New Roman"/>
          <w:color w:val="auto"/>
          <w:kern w:val="0"/>
          <w:sz w:val="32"/>
          <w:szCs w:val="32"/>
          <w:highlight w:val="none"/>
          <w:lang w:bidi="ar"/>
        </w:rPr>
        <w:t>本办法由</w:t>
      </w:r>
      <w:r>
        <w:rPr>
          <w:rFonts w:hint="default" w:ascii="Times New Roman" w:hAnsi="Times New Roman" w:eastAsia="仿宋_GB2312" w:cs="Times New Roman"/>
          <w:color w:val="auto"/>
          <w:sz w:val="32"/>
          <w:szCs w:val="32"/>
          <w:highlight w:val="none"/>
          <w:lang w:bidi="ar"/>
        </w:rPr>
        <w:t>自治区科技厅</w:t>
      </w:r>
      <w:r>
        <w:rPr>
          <w:rFonts w:hint="default" w:ascii="Times New Roman" w:hAnsi="Times New Roman" w:eastAsia="仿宋_GB2312" w:cs="Times New Roman"/>
          <w:color w:val="auto"/>
          <w:kern w:val="0"/>
          <w:sz w:val="32"/>
          <w:szCs w:val="32"/>
          <w:highlight w:val="none"/>
          <w:lang w:bidi="ar"/>
        </w:rPr>
        <w:t>负责解释。</w:t>
      </w:r>
    </w:p>
    <w:p w14:paraId="13782BE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1"/>
        <w:rPr>
          <w:rFonts w:ascii="Times New Roman" w:hAnsi="Times New Roman"/>
          <w:color w:val="auto"/>
          <w:highlight w:val="none"/>
        </w:rPr>
        <w:sectPr>
          <w:footerReference r:id="rId3" w:type="default"/>
          <w:footerReference r:id="rId4" w:type="even"/>
          <w:pgSz w:w="11906" w:h="16838"/>
          <w:pgMar w:top="2098" w:right="1531" w:bottom="1701" w:left="1531" w:header="851" w:footer="1417" w:gutter="0"/>
          <w:paperSrc/>
          <w:pgNumType w:fmt="decimal"/>
          <w:cols w:space="720" w:num="1"/>
          <w:rtlGutter w:val="0"/>
          <w:docGrid w:type="linesAndChars" w:linePitch="579" w:charSpace="-842"/>
        </w:sectPr>
      </w:pPr>
      <w:r>
        <w:rPr>
          <w:rFonts w:hint="default" w:ascii="Times New Roman" w:hAnsi="Times New Roman" w:eastAsia="黑体" w:cs="Times New Roman"/>
          <w:color w:val="auto"/>
          <w:sz w:val="32"/>
          <w:szCs w:val="32"/>
          <w:highlight w:val="none"/>
          <w:shd w:val="clear" w:color="auto" w:fill="FFFFFF"/>
          <w:lang w:bidi="ar"/>
        </w:rPr>
        <w:t>第</w:t>
      </w:r>
      <w:r>
        <w:rPr>
          <w:rFonts w:hint="eastAsia" w:ascii="Times New Roman" w:hAnsi="Times New Roman" w:eastAsia="黑体" w:cs="Times New Roman"/>
          <w:color w:val="auto"/>
          <w:sz w:val="32"/>
          <w:szCs w:val="32"/>
          <w:highlight w:val="none"/>
          <w:shd w:val="clear" w:color="auto" w:fill="FFFFFF"/>
          <w:lang w:eastAsia="zh-CN" w:bidi="ar"/>
        </w:rPr>
        <w:t>四</w:t>
      </w:r>
      <w:r>
        <w:rPr>
          <w:rFonts w:hint="default" w:ascii="Times New Roman" w:hAnsi="Times New Roman" w:eastAsia="黑体" w:cs="Times New Roman"/>
          <w:color w:val="auto"/>
          <w:sz w:val="32"/>
          <w:szCs w:val="32"/>
          <w:highlight w:val="none"/>
          <w:shd w:val="clear" w:color="auto" w:fill="FFFFFF"/>
          <w:lang w:eastAsia="zh-CN" w:bidi="ar"/>
        </w:rPr>
        <w:t>十</w:t>
      </w:r>
      <w:r>
        <w:rPr>
          <w:rFonts w:hint="eastAsia" w:ascii="Times New Roman" w:hAnsi="Times New Roman" w:eastAsia="黑体" w:cs="Times New Roman"/>
          <w:color w:val="auto"/>
          <w:sz w:val="32"/>
          <w:szCs w:val="32"/>
          <w:highlight w:val="none"/>
          <w:shd w:val="clear" w:color="auto" w:fill="FFFFFF"/>
          <w:lang w:eastAsia="zh-CN" w:bidi="ar"/>
        </w:rPr>
        <w:t>二</w:t>
      </w:r>
      <w:r>
        <w:rPr>
          <w:rFonts w:hint="default" w:ascii="Times New Roman" w:hAnsi="Times New Roman" w:eastAsia="黑体" w:cs="Times New Roman"/>
          <w:color w:val="auto"/>
          <w:sz w:val="32"/>
          <w:szCs w:val="32"/>
          <w:highlight w:val="none"/>
          <w:shd w:val="clear" w:color="auto" w:fill="FFFFFF"/>
          <w:lang w:bidi="ar"/>
        </w:rPr>
        <w:t>条</w:t>
      </w:r>
      <w:r>
        <w:rPr>
          <w:rFonts w:ascii="Times New Roman" w:hAnsi="Times New Roman" w:eastAsia="黑体"/>
          <w:color w:val="auto"/>
          <w:sz w:val="32"/>
          <w:szCs w:val="32"/>
          <w:highlight w:val="none"/>
          <w:shd w:val="clear" w:color="auto" w:fill="FFFFFF"/>
          <w:lang w:bidi="ar"/>
        </w:rPr>
        <w:t xml:space="preserve">  </w:t>
      </w:r>
      <w:r>
        <w:rPr>
          <w:rFonts w:hint="default" w:ascii="Times New Roman" w:hAnsi="Times New Roman" w:eastAsia="仿宋_GB2312" w:cs="Times New Roman"/>
          <w:color w:val="auto"/>
          <w:kern w:val="0"/>
          <w:sz w:val="32"/>
          <w:szCs w:val="32"/>
          <w:highlight w:val="none"/>
          <w:shd w:val="clear" w:color="auto" w:fill="FFFFFF"/>
          <w:lang w:bidi="ar"/>
        </w:rPr>
        <w:t>本办法自</w:t>
      </w:r>
      <w:r>
        <w:rPr>
          <w:rFonts w:hint="default" w:ascii="Times New Roman" w:hAnsi="Times New Roman" w:eastAsia="仿宋_GB2312" w:cs="Times New Roman"/>
          <w:color w:val="auto"/>
          <w:kern w:val="0"/>
          <w:sz w:val="32"/>
          <w:szCs w:val="32"/>
          <w:highlight w:val="none"/>
          <w:shd w:val="clear" w:color="auto" w:fill="FFFFFF"/>
          <w:lang w:eastAsia="zh-CN" w:bidi="ar"/>
        </w:rPr>
        <w:t>发布之日起</w:t>
      </w:r>
      <w:r>
        <w:rPr>
          <w:rFonts w:hint="default" w:ascii="Times New Roman" w:hAnsi="Times New Roman" w:eastAsia="仿宋_GB2312" w:cs="Times New Roman"/>
          <w:color w:val="auto"/>
          <w:kern w:val="0"/>
          <w:sz w:val="32"/>
          <w:szCs w:val="32"/>
          <w:highlight w:val="none"/>
          <w:shd w:val="clear" w:color="auto" w:fill="FFFFFF"/>
          <w:lang w:bidi="ar"/>
        </w:rPr>
        <w:t>施行</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《广西科技计划项目验收结题管理办法》（</w:t>
      </w:r>
      <w:r>
        <w:rPr>
          <w:rFonts w:hint="default" w:ascii="Times New Roman" w:hAnsi="Times New Roman" w:eastAsia="仿宋_GB2312" w:cs="Times New Roman"/>
          <w:color w:val="auto"/>
          <w:kern w:val="0"/>
          <w:sz w:val="32"/>
          <w:szCs w:val="32"/>
          <w:highlight w:val="none"/>
          <w:shd w:val="clear" w:color="auto" w:fill="FFFFFF"/>
          <w:lang w:val="en-US" w:bidi="ar"/>
        </w:rPr>
        <w:t>桂科</w:t>
      </w:r>
      <w:r>
        <w:rPr>
          <w:rFonts w:hint="default" w:ascii="Times New Roman" w:hAnsi="Times New Roman" w:eastAsia="仿宋_GB2312" w:cs="Times New Roman"/>
          <w:color w:val="auto"/>
          <w:kern w:val="0"/>
          <w:sz w:val="32"/>
          <w:szCs w:val="32"/>
          <w:highlight w:val="none"/>
          <w:shd w:val="clear" w:color="auto" w:fill="FFFFFF"/>
          <w:lang w:val="en-US" w:eastAsia="zh-CN" w:bidi="ar"/>
        </w:rPr>
        <w:t>政</w:t>
      </w:r>
      <w:r>
        <w:rPr>
          <w:rFonts w:hint="default" w:ascii="Times New Roman" w:hAnsi="Times New Roman" w:eastAsia="仿宋_GB2312" w:cs="Times New Roman"/>
          <w:color w:val="auto"/>
          <w:kern w:val="0"/>
          <w:sz w:val="32"/>
          <w:szCs w:val="32"/>
          <w:highlight w:val="none"/>
          <w:shd w:val="clear" w:color="auto" w:fill="FFFFFF"/>
          <w:lang w:val="en-US" w:bidi="ar"/>
        </w:rPr>
        <w:t>字</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US" w:bidi="ar"/>
        </w:rPr>
        <w:t>202</w:t>
      </w:r>
      <w:r>
        <w:rPr>
          <w:rFonts w:hint="default" w:ascii="Times New Roman" w:hAnsi="Times New Roman" w:eastAsia="仿宋_GB2312" w:cs="Times New Roman"/>
          <w:color w:val="auto"/>
          <w:kern w:val="0"/>
          <w:sz w:val="32"/>
          <w:szCs w:val="32"/>
          <w:highlight w:val="none"/>
          <w:shd w:val="clear" w:color="auto" w:fill="FFFFFF"/>
          <w:lang w:val="en-US" w:eastAsia="zh-CN" w:bidi="ar"/>
        </w:rPr>
        <w:t>2</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14</w:t>
      </w:r>
      <w:r>
        <w:rPr>
          <w:rFonts w:hint="default" w:ascii="Times New Roman" w:hAnsi="Times New Roman" w:eastAsia="仿宋_GB2312" w:cs="Times New Roman"/>
          <w:color w:val="auto"/>
          <w:kern w:val="0"/>
          <w:sz w:val="32"/>
          <w:szCs w:val="32"/>
          <w:highlight w:val="none"/>
          <w:shd w:val="clear" w:color="auto" w:fill="FFFFFF"/>
          <w:lang w:bidi="ar"/>
        </w:rPr>
        <w:t>号）同时废止</w:t>
      </w:r>
      <w:r>
        <w:rPr>
          <w:rFonts w:hint="eastAsia" w:ascii="Times New Roman" w:hAnsi="Times New Roman" w:cs="Times New Roman"/>
          <w:color w:val="auto"/>
          <w:kern w:val="0"/>
          <w:sz w:val="32"/>
          <w:szCs w:val="32"/>
          <w:highlight w:val="none"/>
          <w:shd w:val="clear" w:color="auto" w:fill="FFFFFF"/>
          <w:lang w:eastAsia="zh-CN" w:bidi="ar"/>
        </w:rPr>
        <w:t>。</w:t>
      </w:r>
      <w:bookmarkStart w:id="0" w:name="_GoBack"/>
      <w:bookmarkEnd w:id="0"/>
    </w:p>
    <w:p w14:paraId="2BBC10CF">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2"/>
        <w:rPr>
          <w:rFonts w:ascii="Times New Roman" w:hAnsi="Times New Roman"/>
          <w:color w:val="auto"/>
          <w:highlight w:val="none"/>
        </w:rPr>
      </w:pPr>
    </w:p>
    <w:sectPr>
      <w:footerReference r:id="rId7" w:type="first"/>
      <w:headerReference r:id="rId5" w:type="default"/>
      <w:footerReference r:id="rId6" w:type="default"/>
      <w:pgSz w:w="11906" w:h="16838"/>
      <w:pgMar w:top="2098" w:right="1531" w:bottom="1701" w:left="1531" w:header="851" w:footer="1417" w:gutter="0"/>
      <w:paperSrc/>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FFFFFFFF" w:usb1="E9FFFFFF" w:usb2="0000003F" w:usb3="00000000" w:csb0="603F01FF" w:csb1="FFFF0000"/>
  </w:font>
  <w:font w:name="方正仿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4BBC">
    <w:pPr>
      <w:pStyle w:val="10"/>
      <w:keepNext w:val="0"/>
      <w:keepLines w:val="0"/>
      <w:pageBreakBefore w:val="0"/>
      <w:widowControl w:val="0"/>
      <w:kinsoku/>
      <w:wordWrap/>
      <w:overflowPunct/>
      <w:topLinePunct w:val="0"/>
      <w:bidi w:val="0"/>
      <w:adjustRightInd/>
      <w:snapToGrid w:val="0"/>
      <w:spacing w:line="240" w:lineRule="exact"/>
      <w:jc w:val="both"/>
      <w:textAlignment w:val="auto"/>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37A96">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12A37A96">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AAA2">
    <w:pPr>
      <w:pStyle w:val="10"/>
      <w:ind w:right="360"/>
      <w:rPr>
        <w:sz w:val="21"/>
        <w:szCs w:val="22"/>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2E7655">
                          <w:pPr>
                            <w:pStyle w:val="1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ft1580BAACnAwAADgAAAAAAAAABACAAAAAeAQAAZHJzL2Uy&#10;b0RvYy54bWxQSwUGAAAAAAYABgBZAQAAXQUAAAAA&#10;">
              <v:fill on="f" focussize="0,0"/>
              <v:stroke on="f"/>
              <v:imagedata o:title=""/>
              <o:lock v:ext="edit" aspectratio="f"/>
              <v:textbox inset="0mm,0mm,0mm,0mm" style="mso-fit-shape-to-text:t;">
                <w:txbxContent>
                  <w:p w14:paraId="6F2E7655">
                    <w:pPr>
                      <w:pStyle w:val="1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BE5F">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0B5C9F">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2</w:t>
                          </w:r>
                          <w:r>
                            <w:rPr>
                              <w:rFonts w:hint="default" w:ascii="Times New Roman" w:hAnsi="Times New Roman" w:eastAsia="宋体"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205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419ofgAQAAwQMAAA4AAAAA&#10;AAAAAQAgAAAAHgEAAGRycy9lMm9Eb2MueG1sUEsFBgAAAAAGAAYAWQEAAHAFAAAAAA==&#10;">
              <v:fill on="f" focussize="0,0"/>
              <v:stroke on="f"/>
              <v:imagedata o:title=""/>
              <o:lock v:ext="edit" aspectratio="f"/>
              <v:textbox inset="0mm,0mm,0mm,0mm" style="mso-fit-shape-to-text:t;">
                <w:txbxContent>
                  <w:p w14:paraId="600B5C9F">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2</w:t>
                    </w:r>
                    <w:r>
                      <w:rPr>
                        <w:rFonts w:hint="default" w:ascii="Times New Roman" w:hAnsi="Times New Roman" w:eastAsia="宋体"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E3CE">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A442C3">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BKzeMBAADM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rT2J2wNPDz92/nH7/OP7+y&#10;6yRP72NFWfee8nB4DQMtzeyP5EyshzbY9Cc+jOIk7ukirhqQyXRptVytSgpJis0Hwi8ervsQ8Y0C&#10;y5JR80DTy6KK47uIY+qckqo5uNPG5Aka95eDMEePyisw3U5Mxo6ThcNumOjtoDkRO3oUVLWD8IWz&#10;nlai5o5eAGfmrSPF0/bMRpiN3WwIJ+lizZGz0bzFccsOPuh9l/cutRj9qwNS35lOamOsTTKkAw05&#10;CzItZNqiP8856+ERb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LASs3jAQAAzAMAAA4A&#10;AAAAAAAAAQAgAAAAHgEAAGRycy9lMm9Eb2MueG1sUEsFBgAAAAAGAAYAWQEAAHMFAAAAAA==&#10;">
              <v:fill on="f" focussize="0,0"/>
              <v:stroke on="f"/>
              <v:imagedata o:title=""/>
              <o:lock v:ext="edit" aspectratio="f"/>
              <v:textbox inset="0mm,0mm,0mm,0mm" style="mso-fit-shape-to-text:t;">
                <w:txbxContent>
                  <w:p w14:paraId="13A442C3">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w:t>
                    </w:r>
                  </w:p>
                </w:txbxContent>
              </v:textbox>
            </v:shape>
          </w:pict>
        </mc:Fallback>
      </mc:AlternateContent>
    </w:r>
    <w:r>
      <w:rPr>
        <w:rFonts w:hint="eastAsia" w:ascii="方正仿宋_GBK" w:hAnsi="Times New Roman" w:eastAsia="方正仿宋_GBK" w:cs="Times New Roman"/>
        <w:color w:val="FFFFFF"/>
        <w:kern w:val="2"/>
        <w:sz w:val="18"/>
        <w:szCs w:val="24"/>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-248920</wp:posOffset>
              </wp:positionH>
              <wp:positionV relativeFrom="paragraph">
                <wp:posOffset>85725</wp:posOffset>
              </wp:positionV>
              <wp:extent cx="6120130" cy="53975"/>
              <wp:effectExtent l="0" t="4445" r="6350" b="33020"/>
              <wp:wrapNone/>
              <wp:docPr id="3" name="组合 1"/>
              <wp:cNvGraphicFramePr/>
              <a:graphic xmlns:a="http://schemas.openxmlformats.org/drawingml/2006/main">
                <a:graphicData uri="http://schemas.microsoft.com/office/word/2010/wordprocessingGroup">
                  <wpg:wgp>
                    <wpg:cNvGrpSpPr/>
                    <wpg:grpSpPr>
                      <a:xfrm rot="10800000">
                        <a:off x="0" y="0"/>
                        <a:ext cx="6120130" cy="53975"/>
                        <a:chOff x="1474" y="2576"/>
                        <a:chExt cx="8957" cy="85"/>
                      </a:xfrm>
                      <a:effectLst/>
                    </wpg:grpSpPr>
                    <wps:wsp>
                      <wps:cNvPr id="1" name="直线 2"/>
                      <wps:cNvCnPr/>
                      <wps:spPr>
                        <a:xfrm flipV="1">
                          <a:off x="1474" y="2576"/>
                          <a:ext cx="8957" cy="0"/>
                        </a:xfrm>
                        <a:prstGeom prst="line">
                          <a:avLst/>
                        </a:prstGeom>
                        <a:ln w="38100" cap="flat" cmpd="sng">
                          <a:solidFill>
                            <a:srgbClr val="FF0000"/>
                          </a:solidFill>
                          <a:prstDash val="solid"/>
                          <a:headEnd type="none" w="med" len="med"/>
                          <a:tailEnd type="none" w="med" len="med"/>
                        </a:ln>
                        <a:effectLst/>
                      </wps:spPr>
                      <wps:bodyPr upright="1"/>
                    </wps:wsp>
                    <wps:wsp>
                      <wps:cNvPr id="2" name="直线 3"/>
                      <wps:cNvCnPr/>
                      <wps:spPr>
                        <a:xfrm>
                          <a:off x="1474" y="2661"/>
                          <a:ext cx="8957" cy="0"/>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组合 1" o:spid="_x0000_s1026" o:spt="203" style="position:absolute;left:0pt;margin-left:-19.6pt;margin-top:6.75pt;height:4.25pt;width:481.9pt;rotation:11796480f;z-index:251659264;mso-width-relative:page;mso-height-relative:page;" coordorigin="1474,2576" coordsize="8957,85" o:gfxdata="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HGfBJ2AAAAAkBAAAPAAAAAAAAAAEAIAAAACIAAABkcnMvZG93bnJldi54bWxQSwECFAAUAAAA&#10;CACHTuJAIu+5WpkCAABPBwAADgAAAAAAAAABACAAAAAnAQAAZHJzL2Uyb0RvYy54bWxQSwUGAAAA&#10;AAYABgBZAQAAMgYAAAAA&#10;">
              <o:lock v:ext="edit" aspectratio="f"/>
              <v:line id="直线 2" o:spid="_x0000_s1026" o:spt="20" style="position:absolute;left:1474;top:2576;flip:y;height:0;width:8957;" filled="f" stroked="t" coordsize="21600,21600" o:gfxdata="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Rty7e7AAAA2gAAAA8AAAAAAAAAAQAgAAAAOAAAAGRycy9kb3ducmV2Lnht&#10;bFBLAQIUABQAAAAIAIdO4kAzLwWeOwAAADkAAAAQAAAAAAAAAAEAIAAAACABAABkcnMvc2hhcGV4&#10;bWwueG1sUEsFBgAAAAAGAAYAWwEAAMoDAAAAAA==&#10;">
                <v:fill on="f" focussize="0,0"/>
                <v:stroke weight="3pt" color="#FF0000" joinstyle="round"/>
                <v:imagedata o:title=""/>
                <o:lock v:ext="edit" aspectratio="f"/>
              </v:line>
              <v:line id="直线 3" o:spid="_x0000_s1026" o:spt="20" style="position:absolute;left:1474;top:2661;height:0;width:8957;" filled="f" stroked="t" coordsize="21600,21600" o:gfxdata="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PzZTzvAAAANoAAAAPAAAAAAAAAAEAIAAAADgAAABkcnMvZG93bnJldi54&#10;bWxQSwECFAAUAAAACACHTuJAMy8FnjsAAAA5AAAAEAAAAAAAAAABACAAAAAhAQAAZHJzL3NoYXBl&#10;eG1sLnhtbFBLBQYAAAAABgAGAFsBAADLAwAAAAA=&#10;">
                <v:fill on="f" focussize="0,0"/>
                <v:stroke color="#FF0000" joinstyle="round"/>
                <v:imagedata o:title=""/>
                <o:lock v:ext="edit" aspectratio="f"/>
              </v:lin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7064">
    <w:pPr>
      <w:rPr>
        <w:szCs w:val="24"/>
      </w:rPr>
    </w:pPr>
    <w:r>
      <w:rPr>
        <w:szCs w:val="24"/>
      </w:rP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635" cy="0"/>
              <wp:effectExtent l="0" t="0" r="0" b="0"/>
              <wp:wrapNone/>
              <wp:docPr id="6"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70DAC2E6">
                          <w:pPr>
                            <w:rPr>
                              <w:szCs w:val="24"/>
                            </w:rPr>
                          </w:pPr>
                          <w:r>
                            <w:rPr>
                              <w:szCs w:val="24"/>
                            </w:rPr>
                            <w:t>ImpTraceLabel=PD94bWwgdmVyc2lvbj0nMS4wJyBlbmNvZGluZz0nVVRGLTgnPz48dHJhY2U+PGNvbnRlbnQ+PC9jb250ZW50PjxhY2NvdW50PnN3bWt4azFudjF5d2wyOXViaWZsNWI8L2FjY291bnQ+PG1hY2hpbmVDb2RlPkszODkyODIxMTAyMTQKPC9tYWNoaW5lQ29kZT48dGltZT4yMDIyLTA5LTI4IDE2OjA2OjQ2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2336;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ofm7NAAAA/wAAAA8AAAAAAAAAAQAg&#10;AAAAIgAAAGRycy9kb3ducmV2LnhtbFBLAQIUABQAAAAIAIdO4kDSv7q4pwEAAGMDAAAOAAAAAAAA&#10;AAEAIAAAABwBAABkcnMvZTJvRG9jLnhtbFBLBQYAAAAABgAGAFkBAAA1BQAAAAA=&#10;">
              <v:fill on="f" focussize="0,0"/>
              <v:stroke on="f"/>
              <v:imagedata o:title=""/>
              <o:lock v:ext="edit" aspectratio="f"/>
              <v:textbox>
                <w:txbxContent>
                  <w:p w14:paraId="70DAC2E6">
                    <w:pPr>
                      <w:rPr>
                        <w:szCs w:val="24"/>
                      </w:rPr>
                    </w:pPr>
                    <w:r>
                      <w:rPr>
                        <w:szCs w:val="24"/>
                      </w:rPr>
                      <w:t>ImpTraceLabel=PD94bWwgdmVyc2lvbj0nMS4wJyBlbmNvZGluZz0nVVRGLTgnPz48dHJhY2U+PGNvbnRlbnQ+PC9jb250ZW50PjxhY2NvdW50PnN3bWt4azFudjF5d2wyOXViaWZsNWI8L2FjY291bnQ+PG1hY2hpbmVDb2RlPkszODkyODIxMTAyMTQKPC9tYWNoaW5lQ29kZT48dGltZT4yMDIyLTA5LTI4IDE2OjA2OjQ2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D73AC"/>
    <w:rsid w:val="03EF1A15"/>
    <w:rsid w:val="044D6037"/>
    <w:rsid w:val="047022AD"/>
    <w:rsid w:val="05806089"/>
    <w:rsid w:val="05DD761B"/>
    <w:rsid w:val="05EFD433"/>
    <w:rsid w:val="08A97E5E"/>
    <w:rsid w:val="0BDE77EB"/>
    <w:rsid w:val="0CE40C4A"/>
    <w:rsid w:val="0D0419D1"/>
    <w:rsid w:val="0EB803E8"/>
    <w:rsid w:val="125C357D"/>
    <w:rsid w:val="12B26134"/>
    <w:rsid w:val="14963041"/>
    <w:rsid w:val="1543176A"/>
    <w:rsid w:val="15A12FAF"/>
    <w:rsid w:val="170258F4"/>
    <w:rsid w:val="1A7F99A7"/>
    <w:rsid w:val="1BFEF8C2"/>
    <w:rsid w:val="1C597898"/>
    <w:rsid w:val="1CCE090A"/>
    <w:rsid w:val="1CFFFACE"/>
    <w:rsid w:val="1DFFC328"/>
    <w:rsid w:val="1E3E2D5C"/>
    <w:rsid w:val="1F0C571A"/>
    <w:rsid w:val="1FFB7402"/>
    <w:rsid w:val="21894E00"/>
    <w:rsid w:val="21ED1B51"/>
    <w:rsid w:val="23337719"/>
    <w:rsid w:val="241F5220"/>
    <w:rsid w:val="258F200B"/>
    <w:rsid w:val="25EBE025"/>
    <w:rsid w:val="25FFFF51"/>
    <w:rsid w:val="26B66697"/>
    <w:rsid w:val="2A8A2A3B"/>
    <w:rsid w:val="2AB57AF3"/>
    <w:rsid w:val="2BE86539"/>
    <w:rsid w:val="2D9C46E3"/>
    <w:rsid w:val="2EA4771D"/>
    <w:rsid w:val="2EC92CDF"/>
    <w:rsid w:val="2EF7B7B3"/>
    <w:rsid w:val="2F3907C6"/>
    <w:rsid w:val="2F3F8E9F"/>
    <w:rsid w:val="2FAA497C"/>
    <w:rsid w:val="2FFED9D0"/>
    <w:rsid w:val="2FFFBD08"/>
    <w:rsid w:val="305E35D9"/>
    <w:rsid w:val="31635944"/>
    <w:rsid w:val="325F0992"/>
    <w:rsid w:val="32C80E31"/>
    <w:rsid w:val="33DCA66B"/>
    <w:rsid w:val="36DE3BCD"/>
    <w:rsid w:val="37C879F9"/>
    <w:rsid w:val="37CDA8A6"/>
    <w:rsid w:val="381BE401"/>
    <w:rsid w:val="385E2AD7"/>
    <w:rsid w:val="3A9D95E1"/>
    <w:rsid w:val="3BFF910E"/>
    <w:rsid w:val="3C494A2A"/>
    <w:rsid w:val="3CD502DC"/>
    <w:rsid w:val="3CDD777A"/>
    <w:rsid w:val="3ED328FB"/>
    <w:rsid w:val="3F3DD376"/>
    <w:rsid w:val="3F3EA89E"/>
    <w:rsid w:val="3F580F47"/>
    <w:rsid w:val="3FBC34CB"/>
    <w:rsid w:val="3FF7CB86"/>
    <w:rsid w:val="42DA32B5"/>
    <w:rsid w:val="43590173"/>
    <w:rsid w:val="43CE5158"/>
    <w:rsid w:val="457606A0"/>
    <w:rsid w:val="45FBCA45"/>
    <w:rsid w:val="46ADA8C7"/>
    <w:rsid w:val="46D76F97"/>
    <w:rsid w:val="471EEAF4"/>
    <w:rsid w:val="495E079C"/>
    <w:rsid w:val="49FC69B9"/>
    <w:rsid w:val="4ABE8FF4"/>
    <w:rsid w:val="4B5E7C2F"/>
    <w:rsid w:val="4BEB2810"/>
    <w:rsid w:val="4CEE6221"/>
    <w:rsid w:val="4DFFE6B6"/>
    <w:rsid w:val="4ECD2067"/>
    <w:rsid w:val="4F3B08F0"/>
    <w:rsid w:val="4FD76B26"/>
    <w:rsid w:val="5060129E"/>
    <w:rsid w:val="515F4D2C"/>
    <w:rsid w:val="5161469B"/>
    <w:rsid w:val="52F30EA2"/>
    <w:rsid w:val="53296783"/>
    <w:rsid w:val="53794107"/>
    <w:rsid w:val="555A3637"/>
    <w:rsid w:val="559A6CFF"/>
    <w:rsid w:val="55BC4241"/>
    <w:rsid w:val="55F353FB"/>
    <w:rsid w:val="55FF1E35"/>
    <w:rsid w:val="56F83835"/>
    <w:rsid w:val="571526B6"/>
    <w:rsid w:val="572066FF"/>
    <w:rsid w:val="57575C45"/>
    <w:rsid w:val="57BF7F75"/>
    <w:rsid w:val="57FF40AE"/>
    <w:rsid w:val="57FFB1AF"/>
    <w:rsid w:val="58711B6E"/>
    <w:rsid w:val="58D425E1"/>
    <w:rsid w:val="5B7FF0C9"/>
    <w:rsid w:val="5BCBF57F"/>
    <w:rsid w:val="5CAF4B0F"/>
    <w:rsid w:val="5D4D74FD"/>
    <w:rsid w:val="5D54FA1E"/>
    <w:rsid w:val="5E196D96"/>
    <w:rsid w:val="5E1C1EC9"/>
    <w:rsid w:val="5EF83F38"/>
    <w:rsid w:val="5EFA7CCD"/>
    <w:rsid w:val="5FCEFE3C"/>
    <w:rsid w:val="656F526E"/>
    <w:rsid w:val="6626FFE9"/>
    <w:rsid w:val="66276114"/>
    <w:rsid w:val="67C76C57"/>
    <w:rsid w:val="699B021A"/>
    <w:rsid w:val="6AF8971A"/>
    <w:rsid w:val="6B44210C"/>
    <w:rsid w:val="6BAFA3DD"/>
    <w:rsid w:val="6C1009D9"/>
    <w:rsid w:val="6DADDD2C"/>
    <w:rsid w:val="6DDF0453"/>
    <w:rsid w:val="6DFEB8E6"/>
    <w:rsid w:val="6E070B53"/>
    <w:rsid w:val="6EDF3E95"/>
    <w:rsid w:val="6F076526"/>
    <w:rsid w:val="6F52F163"/>
    <w:rsid w:val="6F5FB1B2"/>
    <w:rsid w:val="6F76C528"/>
    <w:rsid w:val="6F7BD368"/>
    <w:rsid w:val="6F7CBD78"/>
    <w:rsid w:val="6F7ED9F3"/>
    <w:rsid w:val="6F9B48DF"/>
    <w:rsid w:val="6FBE18B6"/>
    <w:rsid w:val="6FD7E320"/>
    <w:rsid w:val="6FEE1759"/>
    <w:rsid w:val="6FEF744F"/>
    <w:rsid w:val="70DC0075"/>
    <w:rsid w:val="72E34A43"/>
    <w:rsid w:val="72FD2539"/>
    <w:rsid w:val="733E68BB"/>
    <w:rsid w:val="73EE2A4D"/>
    <w:rsid w:val="73EF26D0"/>
    <w:rsid w:val="74542966"/>
    <w:rsid w:val="74F716A3"/>
    <w:rsid w:val="758F0154"/>
    <w:rsid w:val="7618125D"/>
    <w:rsid w:val="762CBB04"/>
    <w:rsid w:val="767825EE"/>
    <w:rsid w:val="77472306"/>
    <w:rsid w:val="77572FF5"/>
    <w:rsid w:val="775F60A8"/>
    <w:rsid w:val="776F7445"/>
    <w:rsid w:val="779DFCC3"/>
    <w:rsid w:val="77B79A40"/>
    <w:rsid w:val="77EF4462"/>
    <w:rsid w:val="77FE4A2D"/>
    <w:rsid w:val="77FF43A8"/>
    <w:rsid w:val="7825565A"/>
    <w:rsid w:val="78360CEC"/>
    <w:rsid w:val="78C79145"/>
    <w:rsid w:val="7976EF08"/>
    <w:rsid w:val="799F6CFB"/>
    <w:rsid w:val="79BF0875"/>
    <w:rsid w:val="79E9154C"/>
    <w:rsid w:val="79F61DDD"/>
    <w:rsid w:val="7A401A39"/>
    <w:rsid w:val="7B7BE288"/>
    <w:rsid w:val="7BD15EB5"/>
    <w:rsid w:val="7BD3F14C"/>
    <w:rsid w:val="7BDF329E"/>
    <w:rsid w:val="7BEF61E4"/>
    <w:rsid w:val="7BF3BB61"/>
    <w:rsid w:val="7BFECF77"/>
    <w:rsid w:val="7BFFA7B5"/>
    <w:rsid w:val="7C6323D3"/>
    <w:rsid w:val="7CEFD8EE"/>
    <w:rsid w:val="7D7FE391"/>
    <w:rsid w:val="7D7FF21D"/>
    <w:rsid w:val="7DBA6B3F"/>
    <w:rsid w:val="7DF7D6AC"/>
    <w:rsid w:val="7DFFDCC4"/>
    <w:rsid w:val="7E190980"/>
    <w:rsid w:val="7E7FB266"/>
    <w:rsid w:val="7E9DB713"/>
    <w:rsid w:val="7F2FA5D8"/>
    <w:rsid w:val="7F7B2BB4"/>
    <w:rsid w:val="7FBB394A"/>
    <w:rsid w:val="7FBBD8D3"/>
    <w:rsid w:val="7FBF3F8A"/>
    <w:rsid w:val="7FBF8D28"/>
    <w:rsid w:val="7FDC9EBE"/>
    <w:rsid w:val="7FE7DEC1"/>
    <w:rsid w:val="7FEFF9E1"/>
    <w:rsid w:val="7FFB4E05"/>
    <w:rsid w:val="7FFBA753"/>
    <w:rsid w:val="7FFDA3C3"/>
    <w:rsid w:val="7FFF7FEE"/>
    <w:rsid w:val="7FFF9F69"/>
    <w:rsid w:val="871FE2B4"/>
    <w:rsid w:val="8CDEB40D"/>
    <w:rsid w:val="8CEFCAAD"/>
    <w:rsid w:val="95DDFC66"/>
    <w:rsid w:val="99EC0FEA"/>
    <w:rsid w:val="9BEFB211"/>
    <w:rsid w:val="9EE7795A"/>
    <w:rsid w:val="9EFF19CB"/>
    <w:rsid w:val="9F3FBF9D"/>
    <w:rsid w:val="9F76CA3A"/>
    <w:rsid w:val="9F799855"/>
    <w:rsid w:val="9FBD05EF"/>
    <w:rsid w:val="9FE7597F"/>
    <w:rsid w:val="ABFFC9B3"/>
    <w:rsid w:val="ABFFDC75"/>
    <w:rsid w:val="AD6F54AE"/>
    <w:rsid w:val="ADFF4A98"/>
    <w:rsid w:val="AEAFA5A5"/>
    <w:rsid w:val="AEFFC6F2"/>
    <w:rsid w:val="AFBF0261"/>
    <w:rsid w:val="B3FF70B8"/>
    <w:rsid w:val="B6FFDDD0"/>
    <w:rsid w:val="B7316D13"/>
    <w:rsid w:val="B7EE6810"/>
    <w:rsid w:val="B8EB362F"/>
    <w:rsid w:val="BBC792BD"/>
    <w:rsid w:val="BDDB471D"/>
    <w:rsid w:val="BDFEA4D2"/>
    <w:rsid w:val="BE514E8F"/>
    <w:rsid w:val="BE6D8A64"/>
    <w:rsid w:val="BEEB04AE"/>
    <w:rsid w:val="BEFB6A0B"/>
    <w:rsid w:val="BF2B0FD1"/>
    <w:rsid w:val="BFDEEB3A"/>
    <w:rsid w:val="BFDFBF94"/>
    <w:rsid w:val="C37D6510"/>
    <w:rsid w:val="C4CECC01"/>
    <w:rsid w:val="C9A246BA"/>
    <w:rsid w:val="C9FFC9F9"/>
    <w:rsid w:val="CA9F54EA"/>
    <w:rsid w:val="CBB83148"/>
    <w:rsid w:val="CF7F324A"/>
    <w:rsid w:val="D5FF089B"/>
    <w:rsid w:val="D7BFC77F"/>
    <w:rsid w:val="D7FF8136"/>
    <w:rsid w:val="D8DFCDB8"/>
    <w:rsid w:val="DA5EEF2D"/>
    <w:rsid w:val="DB5C103A"/>
    <w:rsid w:val="DBE73191"/>
    <w:rsid w:val="DBF4BB0F"/>
    <w:rsid w:val="DBFB3589"/>
    <w:rsid w:val="DDBF4C76"/>
    <w:rsid w:val="DDDFA920"/>
    <w:rsid w:val="DDFBC460"/>
    <w:rsid w:val="DDFFC06F"/>
    <w:rsid w:val="DECBC96A"/>
    <w:rsid w:val="DEEFCC4B"/>
    <w:rsid w:val="DEFE3650"/>
    <w:rsid w:val="DF578D78"/>
    <w:rsid w:val="DF57962C"/>
    <w:rsid w:val="DF5D448B"/>
    <w:rsid w:val="DF999124"/>
    <w:rsid w:val="DFEDA7DF"/>
    <w:rsid w:val="DFFFCDDD"/>
    <w:rsid w:val="E2DE89E9"/>
    <w:rsid w:val="E5FFBE70"/>
    <w:rsid w:val="E7BA6CDC"/>
    <w:rsid w:val="E9BF62B3"/>
    <w:rsid w:val="EAB5DC06"/>
    <w:rsid w:val="EADEACC8"/>
    <w:rsid w:val="EBCB4F5F"/>
    <w:rsid w:val="EBD136C9"/>
    <w:rsid w:val="EBF762E9"/>
    <w:rsid w:val="ECDB987C"/>
    <w:rsid w:val="ECFD746F"/>
    <w:rsid w:val="ED5C1E28"/>
    <w:rsid w:val="EE6F85A8"/>
    <w:rsid w:val="EE7CD585"/>
    <w:rsid w:val="EE7F8964"/>
    <w:rsid w:val="EF79C69A"/>
    <w:rsid w:val="EF7D8D84"/>
    <w:rsid w:val="EFAFE690"/>
    <w:rsid w:val="EFBDD8B6"/>
    <w:rsid w:val="EFDA9E40"/>
    <w:rsid w:val="EFE346DF"/>
    <w:rsid w:val="EFFF83D8"/>
    <w:rsid w:val="F3FE36E1"/>
    <w:rsid w:val="F3FF144F"/>
    <w:rsid w:val="F3FF31AA"/>
    <w:rsid w:val="F4BF3567"/>
    <w:rsid w:val="F556D3C8"/>
    <w:rsid w:val="F59FEBF4"/>
    <w:rsid w:val="F5EE7CBE"/>
    <w:rsid w:val="F5FF0503"/>
    <w:rsid w:val="F77F7EEC"/>
    <w:rsid w:val="F95F652F"/>
    <w:rsid w:val="F97F7C3B"/>
    <w:rsid w:val="FAFF2C61"/>
    <w:rsid w:val="FAFF8CD4"/>
    <w:rsid w:val="FB3B58C1"/>
    <w:rsid w:val="FB9FB073"/>
    <w:rsid w:val="FBAC0F09"/>
    <w:rsid w:val="FBB9A685"/>
    <w:rsid w:val="FD5C72E8"/>
    <w:rsid w:val="FD83BA54"/>
    <w:rsid w:val="FD96D0A1"/>
    <w:rsid w:val="FDB4EA1B"/>
    <w:rsid w:val="FDEE5677"/>
    <w:rsid w:val="FDF75506"/>
    <w:rsid w:val="FDF7E281"/>
    <w:rsid w:val="FEAB2B6C"/>
    <w:rsid w:val="FEBFC9EF"/>
    <w:rsid w:val="FEBFCA5A"/>
    <w:rsid w:val="FEC75CBD"/>
    <w:rsid w:val="FEDFE854"/>
    <w:rsid w:val="FEEEC2C3"/>
    <w:rsid w:val="FEF6A4FD"/>
    <w:rsid w:val="FEF7AB06"/>
    <w:rsid w:val="FF234843"/>
    <w:rsid w:val="FF37E58C"/>
    <w:rsid w:val="FF736C44"/>
    <w:rsid w:val="FF751406"/>
    <w:rsid w:val="FF77BB10"/>
    <w:rsid w:val="FF77DCE9"/>
    <w:rsid w:val="FFBC428F"/>
    <w:rsid w:val="FFBFC27A"/>
    <w:rsid w:val="FFE7D78F"/>
    <w:rsid w:val="FFEB87BB"/>
    <w:rsid w:val="FFF60837"/>
    <w:rsid w:val="FFF6A9E2"/>
    <w:rsid w:val="FFF889D1"/>
    <w:rsid w:val="FFFAD6C7"/>
    <w:rsid w:val="FFFF5821"/>
    <w:rsid w:val="FFFFE90B"/>
    <w:rsid w:val="FFFFF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5">
    <w:name w:val="heading 1"/>
    <w:next w:val="1"/>
    <w:qFormat/>
    <w:uiPriority w:val="0"/>
    <w:pPr>
      <w:keepNext/>
      <w:keepLines/>
      <w:widowControl w:val="0"/>
      <w:spacing w:line="520" w:lineRule="exact"/>
      <w:ind w:left="420" w:leftChars="200"/>
      <w:jc w:val="both"/>
      <w:outlineLvl w:val="0"/>
    </w:pPr>
    <w:rPr>
      <w:rFonts w:ascii="Calibri" w:hAnsi="Calibri" w:eastAsia="黑体" w:cs="Times New Roman"/>
      <w:kern w:val="44"/>
      <w:sz w:val="32"/>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6">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7">
    <w:name w:val="annotation text"/>
    <w:basedOn w:val="1"/>
    <w:qFormat/>
    <w:uiPriority w:val="0"/>
    <w:rPr>
      <w:rFonts w:ascii="Times New Roman" w:hAnsi="Times New Roman" w:eastAsia="宋体"/>
      <w:sz w:val="30"/>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Block Text"/>
    <w:basedOn w:val="1"/>
    <w:qFormat/>
    <w:uiPriority w:val="0"/>
    <w:pPr>
      <w:adjustRightInd w:val="0"/>
      <w:ind w:left="420" w:right="33"/>
      <w:jc w:val="left"/>
      <w:textAlignment w:val="baseline"/>
    </w:pPr>
    <w:rPr>
      <w:rFonts w:ascii="Calibri" w:hAnsi="Calibri" w:eastAsia="宋体" w:cs="Times New Roman"/>
      <w:kern w:val="0"/>
      <w:sz w:val="24"/>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438</Words>
  <Characters>477</Characters>
  <Lines>0</Lines>
  <Paragraphs>0</Paragraphs>
  <TotalTime>48.3333333333333</TotalTime>
  <ScaleCrop>false</ScaleCrop>
  <LinksUpToDate>false</LinksUpToDate>
  <CharactersWithSpaces>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2025-10-30T01:32:00Z</dcterms:created>
  <dc:creator>高鹏飞</dc:creator>
  <cp:lastModifiedBy>墨迹夏子</cp:lastModifiedBy>
  <cp:lastPrinted>2026-03-06T00:31:06Z</cp:lastPrinted>
  <dcterms:modified xsi:type="dcterms:W3CDTF">2026-03-05T10:05:10Z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04A9AA7F9CD7474EA0269E926AA00B8D_13</vt:lpwstr>
  </property>
</Properties>
</file>